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B76" w:rsidRPr="00EA3F82" w:rsidRDefault="00650534" w:rsidP="007C1D69">
      <w:pPr>
        <w:spacing w:after="0" w:line="240" w:lineRule="auto"/>
        <w:rPr>
          <w:rFonts w:ascii="Tahoma" w:eastAsia="Times New Roman" w:hAnsi="Tahoma" w:cs="Tahoma"/>
          <w:b/>
          <w:bCs/>
          <w:sz w:val="24"/>
          <w:szCs w:val="24"/>
        </w:rPr>
      </w:pPr>
      <w:r w:rsidRPr="00EA3F82">
        <w:rPr>
          <w:rFonts w:ascii="Tahoma" w:eastAsia="Times New Roman" w:hAnsi="Tahoma" w:cs="Tahoma"/>
          <w:b/>
          <w:bCs/>
          <w:sz w:val="24"/>
          <w:szCs w:val="24"/>
        </w:rPr>
        <w:t xml:space="preserve"> </w:t>
      </w:r>
      <w:r w:rsidR="00942C7C" w:rsidRPr="00EA3F82">
        <w:rPr>
          <w:rFonts w:ascii="Tahoma" w:eastAsia="Times New Roman" w:hAnsi="Tahoma" w:cs="Tahoma"/>
          <w:b/>
          <w:bCs/>
          <w:noProof/>
          <w:sz w:val="24"/>
          <w:szCs w:val="24"/>
          <w:lang w:eastAsia="ca-ES"/>
        </w:rPr>
        <w:drawing>
          <wp:inline distT="0" distB="0" distL="0" distR="0">
            <wp:extent cx="2914650" cy="533400"/>
            <wp:effectExtent l="0" t="0" r="0" b="0"/>
            <wp:docPr id="2" name="1 Imagen" descr="logo_Escola_Cami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scola_Camins.png"/>
                    <pic:cNvPicPr/>
                  </pic:nvPicPr>
                  <pic:blipFill>
                    <a:blip r:embed="rId8" cstate="print"/>
                    <a:stretch>
                      <a:fillRect/>
                    </a:stretch>
                  </pic:blipFill>
                  <pic:spPr>
                    <a:xfrm>
                      <a:off x="0" y="0"/>
                      <a:ext cx="2967644" cy="543098"/>
                    </a:xfrm>
                    <a:prstGeom prst="rect">
                      <a:avLst/>
                    </a:prstGeom>
                  </pic:spPr>
                </pic:pic>
              </a:graphicData>
            </a:graphic>
          </wp:inline>
        </w:drawing>
      </w:r>
    </w:p>
    <w:p w:rsidR="00C360DB" w:rsidRPr="00EA3F82" w:rsidRDefault="00C360DB" w:rsidP="00E46B76">
      <w:pPr>
        <w:autoSpaceDE w:val="0"/>
        <w:autoSpaceDN w:val="0"/>
        <w:adjustRightInd w:val="0"/>
        <w:spacing w:after="0" w:line="240" w:lineRule="auto"/>
        <w:jc w:val="center"/>
        <w:rPr>
          <w:rFonts w:ascii="Tahoma" w:hAnsi="Tahoma" w:cs="Tahoma"/>
          <w:b/>
          <w:bCs/>
          <w:sz w:val="40"/>
          <w:szCs w:val="40"/>
        </w:rPr>
      </w:pPr>
    </w:p>
    <w:p w:rsidR="00C360DB" w:rsidRPr="00EA3F82" w:rsidRDefault="00C360DB" w:rsidP="00E46B76">
      <w:pPr>
        <w:autoSpaceDE w:val="0"/>
        <w:autoSpaceDN w:val="0"/>
        <w:adjustRightInd w:val="0"/>
        <w:spacing w:after="0" w:line="240" w:lineRule="auto"/>
        <w:jc w:val="center"/>
        <w:rPr>
          <w:rFonts w:ascii="Tahoma" w:hAnsi="Tahoma" w:cs="Tahoma"/>
          <w:b/>
          <w:bCs/>
          <w:sz w:val="40"/>
          <w:szCs w:val="40"/>
        </w:rPr>
      </w:pPr>
    </w:p>
    <w:p w:rsidR="00C360DB" w:rsidRDefault="00C360DB" w:rsidP="00E46B76">
      <w:pPr>
        <w:autoSpaceDE w:val="0"/>
        <w:autoSpaceDN w:val="0"/>
        <w:adjustRightInd w:val="0"/>
        <w:spacing w:after="0" w:line="240" w:lineRule="auto"/>
        <w:jc w:val="center"/>
        <w:rPr>
          <w:rFonts w:ascii="Tahoma" w:hAnsi="Tahoma" w:cs="Tahoma"/>
          <w:b/>
          <w:bCs/>
          <w:sz w:val="40"/>
          <w:szCs w:val="40"/>
        </w:rPr>
      </w:pPr>
    </w:p>
    <w:p w:rsidR="002C6DC2" w:rsidRPr="00EA3F82" w:rsidRDefault="002C6DC2" w:rsidP="001A5849">
      <w:pPr>
        <w:autoSpaceDE w:val="0"/>
        <w:autoSpaceDN w:val="0"/>
        <w:adjustRightInd w:val="0"/>
        <w:spacing w:after="0" w:line="240" w:lineRule="auto"/>
        <w:rPr>
          <w:rFonts w:ascii="Tahoma" w:hAnsi="Tahoma" w:cs="Tahoma"/>
          <w:b/>
          <w:bCs/>
          <w:sz w:val="40"/>
          <w:szCs w:val="40"/>
        </w:rPr>
      </w:pPr>
    </w:p>
    <w:p w:rsidR="00175D5B" w:rsidRDefault="00175D5B" w:rsidP="00175D5B">
      <w:pPr>
        <w:shd w:val="clear" w:color="auto" w:fill="B2A1C7" w:themeFill="accent4" w:themeFillTint="99"/>
        <w:jc w:val="center"/>
        <w:rPr>
          <w:rFonts w:ascii="Tahoma" w:hAnsi="Tahoma" w:cs="Tahoma"/>
          <w:b/>
          <w:color w:val="FFFFFF" w:themeColor="background1"/>
          <w:sz w:val="36"/>
          <w:szCs w:val="40"/>
        </w:rPr>
      </w:pPr>
    </w:p>
    <w:p w:rsidR="0053447C" w:rsidRDefault="00E46B76" w:rsidP="00175D5B">
      <w:pPr>
        <w:shd w:val="clear" w:color="auto" w:fill="B2A1C7" w:themeFill="accent4" w:themeFillTint="99"/>
        <w:jc w:val="center"/>
        <w:rPr>
          <w:rFonts w:ascii="Tahoma" w:hAnsi="Tahoma" w:cs="Tahoma"/>
          <w:b/>
          <w:color w:val="FFFFFF" w:themeColor="background1"/>
          <w:sz w:val="36"/>
          <w:szCs w:val="40"/>
        </w:rPr>
      </w:pPr>
      <w:r w:rsidRPr="00175D5B">
        <w:rPr>
          <w:rFonts w:ascii="Tahoma" w:hAnsi="Tahoma" w:cs="Tahoma"/>
          <w:b/>
          <w:color w:val="FFFFFF" w:themeColor="background1"/>
          <w:sz w:val="36"/>
          <w:szCs w:val="40"/>
        </w:rPr>
        <w:t xml:space="preserve">NORMATIVA ACADÈMICA </w:t>
      </w:r>
      <w:r w:rsidR="007A1CC4" w:rsidRPr="00175D5B">
        <w:rPr>
          <w:rFonts w:ascii="Tahoma" w:hAnsi="Tahoma" w:cs="Tahoma"/>
          <w:b/>
          <w:color w:val="FFFFFF" w:themeColor="background1"/>
          <w:sz w:val="36"/>
          <w:szCs w:val="40"/>
        </w:rPr>
        <w:t xml:space="preserve">DELS </w:t>
      </w:r>
    </w:p>
    <w:p w:rsidR="001A5849" w:rsidRPr="00175D5B" w:rsidRDefault="00176087" w:rsidP="0053447C">
      <w:pPr>
        <w:shd w:val="clear" w:color="auto" w:fill="B2A1C7" w:themeFill="accent4" w:themeFillTint="99"/>
        <w:jc w:val="center"/>
        <w:rPr>
          <w:rFonts w:ascii="Tahoma" w:hAnsi="Tahoma" w:cs="Tahoma"/>
          <w:b/>
          <w:color w:val="FFFFFF" w:themeColor="background1"/>
          <w:sz w:val="36"/>
          <w:szCs w:val="40"/>
        </w:rPr>
      </w:pPr>
      <w:r w:rsidRPr="00175D5B">
        <w:rPr>
          <w:rFonts w:ascii="Tahoma" w:hAnsi="Tahoma" w:cs="Tahoma"/>
          <w:b/>
          <w:color w:val="FFFFFF" w:themeColor="background1"/>
          <w:sz w:val="36"/>
          <w:szCs w:val="40"/>
        </w:rPr>
        <w:t xml:space="preserve">ESTUDIS DE MÀSTER </w:t>
      </w:r>
    </w:p>
    <w:p w:rsidR="001A5849" w:rsidRDefault="001A5849" w:rsidP="00175D5B">
      <w:pPr>
        <w:shd w:val="clear" w:color="auto" w:fill="B2A1C7" w:themeFill="accent4" w:themeFillTint="99"/>
        <w:jc w:val="center"/>
        <w:rPr>
          <w:rFonts w:ascii="Tahoma" w:hAnsi="Tahoma" w:cs="Tahoma"/>
          <w:b/>
          <w:color w:val="FFFFFF" w:themeColor="background1"/>
          <w:sz w:val="36"/>
          <w:szCs w:val="40"/>
        </w:rPr>
      </w:pPr>
      <w:r w:rsidRPr="00175D5B">
        <w:rPr>
          <w:rFonts w:ascii="Tahoma" w:hAnsi="Tahoma" w:cs="Tahoma"/>
          <w:b/>
          <w:color w:val="FFFFFF" w:themeColor="background1"/>
          <w:sz w:val="36"/>
          <w:szCs w:val="40"/>
        </w:rPr>
        <w:t>CURS 201</w:t>
      </w:r>
      <w:r w:rsidR="00F23EB7" w:rsidRPr="0053447C">
        <w:rPr>
          <w:rFonts w:ascii="Tahoma" w:hAnsi="Tahoma" w:cs="Tahoma"/>
          <w:b/>
          <w:color w:val="FFFFFF" w:themeColor="background1"/>
          <w:sz w:val="36"/>
          <w:szCs w:val="40"/>
        </w:rPr>
        <w:t>7</w:t>
      </w:r>
      <w:r w:rsidRPr="00175D5B">
        <w:rPr>
          <w:rFonts w:ascii="Tahoma" w:hAnsi="Tahoma" w:cs="Tahoma"/>
          <w:b/>
          <w:color w:val="FFFFFF" w:themeColor="background1"/>
          <w:sz w:val="36"/>
          <w:szCs w:val="40"/>
        </w:rPr>
        <w:t>-201</w:t>
      </w:r>
      <w:r w:rsidR="00F23EB7" w:rsidRPr="0053447C">
        <w:rPr>
          <w:rFonts w:ascii="Tahoma" w:hAnsi="Tahoma" w:cs="Tahoma"/>
          <w:b/>
          <w:color w:val="FFFFFF" w:themeColor="background1"/>
          <w:sz w:val="36"/>
          <w:szCs w:val="40"/>
        </w:rPr>
        <w:t>8</w:t>
      </w:r>
    </w:p>
    <w:p w:rsidR="00175D5B" w:rsidRPr="00EB6EE5" w:rsidRDefault="00175D5B" w:rsidP="00175D5B">
      <w:pPr>
        <w:shd w:val="clear" w:color="auto" w:fill="B2A1C7" w:themeFill="accent4" w:themeFillTint="99"/>
        <w:spacing w:after="0" w:line="240" w:lineRule="auto"/>
        <w:jc w:val="center"/>
        <w:rPr>
          <w:rFonts w:ascii="Tahoma" w:hAnsi="Tahoma" w:cs="Tahoma"/>
          <w:b/>
          <w:sz w:val="40"/>
        </w:rPr>
      </w:pPr>
    </w:p>
    <w:p w:rsidR="006977F2" w:rsidRPr="00EB6EE5" w:rsidRDefault="006977F2" w:rsidP="001A5849">
      <w:pPr>
        <w:shd w:val="clear" w:color="auto" w:fill="FFFFFF" w:themeFill="background1"/>
        <w:jc w:val="center"/>
        <w:rPr>
          <w:rFonts w:ascii="Tahoma" w:hAnsi="Tahoma" w:cs="Tahoma"/>
          <w:b/>
          <w:sz w:val="40"/>
          <w:szCs w:val="40"/>
        </w:rPr>
      </w:pPr>
    </w:p>
    <w:p w:rsidR="002C6DC2" w:rsidRPr="00EB6EE5" w:rsidRDefault="002C6DC2" w:rsidP="002C6DC2">
      <w:pPr>
        <w:autoSpaceDE w:val="0"/>
        <w:autoSpaceDN w:val="0"/>
        <w:adjustRightInd w:val="0"/>
        <w:spacing w:after="0" w:line="240" w:lineRule="auto"/>
        <w:jc w:val="right"/>
        <w:rPr>
          <w:rFonts w:ascii="Tahoma" w:hAnsi="Tahoma" w:cs="Tahoma"/>
          <w:b/>
          <w:bCs/>
          <w:sz w:val="32"/>
          <w:szCs w:val="32"/>
        </w:rPr>
      </w:pPr>
    </w:p>
    <w:p w:rsidR="001A5849" w:rsidRPr="00EB6EE5" w:rsidRDefault="001A5849" w:rsidP="002C6DC2">
      <w:pPr>
        <w:autoSpaceDE w:val="0"/>
        <w:autoSpaceDN w:val="0"/>
        <w:adjustRightInd w:val="0"/>
        <w:spacing w:after="0" w:line="240" w:lineRule="auto"/>
        <w:jc w:val="right"/>
        <w:rPr>
          <w:rFonts w:ascii="Tahoma" w:hAnsi="Tahoma" w:cs="Tahoma"/>
          <w:b/>
          <w:bCs/>
          <w:sz w:val="32"/>
          <w:szCs w:val="32"/>
        </w:rPr>
      </w:pPr>
    </w:p>
    <w:p w:rsidR="00C360DB" w:rsidRPr="00EB6EE5" w:rsidRDefault="00C360DB" w:rsidP="00E46B76">
      <w:pPr>
        <w:spacing w:after="0" w:line="240" w:lineRule="auto"/>
        <w:rPr>
          <w:rFonts w:ascii="Tahoma" w:hAnsi="Tahoma" w:cs="Tahoma"/>
          <w:b/>
          <w:bCs/>
          <w:color w:val="365F91" w:themeColor="accent1" w:themeShade="BF"/>
          <w:sz w:val="36"/>
          <w:szCs w:val="32"/>
        </w:rPr>
      </w:pPr>
    </w:p>
    <w:p w:rsidR="00C360DB" w:rsidRDefault="00C360DB" w:rsidP="0053447C">
      <w:pPr>
        <w:rPr>
          <w:rFonts w:ascii="Tahoma" w:eastAsia="Times New Roman" w:hAnsi="Tahoma" w:cs="Tahoma"/>
          <w:b/>
          <w:bCs/>
          <w:sz w:val="24"/>
          <w:szCs w:val="24"/>
        </w:rPr>
      </w:pPr>
    </w:p>
    <w:p w:rsidR="00A16ED9" w:rsidRPr="00EB6EE5" w:rsidRDefault="00A16ED9" w:rsidP="0053447C">
      <w:pPr>
        <w:jc w:val="center"/>
        <w:rPr>
          <w:rFonts w:ascii="Tahoma" w:eastAsia="Times New Roman" w:hAnsi="Tahoma" w:cs="Tahoma"/>
          <w:b/>
          <w:bCs/>
          <w:sz w:val="24"/>
          <w:szCs w:val="24"/>
        </w:rPr>
      </w:pPr>
    </w:p>
    <w:p w:rsidR="00C360DB" w:rsidRPr="00EB6EE5" w:rsidRDefault="00C360DB" w:rsidP="00C360DB">
      <w:pPr>
        <w:jc w:val="right"/>
        <w:rPr>
          <w:rFonts w:ascii="Tahoma" w:eastAsia="Times New Roman" w:hAnsi="Tahoma" w:cs="Tahoma"/>
          <w:b/>
          <w:bCs/>
          <w:sz w:val="24"/>
          <w:szCs w:val="24"/>
        </w:rPr>
      </w:pPr>
    </w:p>
    <w:p w:rsidR="0053447C" w:rsidRDefault="0053447C" w:rsidP="00FD1170">
      <w:pPr>
        <w:jc w:val="right"/>
        <w:rPr>
          <w:rFonts w:ascii="Tahoma" w:eastAsia="Times New Roman" w:hAnsi="Tahoma" w:cs="Tahoma"/>
          <w:b/>
        </w:rPr>
      </w:pPr>
    </w:p>
    <w:p w:rsidR="0053447C" w:rsidRDefault="0053447C" w:rsidP="00FD1170">
      <w:pPr>
        <w:jc w:val="right"/>
        <w:rPr>
          <w:rFonts w:ascii="Tahoma" w:eastAsia="Times New Roman" w:hAnsi="Tahoma" w:cs="Tahoma"/>
          <w:b/>
        </w:rPr>
      </w:pPr>
    </w:p>
    <w:p w:rsidR="0053447C" w:rsidRDefault="0053447C" w:rsidP="00C62030">
      <w:pPr>
        <w:jc w:val="right"/>
        <w:rPr>
          <w:rFonts w:ascii="Tahoma" w:eastAsia="Times New Roman" w:hAnsi="Tahoma" w:cs="Tahoma"/>
        </w:rPr>
      </w:pPr>
      <w:r w:rsidRPr="0053447C">
        <w:rPr>
          <w:rFonts w:ascii="Tahoma" w:eastAsia="Times New Roman" w:hAnsi="Tahoma" w:cs="Tahoma"/>
        </w:rPr>
        <w:t>Escola de Camins</w:t>
      </w:r>
    </w:p>
    <w:p w:rsidR="00C62030" w:rsidRPr="0053447C" w:rsidRDefault="00C62030" w:rsidP="00FD1170">
      <w:pPr>
        <w:jc w:val="right"/>
        <w:rPr>
          <w:rFonts w:ascii="Tahoma" w:eastAsia="Times New Roman" w:hAnsi="Tahoma" w:cs="Tahoma"/>
        </w:rPr>
      </w:pPr>
      <w:r>
        <w:rPr>
          <w:rFonts w:ascii="Tahoma" w:eastAsia="Times New Roman" w:hAnsi="Tahoma" w:cs="Tahoma"/>
        </w:rPr>
        <w:t>Aprova</w:t>
      </w:r>
      <w:r w:rsidR="005C3271">
        <w:rPr>
          <w:rFonts w:ascii="Tahoma" w:eastAsia="Times New Roman" w:hAnsi="Tahoma" w:cs="Tahoma"/>
        </w:rPr>
        <w:t>da</w:t>
      </w:r>
      <w:r>
        <w:rPr>
          <w:rFonts w:ascii="Tahoma" w:eastAsia="Times New Roman" w:hAnsi="Tahoma" w:cs="Tahoma"/>
        </w:rPr>
        <w:t xml:space="preserve"> a la Comissió Permanent de 7 de juliol de 2017</w:t>
      </w:r>
    </w:p>
    <w:p w:rsidR="00C62030" w:rsidRPr="005C3271" w:rsidRDefault="0053447C" w:rsidP="0053447C">
      <w:pPr>
        <w:jc w:val="right"/>
        <w:rPr>
          <w:rFonts w:ascii="Tahoma" w:eastAsia="Times New Roman" w:hAnsi="Tahoma" w:cs="Tahoma"/>
          <w:color w:val="FF0000"/>
        </w:rPr>
      </w:pPr>
      <w:r w:rsidRPr="005C3271">
        <w:rPr>
          <w:rFonts w:ascii="Tahoma" w:eastAsia="Times New Roman" w:hAnsi="Tahoma" w:cs="Tahoma"/>
          <w:color w:val="FF0000"/>
        </w:rPr>
        <w:t>Institut Universitari de Recerca en Ciència i Tecnologia de la Sostenibilitat</w:t>
      </w:r>
    </w:p>
    <w:p w:rsidR="00C360DB" w:rsidRPr="0053447C" w:rsidRDefault="005C3271" w:rsidP="0053447C">
      <w:pPr>
        <w:jc w:val="right"/>
        <w:rPr>
          <w:rFonts w:ascii="Tahoma" w:eastAsia="Times New Roman" w:hAnsi="Tahoma" w:cs="Tahoma"/>
        </w:rPr>
      </w:pPr>
      <w:r>
        <w:rPr>
          <w:rFonts w:ascii="Tahoma" w:eastAsia="Times New Roman" w:hAnsi="Tahoma" w:cs="Tahoma"/>
          <w:color w:val="FF0000"/>
        </w:rPr>
        <w:t>Pendent aprovació comissió acadèmica</w:t>
      </w:r>
      <w:r w:rsidR="00C360DB" w:rsidRPr="00EA3F82">
        <w:rPr>
          <w:rFonts w:ascii="Tahoma" w:eastAsia="Times New Roman" w:hAnsi="Tahoma" w:cs="Tahoma"/>
          <w:b/>
        </w:rPr>
        <w:br w:type="page"/>
      </w:r>
    </w:p>
    <w:p w:rsidR="007A1CC4" w:rsidRDefault="002C6DC2" w:rsidP="007A1CC4">
      <w:pPr>
        <w:spacing w:after="0" w:line="240" w:lineRule="auto"/>
        <w:rPr>
          <w:rFonts w:ascii="Tahoma" w:hAnsi="Tahoma" w:cs="Tahoma"/>
          <w:b/>
          <w:noProof/>
          <w:color w:val="8064A2" w:themeColor="accent4"/>
          <w:sz w:val="36"/>
        </w:rPr>
      </w:pPr>
      <w:r w:rsidRPr="006763BF">
        <w:rPr>
          <w:rFonts w:ascii="Tahoma" w:hAnsi="Tahoma" w:cs="Tahoma"/>
          <w:b/>
          <w:noProof/>
          <w:color w:val="8064A2" w:themeColor="accent4"/>
          <w:sz w:val="36"/>
        </w:rPr>
        <w:lastRenderedPageBreak/>
        <w:t>ÍNDEX</w:t>
      </w:r>
      <w:r w:rsidR="00357931">
        <w:rPr>
          <w:rFonts w:ascii="Tahoma" w:hAnsi="Tahoma" w:cs="Tahoma"/>
          <w:b/>
          <w:noProof/>
          <w:color w:val="8064A2" w:themeColor="accent4"/>
          <w:sz w:val="36"/>
        </w:rPr>
        <w:t xml:space="preserve"> </w:t>
      </w:r>
      <w:r w:rsidR="007A1CC4">
        <w:rPr>
          <w:rFonts w:ascii="Tahoma" w:hAnsi="Tahoma" w:cs="Tahoma"/>
          <w:b/>
          <w:noProof/>
          <w:color w:val="8064A2" w:themeColor="accent4"/>
          <w:sz w:val="36"/>
        </w:rPr>
        <w:t>_____________________________________</w:t>
      </w:r>
    </w:p>
    <w:sdt>
      <w:sdtPr>
        <w:rPr>
          <w:rFonts w:ascii="Tahoma" w:eastAsiaTheme="minorEastAsia" w:hAnsi="Tahoma" w:cs="Tahoma"/>
          <w:b w:val="0"/>
          <w:bCs w:val="0"/>
          <w:color w:val="8064A2" w:themeColor="accent4"/>
          <w:sz w:val="22"/>
          <w:szCs w:val="22"/>
          <w:lang w:eastAsia="es-ES"/>
        </w:rPr>
        <w:id w:val="34175468"/>
        <w:docPartObj>
          <w:docPartGallery w:val="Table of Contents"/>
          <w:docPartUnique/>
        </w:docPartObj>
      </w:sdtPr>
      <w:sdtEndPr>
        <w:rPr>
          <w:color w:val="1F497D" w:themeColor="text2"/>
        </w:rPr>
      </w:sdtEndPr>
      <w:sdtContent>
        <w:p w:rsidR="006977F2" w:rsidRDefault="006977F2">
          <w:pPr>
            <w:pStyle w:val="TtulodeTDC"/>
            <w:rPr>
              <w:rFonts w:ascii="Tahoma" w:hAnsi="Tahoma" w:cs="Tahoma"/>
              <w:color w:val="8064A2" w:themeColor="accent4"/>
            </w:rPr>
          </w:pPr>
          <w:r w:rsidRPr="006763BF">
            <w:rPr>
              <w:rFonts w:ascii="Tahoma" w:hAnsi="Tahoma" w:cs="Tahoma"/>
              <w:color w:val="8064A2" w:themeColor="accent4"/>
            </w:rPr>
            <w:t>Índex de continguts</w:t>
          </w:r>
        </w:p>
        <w:p w:rsidR="007A1CC4" w:rsidRPr="007A1CC4" w:rsidRDefault="007A1CC4" w:rsidP="007A1CC4">
          <w:pPr>
            <w:spacing w:after="0" w:line="240" w:lineRule="auto"/>
            <w:rPr>
              <w:lang w:eastAsia="en-US"/>
            </w:rPr>
          </w:pPr>
        </w:p>
        <w:p w:rsidR="005C3271" w:rsidRPr="005C3271" w:rsidRDefault="006815E3">
          <w:pPr>
            <w:pStyle w:val="TDC2"/>
            <w:rPr>
              <w:noProof/>
              <w:lang w:eastAsia="ca-ES"/>
            </w:rPr>
          </w:pPr>
          <w:r w:rsidRPr="003A4959">
            <w:rPr>
              <w:rFonts w:ascii="Tahoma" w:hAnsi="Tahoma" w:cs="Tahoma"/>
              <w:color w:val="1F497D" w:themeColor="text2"/>
            </w:rPr>
            <w:fldChar w:fldCharType="begin"/>
          </w:r>
          <w:r w:rsidR="006977F2" w:rsidRPr="003A4959">
            <w:rPr>
              <w:rFonts w:ascii="Tahoma" w:hAnsi="Tahoma" w:cs="Tahoma"/>
              <w:color w:val="1F497D" w:themeColor="text2"/>
            </w:rPr>
            <w:instrText xml:space="preserve"> TOC \o "1-3" \h \z \u </w:instrText>
          </w:r>
          <w:r w:rsidRPr="003A4959">
            <w:rPr>
              <w:rFonts w:ascii="Tahoma" w:hAnsi="Tahoma" w:cs="Tahoma"/>
              <w:color w:val="1F497D" w:themeColor="text2"/>
            </w:rPr>
            <w:fldChar w:fldCharType="separate"/>
          </w:r>
          <w:hyperlink w:anchor="_Toc487445043" w:history="1">
            <w:r w:rsidR="005C3271" w:rsidRPr="005C3271">
              <w:rPr>
                <w:rStyle w:val="Hipervnculo"/>
                <w:rFonts w:ascii="Tahoma" w:eastAsia="Times New Roman" w:hAnsi="Tahoma" w:cs="Tahoma"/>
                <w:caps/>
                <w:noProof/>
                <w:lang w:val="es-ES"/>
              </w:rPr>
              <w:t>1.  ACCÉS</w:t>
            </w:r>
            <w:r w:rsidR="005C3271" w:rsidRPr="005C3271">
              <w:rPr>
                <w:noProof/>
                <w:webHidden/>
              </w:rPr>
              <w:tab/>
            </w:r>
            <w:r w:rsidR="005C3271" w:rsidRPr="005C3271">
              <w:rPr>
                <w:noProof/>
                <w:webHidden/>
              </w:rPr>
              <w:fldChar w:fldCharType="begin"/>
            </w:r>
            <w:r w:rsidR="005C3271" w:rsidRPr="005C3271">
              <w:rPr>
                <w:noProof/>
                <w:webHidden/>
              </w:rPr>
              <w:instrText xml:space="preserve"> PAGEREF _Toc487445043 \h </w:instrText>
            </w:r>
            <w:r w:rsidR="005C3271" w:rsidRPr="005C3271">
              <w:rPr>
                <w:noProof/>
                <w:webHidden/>
              </w:rPr>
            </w:r>
            <w:r w:rsidR="005C3271" w:rsidRPr="005C3271">
              <w:rPr>
                <w:noProof/>
                <w:webHidden/>
              </w:rPr>
              <w:fldChar w:fldCharType="separate"/>
            </w:r>
            <w:r w:rsidR="005C3271" w:rsidRPr="005C3271">
              <w:rPr>
                <w:noProof/>
                <w:webHidden/>
              </w:rPr>
              <w:t>4</w:t>
            </w:r>
            <w:r w:rsidR="005C3271" w:rsidRPr="005C3271">
              <w:rPr>
                <w:noProof/>
                <w:webHidden/>
              </w:rPr>
              <w:fldChar w:fldCharType="end"/>
            </w:r>
          </w:hyperlink>
        </w:p>
        <w:p w:rsidR="005C3271" w:rsidRPr="005C3271" w:rsidRDefault="005C3271">
          <w:pPr>
            <w:pStyle w:val="TDC2"/>
            <w:rPr>
              <w:noProof/>
              <w:lang w:eastAsia="ca-ES"/>
            </w:rPr>
          </w:pPr>
          <w:hyperlink w:anchor="_Toc487445044" w:history="1">
            <w:r w:rsidRPr="005C3271">
              <w:rPr>
                <w:rStyle w:val="Hipervnculo"/>
                <w:rFonts w:ascii="Tahoma" w:eastAsia="Times New Roman" w:hAnsi="Tahoma" w:cs="Tahoma"/>
                <w:caps/>
                <w:noProof/>
              </w:rPr>
              <w:t>1.1. OFERTA DE PLACES</w:t>
            </w:r>
            <w:r w:rsidRPr="005C3271">
              <w:rPr>
                <w:noProof/>
                <w:webHidden/>
              </w:rPr>
              <w:tab/>
            </w:r>
            <w:r w:rsidRPr="005C3271">
              <w:rPr>
                <w:noProof/>
                <w:webHidden/>
              </w:rPr>
              <w:fldChar w:fldCharType="begin"/>
            </w:r>
            <w:r w:rsidRPr="005C3271">
              <w:rPr>
                <w:noProof/>
                <w:webHidden/>
              </w:rPr>
              <w:instrText xml:space="preserve"> PAGEREF _Toc487445044 \h </w:instrText>
            </w:r>
            <w:r w:rsidRPr="005C3271">
              <w:rPr>
                <w:noProof/>
                <w:webHidden/>
              </w:rPr>
            </w:r>
            <w:r w:rsidRPr="005C3271">
              <w:rPr>
                <w:noProof/>
                <w:webHidden/>
              </w:rPr>
              <w:fldChar w:fldCharType="separate"/>
            </w:r>
            <w:r w:rsidRPr="005C3271">
              <w:rPr>
                <w:noProof/>
                <w:webHidden/>
              </w:rPr>
              <w:t>4</w:t>
            </w:r>
            <w:r w:rsidRPr="005C3271">
              <w:rPr>
                <w:noProof/>
                <w:webHidden/>
              </w:rPr>
              <w:fldChar w:fldCharType="end"/>
            </w:r>
          </w:hyperlink>
        </w:p>
        <w:p w:rsidR="005C3271" w:rsidRPr="005C3271" w:rsidRDefault="005C3271">
          <w:pPr>
            <w:pStyle w:val="TDC2"/>
            <w:rPr>
              <w:noProof/>
              <w:lang w:eastAsia="ca-ES"/>
            </w:rPr>
          </w:pPr>
          <w:hyperlink w:anchor="_Toc487445045" w:history="1">
            <w:r w:rsidRPr="005C3271">
              <w:rPr>
                <w:rStyle w:val="Hipervnculo"/>
                <w:rFonts w:ascii="Tahoma" w:eastAsia="Times New Roman" w:hAnsi="Tahoma" w:cs="Tahoma"/>
                <w:caps/>
                <w:noProof/>
              </w:rPr>
              <w:t xml:space="preserve">1.2. </w:t>
            </w:r>
            <w:r w:rsidRPr="005C3271">
              <w:rPr>
                <w:rStyle w:val="Hipervnculo"/>
                <w:rFonts w:ascii="Tahoma" w:eastAsia="Times New Roman" w:hAnsi="Tahoma" w:cs="Tahoma"/>
                <w:noProof/>
              </w:rPr>
              <w:t>REQUISITS GENERALS I ESPECÍFICS D’ACCÉS I ADMISSIÓ</w:t>
            </w:r>
            <w:r w:rsidRPr="005C3271">
              <w:rPr>
                <w:noProof/>
                <w:webHidden/>
              </w:rPr>
              <w:tab/>
            </w:r>
            <w:r w:rsidRPr="005C3271">
              <w:rPr>
                <w:noProof/>
                <w:webHidden/>
              </w:rPr>
              <w:fldChar w:fldCharType="begin"/>
            </w:r>
            <w:r w:rsidRPr="005C3271">
              <w:rPr>
                <w:noProof/>
                <w:webHidden/>
              </w:rPr>
              <w:instrText xml:space="preserve"> PAGEREF _Toc487445045 \h </w:instrText>
            </w:r>
            <w:r w:rsidRPr="005C3271">
              <w:rPr>
                <w:noProof/>
                <w:webHidden/>
              </w:rPr>
            </w:r>
            <w:r w:rsidRPr="005C3271">
              <w:rPr>
                <w:noProof/>
                <w:webHidden/>
              </w:rPr>
              <w:fldChar w:fldCharType="separate"/>
            </w:r>
            <w:r w:rsidRPr="005C3271">
              <w:rPr>
                <w:noProof/>
                <w:webHidden/>
              </w:rPr>
              <w:t>4</w:t>
            </w:r>
            <w:r w:rsidRPr="005C3271">
              <w:rPr>
                <w:noProof/>
                <w:webHidden/>
              </w:rPr>
              <w:fldChar w:fldCharType="end"/>
            </w:r>
          </w:hyperlink>
        </w:p>
        <w:p w:rsidR="005C3271" w:rsidRPr="005C3271" w:rsidRDefault="005C3271">
          <w:pPr>
            <w:pStyle w:val="TDC2"/>
            <w:rPr>
              <w:noProof/>
              <w:lang w:eastAsia="ca-ES"/>
            </w:rPr>
          </w:pPr>
          <w:hyperlink w:anchor="_Toc487445046" w:history="1">
            <w:r w:rsidRPr="005C3271">
              <w:rPr>
                <w:rStyle w:val="Hipervnculo"/>
                <w:rFonts w:ascii="Tahoma" w:eastAsia="Times New Roman" w:hAnsi="Tahoma" w:cs="Tahoma"/>
                <w:caps/>
                <w:noProof/>
              </w:rPr>
              <w:t>1.3. PREINSCRIPCIÓ</w:t>
            </w:r>
            <w:r w:rsidRPr="005C3271">
              <w:rPr>
                <w:noProof/>
                <w:webHidden/>
              </w:rPr>
              <w:tab/>
            </w:r>
            <w:r w:rsidRPr="005C3271">
              <w:rPr>
                <w:noProof/>
                <w:webHidden/>
              </w:rPr>
              <w:fldChar w:fldCharType="begin"/>
            </w:r>
            <w:r w:rsidRPr="005C3271">
              <w:rPr>
                <w:noProof/>
                <w:webHidden/>
              </w:rPr>
              <w:instrText xml:space="preserve"> PAGEREF _Toc487445046 \h </w:instrText>
            </w:r>
            <w:r w:rsidRPr="005C3271">
              <w:rPr>
                <w:noProof/>
                <w:webHidden/>
              </w:rPr>
            </w:r>
            <w:r w:rsidRPr="005C3271">
              <w:rPr>
                <w:noProof/>
                <w:webHidden/>
              </w:rPr>
              <w:fldChar w:fldCharType="separate"/>
            </w:r>
            <w:r w:rsidRPr="005C3271">
              <w:rPr>
                <w:noProof/>
                <w:webHidden/>
              </w:rPr>
              <w:t>5</w:t>
            </w:r>
            <w:r w:rsidRPr="005C3271">
              <w:rPr>
                <w:noProof/>
                <w:webHidden/>
              </w:rPr>
              <w:fldChar w:fldCharType="end"/>
            </w:r>
          </w:hyperlink>
        </w:p>
        <w:p w:rsidR="005C3271" w:rsidRPr="005C3271" w:rsidRDefault="005C3271">
          <w:pPr>
            <w:pStyle w:val="TDC2"/>
            <w:rPr>
              <w:noProof/>
              <w:lang w:eastAsia="ca-ES"/>
            </w:rPr>
          </w:pPr>
          <w:hyperlink w:anchor="_Toc487445047" w:history="1">
            <w:r w:rsidRPr="005C3271">
              <w:rPr>
                <w:rStyle w:val="Hipervnculo"/>
                <w:rFonts w:ascii="Tahoma" w:eastAsia="Times New Roman" w:hAnsi="Tahoma" w:cs="Tahoma"/>
                <w:caps/>
                <w:noProof/>
              </w:rPr>
              <w:t>1.4. Admissió d’estudiants</w:t>
            </w:r>
            <w:r w:rsidRPr="005C3271">
              <w:rPr>
                <w:noProof/>
                <w:webHidden/>
              </w:rPr>
              <w:tab/>
            </w:r>
            <w:r w:rsidRPr="005C3271">
              <w:rPr>
                <w:noProof/>
                <w:webHidden/>
              </w:rPr>
              <w:fldChar w:fldCharType="begin"/>
            </w:r>
            <w:r w:rsidRPr="005C3271">
              <w:rPr>
                <w:noProof/>
                <w:webHidden/>
              </w:rPr>
              <w:instrText xml:space="preserve"> PAGEREF _Toc487445047 \h </w:instrText>
            </w:r>
            <w:r w:rsidRPr="005C3271">
              <w:rPr>
                <w:noProof/>
                <w:webHidden/>
              </w:rPr>
            </w:r>
            <w:r w:rsidRPr="005C3271">
              <w:rPr>
                <w:noProof/>
                <w:webHidden/>
              </w:rPr>
              <w:fldChar w:fldCharType="separate"/>
            </w:r>
            <w:r w:rsidRPr="005C3271">
              <w:rPr>
                <w:noProof/>
                <w:webHidden/>
              </w:rPr>
              <w:t>5</w:t>
            </w:r>
            <w:r w:rsidRPr="005C3271">
              <w:rPr>
                <w:noProof/>
                <w:webHidden/>
              </w:rPr>
              <w:fldChar w:fldCharType="end"/>
            </w:r>
          </w:hyperlink>
        </w:p>
        <w:p w:rsidR="005C3271" w:rsidRPr="005C3271" w:rsidRDefault="005C3271">
          <w:pPr>
            <w:pStyle w:val="TDC2"/>
            <w:rPr>
              <w:noProof/>
              <w:lang w:eastAsia="ca-ES"/>
            </w:rPr>
          </w:pPr>
          <w:hyperlink w:anchor="_Toc487445048" w:history="1">
            <w:r w:rsidRPr="005C3271">
              <w:rPr>
                <w:rStyle w:val="Hipervnculo"/>
                <w:rFonts w:ascii="Tahoma" w:eastAsia="Times New Roman" w:hAnsi="Tahoma" w:cs="Tahoma"/>
                <w:caps/>
                <w:noProof/>
              </w:rPr>
              <w:t>1.5. Estudiants visitants</w:t>
            </w:r>
            <w:r w:rsidRPr="005C3271">
              <w:rPr>
                <w:noProof/>
                <w:webHidden/>
              </w:rPr>
              <w:tab/>
            </w:r>
            <w:r w:rsidRPr="005C3271">
              <w:rPr>
                <w:noProof/>
                <w:webHidden/>
              </w:rPr>
              <w:fldChar w:fldCharType="begin"/>
            </w:r>
            <w:r w:rsidRPr="005C3271">
              <w:rPr>
                <w:noProof/>
                <w:webHidden/>
              </w:rPr>
              <w:instrText xml:space="preserve"> PAGEREF _Toc487445048 \h </w:instrText>
            </w:r>
            <w:r w:rsidRPr="005C3271">
              <w:rPr>
                <w:noProof/>
                <w:webHidden/>
              </w:rPr>
            </w:r>
            <w:r w:rsidRPr="005C3271">
              <w:rPr>
                <w:noProof/>
                <w:webHidden/>
              </w:rPr>
              <w:fldChar w:fldCharType="separate"/>
            </w:r>
            <w:r w:rsidRPr="005C3271">
              <w:rPr>
                <w:noProof/>
                <w:webHidden/>
              </w:rPr>
              <w:t>5</w:t>
            </w:r>
            <w:r w:rsidRPr="005C3271">
              <w:rPr>
                <w:noProof/>
                <w:webHidden/>
              </w:rPr>
              <w:fldChar w:fldCharType="end"/>
            </w:r>
          </w:hyperlink>
        </w:p>
        <w:p w:rsidR="005C3271" w:rsidRPr="005C3271" w:rsidRDefault="005C3271">
          <w:pPr>
            <w:pStyle w:val="TDC2"/>
            <w:tabs>
              <w:tab w:val="left" w:pos="1100"/>
            </w:tabs>
            <w:rPr>
              <w:noProof/>
              <w:lang w:eastAsia="ca-ES"/>
            </w:rPr>
          </w:pPr>
          <w:hyperlink w:anchor="_Toc487445049" w:history="1">
            <w:r w:rsidRPr="005C3271">
              <w:rPr>
                <w:rStyle w:val="Hipervnculo"/>
                <w:rFonts w:ascii="Tahoma" w:eastAsia="Times New Roman" w:hAnsi="Tahoma" w:cs="Tahoma"/>
                <w:caps/>
                <w:noProof/>
              </w:rPr>
              <w:t>1.6.</w:t>
            </w:r>
            <w:r w:rsidRPr="005C3271">
              <w:rPr>
                <w:noProof/>
                <w:lang w:eastAsia="ca-ES"/>
              </w:rPr>
              <w:tab/>
            </w:r>
            <w:r w:rsidRPr="005C3271">
              <w:rPr>
                <w:rStyle w:val="Hipervnculo"/>
                <w:rFonts w:ascii="Tahoma" w:eastAsia="Times New Roman" w:hAnsi="Tahoma" w:cs="Tahoma"/>
                <w:caps/>
                <w:noProof/>
              </w:rPr>
              <w:t>Estudiants QUE FAN ESTADES ESPORÀDIQUES EN MÀSTERS UNIVERSITARIS DE LA UPC</w:t>
            </w:r>
            <w:r w:rsidRPr="005C3271">
              <w:rPr>
                <w:noProof/>
                <w:webHidden/>
              </w:rPr>
              <w:tab/>
            </w:r>
            <w:r w:rsidRPr="005C3271">
              <w:rPr>
                <w:noProof/>
                <w:webHidden/>
              </w:rPr>
              <w:fldChar w:fldCharType="begin"/>
            </w:r>
            <w:r w:rsidRPr="005C3271">
              <w:rPr>
                <w:noProof/>
                <w:webHidden/>
              </w:rPr>
              <w:instrText xml:space="preserve"> PAGEREF _Toc487445049 \h </w:instrText>
            </w:r>
            <w:r w:rsidRPr="005C3271">
              <w:rPr>
                <w:noProof/>
                <w:webHidden/>
              </w:rPr>
            </w:r>
            <w:r w:rsidRPr="005C3271">
              <w:rPr>
                <w:noProof/>
                <w:webHidden/>
              </w:rPr>
              <w:fldChar w:fldCharType="separate"/>
            </w:r>
            <w:r w:rsidRPr="005C3271">
              <w:rPr>
                <w:noProof/>
                <w:webHidden/>
              </w:rPr>
              <w:t>5</w:t>
            </w:r>
            <w:r w:rsidRPr="005C3271">
              <w:rPr>
                <w:noProof/>
                <w:webHidden/>
              </w:rPr>
              <w:fldChar w:fldCharType="end"/>
            </w:r>
          </w:hyperlink>
        </w:p>
        <w:p w:rsidR="005C3271" w:rsidRPr="005C3271" w:rsidRDefault="005C3271">
          <w:pPr>
            <w:pStyle w:val="TDC1"/>
            <w:rPr>
              <w:noProof/>
              <w:lang w:eastAsia="ca-ES"/>
            </w:rPr>
          </w:pPr>
          <w:hyperlink w:anchor="_Toc487445050" w:history="1">
            <w:r w:rsidRPr="005C3271">
              <w:rPr>
                <w:rStyle w:val="Hipervnculo"/>
                <w:rFonts w:ascii="Tahoma" w:eastAsia="Times New Roman" w:hAnsi="Tahoma" w:cs="Tahoma"/>
                <w:noProof/>
              </w:rPr>
              <w:t>2.  MATRÍCULA</w:t>
            </w:r>
            <w:r w:rsidRPr="005C3271">
              <w:rPr>
                <w:noProof/>
                <w:webHidden/>
              </w:rPr>
              <w:tab/>
            </w:r>
            <w:r w:rsidRPr="005C3271">
              <w:rPr>
                <w:noProof/>
                <w:webHidden/>
              </w:rPr>
              <w:fldChar w:fldCharType="begin"/>
            </w:r>
            <w:r w:rsidRPr="005C3271">
              <w:rPr>
                <w:noProof/>
                <w:webHidden/>
              </w:rPr>
              <w:instrText xml:space="preserve"> PAGEREF _Toc487445050 \h </w:instrText>
            </w:r>
            <w:r w:rsidRPr="005C3271">
              <w:rPr>
                <w:noProof/>
                <w:webHidden/>
              </w:rPr>
            </w:r>
            <w:r w:rsidRPr="005C3271">
              <w:rPr>
                <w:noProof/>
                <w:webHidden/>
              </w:rPr>
              <w:fldChar w:fldCharType="separate"/>
            </w:r>
            <w:r w:rsidRPr="005C3271">
              <w:rPr>
                <w:noProof/>
                <w:webHidden/>
              </w:rPr>
              <w:t>6</w:t>
            </w:r>
            <w:r w:rsidRPr="005C3271">
              <w:rPr>
                <w:noProof/>
                <w:webHidden/>
              </w:rPr>
              <w:fldChar w:fldCharType="end"/>
            </w:r>
          </w:hyperlink>
        </w:p>
        <w:p w:rsidR="005C3271" w:rsidRPr="005C3271" w:rsidRDefault="005C3271">
          <w:pPr>
            <w:pStyle w:val="TDC2"/>
            <w:rPr>
              <w:noProof/>
              <w:lang w:eastAsia="ca-ES"/>
            </w:rPr>
          </w:pPr>
          <w:hyperlink w:anchor="_Toc487445051" w:history="1">
            <w:r w:rsidRPr="005C3271">
              <w:rPr>
                <w:rStyle w:val="Hipervnculo"/>
                <w:rFonts w:ascii="Tahoma" w:eastAsia="Times New Roman" w:hAnsi="Tahoma" w:cs="Tahoma"/>
                <w:caps/>
                <w:noProof/>
              </w:rPr>
              <w:t>2.1.  Informació prèvia a la matrículA</w:t>
            </w:r>
            <w:r w:rsidRPr="005C3271">
              <w:rPr>
                <w:noProof/>
                <w:webHidden/>
              </w:rPr>
              <w:tab/>
            </w:r>
            <w:r w:rsidRPr="005C3271">
              <w:rPr>
                <w:noProof/>
                <w:webHidden/>
              </w:rPr>
              <w:fldChar w:fldCharType="begin"/>
            </w:r>
            <w:r w:rsidRPr="005C3271">
              <w:rPr>
                <w:noProof/>
                <w:webHidden/>
              </w:rPr>
              <w:instrText xml:space="preserve"> PAGEREF _Toc487445051 \h </w:instrText>
            </w:r>
            <w:r w:rsidRPr="005C3271">
              <w:rPr>
                <w:noProof/>
                <w:webHidden/>
              </w:rPr>
            </w:r>
            <w:r w:rsidRPr="005C3271">
              <w:rPr>
                <w:noProof/>
                <w:webHidden/>
              </w:rPr>
              <w:fldChar w:fldCharType="separate"/>
            </w:r>
            <w:r w:rsidRPr="005C3271">
              <w:rPr>
                <w:noProof/>
                <w:webHidden/>
              </w:rPr>
              <w:t>6</w:t>
            </w:r>
            <w:r w:rsidRPr="005C3271">
              <w:rPr>
                <w:noProof/>
                <w:webHidden/>
              </w:rPr>
              <w:fldChar w:fldCharType="end"/>
            </w:r>
          </w:hyperlink>
        </w:p>
        <w:p w:rsidR="005C3271" w:rsidRPr="005C3271" w:rsidRDefault="005C3271">
          <w:pPr>
            <w:pStyle w:val="TDC2"/>
            <w:tabs>
              <w:tab w:val="left" w:pos="1100"/>
            </w:tabs>
            <w:rPr>
              <w:noProof/>
              <w:lang w:eastAsia="ca-ES"/>
            </w:rPr>
          </w:pPr>
          <w:hyperlink w:anchor="_Toc487445052" w:history="1">
            <w:r w:rsidRPr="005C3271">
              <w:rPr>
                <w:rStyle w:val="Hipervnculo"/>
                <w:rFonts w:ascii="Tahoma" w:eastAsia="Times New Roman" w:hAnsi="Tahoma" w:cs="Tahoma"/>
                <w:caps/>
                <w:noProof/>
              </w:rPr>
              <w:t>2.2.</w:t>
            </w:r>
            <w:r w:rsidRPr="005C3271">
              <w:rPr>
                <w:noProof/>
                <w:lang w:eastAsia="ca-ES"/>
              </w:rPr>
              <w:tab/>
            </w:r>
            <w:r w:rsidRPr="005C3271">
              <w:rPr>
                <w:rStyle w:val="Hipervnculo"/>
                <w:rFonts w:ascii="Tahoma" w:eastAsia="Times New Roman" w:hAnsi="Tahoma" w:cs="Tahoma"/>
                <w:caps/>
                <w:noProof/>
              </w:rPr>
              <w:t>Condicions Acadèmiques per a la formalització de la matrícula</w:t>
            </w:r>
            <w:r w:rsidRPr="005C3271">
              <w:rPr>
                <w:noProof/>
                <w:webHidden/>
              </w:rPr>
              <w:tab/>
            </w:r>
            <w:r w:rsidRPr="005C3271">
              <w:rPr>
                <w:noProof/>
                <w:webHidden/>
              </w:rPr>
              <w:fldChar w:fldCharType="begin"/>
            </w:r>
            <w:r w:rsidRPr="005C3271">
              <w:rPr>
                <w:noProof/>
                <w:webHidden/>
              </w:rPr>
              <w:instrText xml:space="preserve"> PAGEREF _Toc487445052 \h </w:instrText>
            </w:r>
            <w:r w:rsidRPr="005C3271">
              <w:rPr>
                <w:noProof/>
                <w:webHidden/>
              </w:rPr>
            </w:r>
            <w:r w:rsidRPr="005C3271">
              <w:rPr>
                <w:noProof/>
                <w:webHidden/>
              </w:rPr>
              <w:fldChar w:fldCharType="separate"/>
            </w:r>
            <w:r w:rsidRPr="005C3271">
              <w:rPr>
                <w:noProof/>
                <w:webHidden/>
              </w:rPr>
              <w:t>6</w:t>
            </w:r>
            <w:r w:rsidRPr="005C3271">
              <w:rPr>
                <w:noProof/>
                <w:webHidden/>
              </w:rPr>
              <w:fldChar w:fldCharType="end"/>
            </w:r>
          </w:hyperlink>
        </w:p>
        <w:p w:rsidR="005C3271" w:rsidRPr="005C3271" w:rsidRDefault="005C3271">
          <w:pPr>
            <w:pStyle w:val="TDC3"/>
            <w:tabs>
              <w:tab w:val="right" w:leader="dot" w:pos="8494"/>
            </w:tabs>
            <w:rPr>
              <w:noProof/>
              <w:lang w:eastAsia="ca-ES"/>
            </w:rPr>
          </w:pPr>
          <w:hyperlink w:anchor="_Toc487445053" w:history="1">
            <w:r w:rsidRPr="005C3271">
              <w:rPr>
                <w:rStyle w:val="Hipervnculo"/>
                <w:rFonts w:ascii="Tahoma" w:eastAsia="Times New Roman" w:hAnsi="Tahoma" w:cs="Tahoma"/>
                <w:noProof/>
              </w:rPr>
              <w:t>2.2.1. Estudiants de nou ingrés</w:t>
            </w:r>
            <w:r w:rsidRPr="005C3271">
              <w:rPr>
                <w:noProof/>
                <w:webHidden/>
              </w:rPr>
              <w:tab/>
            </w:r>
            <w:r w:rsidRPr="005C3271">
              <w:rPr>
                <w:noProof/>
                <w:webHidden/>
              </w:rPr>
              <w:fldChar w:fldCharType="begin"/>
            </w:r>
            <w:r w:rsidRPr="005C3271">
              <w:rPr>
                <w:noProof/>
                <w:webHidden/>
              </w:rPr>
              <w:instrText xml:space="preserve"> PAGEREF _Toc487445053 \h </w:instrText>
            </w:r>
            <w:r w:rsidRPr="005C3271">
              <w:rPr>
                <w:noProof/>
                <w:webHidden/>
              </w:rPr>
            </w:r>
            <w:r w:rsidRPr="005C3271">
              <w:rPr>
                <w:noProof/>
                <w:webHidden/>
              </w:rPr>
              <w:fldChar w:fldCharType="separate"/>
            </w:r>
            <w:r w:rsidRPr="005C3271">
              <w:rPr>
                <w:noProof/>
                <w:webHidden/>
              </w:rPr>
              <w:t>6</w:t>
            </w:r>
            <w:r w:rsidRPr="005C3271">
              <w:rPr>
                <w:noProof/>
                <w:webHidden/>
              </w:rPr>
              <w:fldChar w:fldCharType="end"/>
            </w:r>
          </w:hyperlink>
        </w:p>
        <w:p w:rsidR="005C3271" w:rsidRPr="005C3271" w:rsidRDefault="005C3271">
          <w:pPr>
            <w:pStyle w:val="TDC3"/>
            <w:tabs>
              <w:tab w:val="right" w:leader="dot" w:pos="8494"/>
            </w:tabs>
            <w:rPr>
              <w:noProof/>
              <w:lang w:eastAsia="ca-ES"/>
            </w:rPr>
          </w:pPr>
          <w:hyperlink w:anchor="_Toc487445054" w:history="1">
            <w:r w:rsidRPr="005C3271">
              <w:rPr>
                <w:rStyle w:val="Hipervnculo"/>
                <w:rFonts w:ascii="Tahoma" w:eastAsia="Times New Roman" w:hAnsi="Tahoma" w:cs="Tahoma"/>
                <w:noProof/>
              </w:rPr>
              <w:t>2.2.2. Nombre mínim i màxim de crèdits en el primer any acadèmic</w:t>
            </w:r>
            <w:r w:rsidRPr="005C3271">
              <w:rPr>
                <w:noProof/>
                <w:webHidden/>
              </w:rPr>
              <w:tab/>
            </w:r>
            <w:r w:rsidRPr="005C3271">
              <w:rPr>
                <w:noProof/>
                <w:webHidden/>
              </w:rPr>
              <w:fldChar w:fldCharType="begin"/>
            </w:r>
            <w:r w:rsidRPr="005C3271">
              <w:rPr>
                <w:noProof/>
                <w:webHidden/>
              </w:rPr>
              <w:instrText xml:space="preserve"> PAGEREF _Toc487445054 \h </w:instrText>
            </w:r>
            <w:r w:rsidRPr="005C3271">
              <w:rPr>
                <w:noProof/>
                <w:webHidden/>
              </w:rPr>
            </w:r>
            <w:r w:rsidRPr="005C3271">
              <w:rPr>
                <w:noProof/>
                <w:webHidden/>
              </w:rPr>
              <w:fldChar w:fldCharType="separate"/>
            </w:r>
            <w:r w:rsidRPr="005C3271">
              <w:rPr>
                <w:noProof/>
                <w:webHidden/>
              </w:rPr>
              <w:t>7</w:t>
            </w:r>
            <w:r w:rsidRPr="005C3271">
              <w:rPr>
                <w:noProof/>
                <w:webHidden/>
              </w:rPr>
              <w:fldChar w:fldCharType="end"/>
            </w:r>
          </w:hyperlink>
        </w:p>
        <w:p w:rsidR="005C3271" w:rsidRPr="005C3271" w:rsidRDefault="005C3271">
          <w:pPr>
            <w:pStyle w:val="TDC3"/>
            <w:tabs>
              <w:tab w:val="right" w:leader="dot" w:pos="8494"/>
            </w:tabs>
            <w:rPr>
              <w:noProof/>
              <w:lang w:eastAsia="ca-ES"/>
            </w:rPr>
          </w:pPr>
          <w:hyperlink w:anchor="_Toc487445055" w:history="1">
            <w:r w:rsidRPr="005C3271">
              <w:rPr>
                <w:rStyle w:val="Hipervnculo"/>
                <w:rFonts w:ascii="Tahoma" w:eastAsia="Times New Roman" w:hAnsi="Tahoma" w:cs="Tahoma"/>
                <w:noProof/>
              </w:rPr>
              <w:t>2.2.3. Estudiants matriculats en el curs anterior</w:t>
            </w:r>
            <w:r w:rsidRPr="005C3271">
              <w:rPr>
                <w:noProof/>
                <w:webHidden/>
              </w:rPr>
              <w:tab/>
            </w:r>
            <w:r w:rsidRPr="005C3271">
              <w:rPr>
                <w:noProof/>
                <w:webHidden/>
              </w:rPr>
              <w:fldChar w:fldCharType="begin"/>
            </w:r>
            <w:r w:rsidRPr="005C3271">
              <w:rPr>
                <w:noProof/>
                <w:webHidden/>
              </w:rPr>
              <w:instrText xml:space="preserve"> PAGEREF _Toc487445055 \h </w:instrText>
            </w:r>
            <w:r w:rsidRPr="005C3271">
              <w:rPr>
                <w:noProof/>
                <w:webHidden/>
              </w:rPr>
            </w:r>
            <w:r w:rsidRPr="005C3271">
              <w:rPr>
                <w:noProof/>
                <w:webHidden/>
              </w:rPr>
              <w:fldChar w:fldCharType="separate"/>
            </w:r>
            <w:r w:rsidRPr="005C3271">
              <w:rPr>
                <w:noProof/>
                <w:webHidden/>
              </w:rPr>
              <w:t>7</w:t>
            </w:r>
            <w:r w:rsidRPr="005C3271">
              <w:rPr>
                <w:noProof/>
                <w:webHidden/>
              </w:rPr>
              <w:fldChar w:fldCharType="end"/>
            </w:r>
          </w:hyperlink>
        </w:p>
        <w:p w:rsidR="005C3271" w:rsidRPr="005C3271" w:rsidRDefault="005C3271">
          <w:pPr>
            <w:pStyle w:val="TDC3"/>
            <w:tabs>
              <w:tab w:val="right" w:leader="dot" w:pos="8494"/>
            </w:tabs>
            <w:rPr>
              <w:noProof/>
              <w:lang w:eastAsia="ca-ES"/>
            </w:rPr>
          </w:pPr>
          <w:hyperlink w:anchor="_Toc487445056" w:history="1">
            <w:r w:rsidRPr="005C3271">
              <w:rPr>
                <w:rStyle w:val="Hipervnculo"/>
                <w:rFonts w:ascii="Tahoma" w:hAnsi="Tahoma" w:cs="Tahoma"/>
                <w:noProof/>
              </w:rPr>
              <w:t>2.2.4. Matrícula en programes de mobilitat</w:t>
            </w:r>
            <w:r w:rsidRPr="005C3271">
              <w:rPr>
                <w:noProof/>
                <w:webHidden/>
              </w:rPr>
              <w:tab/>
            </w:r>
            <w:r w:rsidRPr="005C3271">
              <w:rPr>
                <w:noProof/>
                <w:webHidden/>
              </w:rPr>
              <w:fldChar w:fldCharType="begin"/>
            </w:r>
            <w:r w:rsidRPr="005C3271">
              <w:rPr>
                <w:noProof/>
                <w:webHidden/>
              </w:rPr>
              <w:instrText xml:space="preserve"> PAGEREF _Toc487445056 \h </w:instrText>
            </w:r>
            <w:r w:rsidRPr="005C3271">
              <w:rPr>
                <w:noProof/>
                <w:webHidden/>
              </w:rPr>
            </w:r>
            <w:r w:rsidRPr="005C3271">
              <w:rPr>
                <w:noProof/>
                <w:webHidden/>
              </w:rPr>
              <w:fldChar w:fldCharType="separate"/>
            </w:r>
            <w:r w:rsidRPr="005C3271">
              <w:rPr>
                <w:noProof/>
                <w:webHidden/>
              </w:rPr>
              <w:t>7</w:t>
            </w:r>
            <w:r w:rsidRPr="005C3271">
              <w:rPr>
                <w:noProof/>
                <w:webHidden/>
              </w:rPr>
              <w:fldChar w:fldCharType="end"/>
            </w:r>
          </w:hyperlink>
        </w:p>
        <w:p w:rsidR="005C3271" w:rsidRPr="005C3271" w:rsidRDefault="005C3271">
          <w:pPr>
            <w:pStyle w:val="TDC3"/>
            <w:tabs>
              <w:tab w:val="right" w:leader="dot" w:pos="8494"/>
            </w:tabs>
            <w:rPr>
              <w:noProof/>
              <w:lang w:eastAsia="ca-ES"/>
            </w:rPr>
          </w:pPr>
          <w:hyperlink w:anchor="_Toc487445057" w:history="1">
            <w:r w:rsidRPr="005C3271">
              <w:rPr>
                <w:rStyle w:val="Hipervnculo"/>
                <w:rFonts w:ascii="Tahoma" w:eastAsia="Times New Roman" w:hAnsi="Tahoma" w:cs="Tahoma"/>
                <w:noProof/>
              </w:rPr>
              <w:t>2.2.5. Renúncia a la matrícula</w:t>
            </w:r>
            <w:r w:rsidRPr="005C3271">
              <w:rPr>
                <w:noProof/>
                <w:webHidden/>
              </w:rPr>
              <w:tab/>
            </w:r>
            <w:r w:rsidRPr="005C3271">
              <w:rPr>
                <w:noProof/>
                <w:webHidden/>
              </w:rPr>
              <w:fldChar w:fldCharType="begin"/>
            </w:r>
            <w:r w:rsidRPr="005C3271">
              <w:rPr>
                <w:noProof/>
                <w:webHidden/>
              </w:rPr>
              <w:instrText xml:space="preserve"> PAGEREF _Toc487445057 \h </w:instrText>
            </w:r>
            <w:r w:rsidRPr="005C3271">
              <w:rPr>
                <w:noProof/>
                <w:webHidden/>
              </w:rPr>
            </w:r>
            <w:r w:rsidRPr="005C3271">
              <w:rPr>
                <w:noProof/>
                <w:webHidden/>
              </w:rPr>
              <w:fldChar w:fldCharType="separate"/>
            </w:r>
            <w:r w:rsidRPr="005C3271">
              <w:rPr>
                <w:noProof/>
                <w:webHidden/>
              </w:rPr>
              <w:t>7</w:t>
            </w:r>
            <w:r w:rsidRPr="005C3271">
              <w:rPr>
                <w:noProof/>
                <w:webHidden/>
              </w:rPr>
              <w:fldChar w:fldCharType="end"/>
            </w:r>
          </w:hyperlink>
        </w:p>
        <w:p w:rsidR="005C3271" w:rsidRPr="005C3271" w:rsidRDefault="005C3271">
          <w:pPr>
            <w:pStyle w:val="TDC3"/>
            <w:tabs>
              <w:tab w:val="right" w:leader="dot" w:pos="8494"/>
            </w:tabs>
            <w:rPr>
              <w:noProof/>
              <w:lang w:eastAsia="ca-ES"/>
            </w:rPr>
          </w:pPr>
          <w:hyperlink w:anchor="_Toc487445058" w:history="1">
            <w:r w:rsidRPr="005C3271">
              <w:rPr>
                <w:rStyle w:val="Hipervnculo"/>
                <w:rFonts w:ascii="Tahoma" w:eastAsia="Times New Roman" w:hAnsi="Tahoma" w:cs="Tahoma"/>
                <w:noProof/>
              </w:rPr>
              <w:t>2.2.6. Modificacions de matrícula</w:t>
            </w:r>
            <w:r w:rsidRPr="005C3271">
              <w:rPr>
                <w:noProof/>
                <w:webHidden/>
              </w:rPr>
              <w:tab/>
            </w:r>
            <w:r w:rsidRPr="005C3271">
              <w:rPr>
                <w:noProof/>
                <w:webHidden/>
              </w:rPr>
              <w:fldChar w:fldCharType="begin"/>
            </w:r>
            <w:r w:rsidRPr="005C3271">
              <w:rPr>
                <w:noProof/>
                <w:webHidden/>
              </w:rPr>
              <w:instrText xml:space="preserve"> PAGEREF _Toc487445058 \h </w:instrText>
            </w:r>
            <w:r w:rsidRPr="005C3271">
              <w:rPr>
                <w:noProof/>
                <w:webHidden/>
              </w:rPr>
            </w:r>
            <w:r w:rsidRPr="005C3271">
              <w:rPr>
                <w:noProof/>
                <w:webHidden/>
              </w:rPr>
              <w:fldChar w:fldCharType="separate"/>
            </w:r>
            <w:r w:rsidRPr="005C3271">
              <w:rPr>
                <w:noProof/>
                <w:webHidden/>
              </w:rPr>
              <w:t>8</w:t>
            </w:r>
            <w:r w:rsidRPr="005C3271">
              <w:rPr>
                <w:noProof/>
                <w:webHidden/>
              </w:rPr>
              <w:fldChar w:fldCharType="end"/>
            </w:r>
          </w:hyperlink>
        </w:p>
        <w:p w:rsidR="005C3271" w:rsidRPr="005C3271" w:rsidRDefault="005C3271">
          <w:pPr>
            <w:pStyle w:val="TDC3"/>
            <w:tabs>
              <w:tab w:val="right" w:leader="dot" w:pos="8494"/>
            </w:tabs>
            <w:rPr>
              <w:noProof/>
              <w:lang w:eastAsia="ca-ES"/>
            </w:rPr>
          </w:pPr>
          <w:hyperlink w:anchor="_Toc487445059" w:history="1">
            <w:r w:rsidRPr="005C3271">
              <w:rPr>
                <w:rStyle w:val="Hipervnculo"/>
                <w:rFonts w:ascii="Tahoma" w:eastAsia="Times New Roman" w:hAnsi="Tahoma" w:cs="Tahoma"/>
                <w:noProof/>
              </w:rPr>
              <w:t>2.2.7. Reserva de plaça</w:t>
            </w:r>
            <w:r w:rsidRPr="005C3271">
              <w:rPr>
                <w:noProof/>
                <w:webHidden/>
              </w:rPr>
              <w:tab/>
            </w:r>
            <w:r w:rsidRPr="005C3271">
              <w:rPr>
                <w:noProof/>
                <w:webHidden/>
              </w:rPr>
              <w:fldChar w:fldCharType="begin"/>
            </w:r>
            <w:r w:rsidRPr="005C3271">
              <w:rPr>
                <w:noProof/>
                <w:webHidden/>
              </w:rPr>
              <w:instrText xml:space="preserve"> PAGEREF _Toc487445059 \h </w:instrText>
            </w:r>
            <w:r w:rsidRPr="005C3271">
              <w:rPr>
                <w:noProof/>
                <w:webHidden/>
              </w:rPr>
            </w:r>
            <w:r w:rsidRPr="005C3271">
              <w:rPr>
                <w:noProof/>
                <w:webHidden/>
              </w:rPr>
              <w:fldChar w:fldCharType="separate"/>
            </w:r>
            <w:r w:rsidRPr="005C3271">
              <w:rPr>
                <w:noProof/>
                <w:webHidden/>
              </w:rPr>
              <w:t>8</w:t>
            </w:r>
            <w:r w:rsidRPr="005C3271">
              <w:rPr>
                <w:noProof/>
                <w:webHidden/>
              </w:rPr>
              <w:fldChar w:fldCharType="end"/>
            </w:r>
          </w:hyperlink>
        </w:p>
        <w:p w:rsidR="005C3271" w:rsidRPr="005C3271" w:rsidRDefault="005C3271">
          <w:pPr>
            <w:pStyle w:val="TDC1"/>
            <w:rPr>
              <w:noProof/>
              <w:lang w:eastAsia="ca-ES"/>
            </w:rPr>
          </w:pPr>
          <w:hyperlink w:anchor="_Toc487445060" w:history="1">
            <w:r w:rsidRPr="005C3271">
              <w:rPr>
                <w:rStyle w:val="Hipervnculo"/>
                <w:rFonts w:ascii="Tahoma" w:eastAsia="Times New Roman" w:hAnsi="Tahoma" w:cs="Tahoma"/>
                <w:noProof/>
              </w:rPr>
              <w:t xml:space="preserve">3. </w:t>
            </w:r>
            <w:r w:rsidRPr="005C3271">
              <w:rPr>
                <w:rStyle w:val="Hipervnculo"/>
                <w:rFonts w:ascii="Tahoma" w:eastAsia="Times New Roman" w:hAnsi="Tahoma" w:cs="Tahoma"/>
                <w:caps/>
                <w:noProof/>
              </w:rPr>
              <w:t>Reconeixement de crèdits</w:t>
            </w:r>
            <w:r w:rsidRPr="005C3271">
              <w:rPr>
                <w:noProof/>
                <w:webHidden/>
              </w:rPr>
              <w:tab/>
            </w:r>
            <w:r w:rsidRPr="005C3271">
              <w:rPr>
                <w:noProof/>
                <w:webHidden/>
              </w:rPr>
              <w:fldChar w:fldCharType="begin"/>
            </w:r>
            <w:r w:rsidRPr="005C3271">
              <w:rPr>
                <w:noProof/>
                <w:webHidden/>
              </w:rPr>
              <w:instrText xml:space="preserve"> PAGEREF _Toc487445060 \h </w:instrText>
            </w:r>
            <w:r w:rsidRPr="005C3271">
              <w:rPr>
                <w:noProof/>
                <w:webHidden/>
              </w:rPr>
            </w:r>
            <w:r w:rsidRPr="005C3271">
              <w:rPr>
                <w:noProof/>
                <w:webHidden/>
              </w:rPr>
              <w:fldChar w:fldCharType="separate"/>
            </w:r>
            <w:r w:rsidRPr="005C3271">
              <w:rPr>
                <w:noProof/>
                <w:webHidden/>
              </w:rPr>
              <w:t>8</w:t>
            </w:r>
            <w:r w:rsidRPr="005C3271">
              <w:rPr>
                <w:noProof/>
                <w:webHidden/>
              </w:rPr>
              <w:fldChar w:fldCharType="end"/>
            </w:r>
          </w:hyperlink>
        </w:p>
        <w:p w:rsidR="005C3271" w:rsidRPr="005C3271" w:rsidRDefault="005C3271">
          <w:pPr>
            <w:pStyle w:val="TDC2"/>
            <w:rPr>
              <w:noProof/>
              <w:lang w:eastAsia="ca-ES"/>
            </w:rPr>
          </w:pPr>
          <w:hyperlink w:anchor="_Toc487445061" w:history="1">
            <w:r w:rsidRPr="005C3271">
              <w:rPr>
                <w:rStyle w:val="Hipervnculo"/>
                <w:rFonts w:ascii="Tahoma" w:eastAsia="Times New Roman" w:hAnsi="Tahoma" w:cs="Tahoma"/>
                <w:caps/>
                <w:noProof/>
              </w:rPr>
              <w:t>3.1.  SOL·LiCITUD DE RECONEIXEMENT DE CRÈDITS</w:t>
            </w:r>
            <w:r w:rsidRPr="005C3271">
              <w:rPr>
                <w:noProof/>
                <w:webHidden/>
              </w:rPr>
              <w:tab/>
            </w:r>
            <w:r w:rsidRPr="005C3271">
              <w:rPr>
                <w:noProof/>
                <w:webHidden/>
              </w:rPr>
              <w:fldChar w:fldCharType="begin"/>
            </w:r>
            <w:r w:rsidRPr="005C3271">
              <w:rPr>
                <w:noProof/>
                <w:webHidden/>
              </w:rPr>
              <w:instrText xml:space="preserve"> PAGEREF _Toc487445061 \h </w:instrText>
            </w:r>
            <w:r w:rsidRPr="005C3271">
              <w:rPr>
                <w:noProof/>
                <w:webHidden/>
              </w:rPr>
            </w:r>
            <w:r w:rsidRPr="005C3271">
              <w:rPr>
                <w:noProof/>
                <w:webHidden/>
              </w:rPr>
              <w:fldChar w:fldCharType="separate"/>
            </w:r>
            <w:r w:rsidRPr="005C3271">
              <w:rPr>
                <w:noProof/>
                <w:webHidden/>
              </w:rPr>
              <w:t>8</w:t>
            </w:r>
            <w:r w:rsidRPr="005C3271">
              <w:rPr>
                <w:noProof/>
                <w:webHidden/>
              </w:rPr>
              <w:fldChar w:fldCharType="end"/>
            </w:r>
          </w:hyperlink>
        </w:p>
        <w:p w:rsidR="005C3271" w:rsidRPr="005C3271" w:rsidRDefault="005C3271">
          <w:pPr>
            <w:pStyle w:val="TDC1"/>
            <w:rPr>
              <w:noProof/>
              <w:lang w:eastAsia="ca-ES"/>
            </w:rPr>
          </w:pPr>
          <w:hyperlink w:anchor="_Toc487445062" w:history="1">
            <w:r w:rsidRPr="005C3271">
              <w:rPr>
                <w:rStyle w:val="Hipervnculo"/>
                <w:rFonts w:ascii="Tahoma" w:eastAsia="Times New Roman" w:hAnsi="Tahoma" w:cs="Tahoma"/>
                <w:noProof/>
              </w:rPr>
              <w:t>4. AVALUACIÓ</w:t>
            </w:r>
            <w:r w:rsidRPr="005C3271">
              <w:rPr>
                <w:noProof/>
                <w:webHidden/>
              </w:rPr>
              <w:tab/>
            </w:r>
            <w:r w:rsidRPr="005C3271">
              <w:rPr>
                <w:noProof/>
                <w:webHidden/>
              </w:rPr>
              <w:fldChar w:fldCharType="begin"/>
            </w:r>
            <w:r w:rsidRPr="005C3271">
              <w:rPr>
                <w:noProof/>
                <w:webHidden/>
              </w:rPr>
              <w:instrText xml:space="preserve"> PAGEREF _Toc487445062 \h </w:instrText>
            </w:r>
            <w:r w:rsidRPr="005C3271">
              <w:rPr>
                <w:noProof/>
                <w:webHidden/>
              </w:rPr>
            </w:r>
            <w:r w:rsidRPr="005C3271">
              <w:rPr>
                <w:noProof/>
                <w:webHidden/>
              </w:rPr>
              <w:fldChar w:fldCharType="separate"/>
            </w:r>
            <w:r w:rsidRPr="005C3271">
              <w:rPr>
                <w:noProof/>
                <w:webHidden/>
              </w:rPr>
              <w:t>9</w:t>
            </w:r>
            <w:r w:rsidRPr="005C3271">
              <w:rPr>
                <w:noProof/>
                <w:webHidden/>
              </w:rPr>
              <w:fldChar w:fldCharType="end"/>
            </w:r>
          </w:hyperlink>
        </w:p>
        <w:p w:rsidR="005C3271" w:rsidRPr="005C3271" w:rsidRDefault="005C3271">
          <w:pPr>
            <w:pStyle w:val="TDC2"/>
            <w:rPr>
              <w:noProof/>
              <w:lang w:eastAsia="ca-ES"/>
            </w:rPr>
          </w:pPr>
          <w:hyperlink w:anchor="_Toc487445063" w:history="1">
            <w:r w:rsidRPr="005C3271">
              <w:rPr>
                <w:rStyle w:val="Hipervnculo"/>
                <w:rFonts w:ascii="Tahoma" w:eastAsia="Times New Roman" w:hAnsi="Tahoma" w:cs="Tahoma"/>
                <w:caps/>
                <w:noProof/>
              </w:rPr>
              <w:t>4.1. Avaluació de les assignatures</w:t>
            </w:r>
            <w:r w:rsidRPr="005C3271">
              <w:rPr>
                <w:noProof/>
                <w:webHidden/>
              </w:rPr>
              <w:tab/>
            </w:r>
            <w:r w:rsidRPr="005C3271">
              <w:rPr>
                <w:noProof/>
                <w:webHidden/>
              </w:rPr>
              <w:fldChar w:fldCharType="begin"/>
            </w:r>
            <w:r w:rsidRPr="005C3271">
              <w:rPr>
                <w:noProof/>
                <w:webHidden/>
              </w:rPr>
              <w:instrText xml:space="preserve"> PAGEREF _Toc487445063 \h </w:instrText>
            </w:r>
            <w:r w:rsidRPr="005C3271">
              <w:rPr>
                <w:noProof/>
                <w:webHidden/>
              </w:rPr>
            </w:r>
            <w:r w:rsidRPr="005C3271">
              <w:rPr>
                <w:noProof/>
                <w:webHidden/>
              </w:rPr>
              <w:fldChar w:fldCharType="separate"/>
            </w:r>
            <w:r w:rsidRPr="005C3271">
              <w:rPr>
                <w:noProof/>
                <w:webHidden/>
              </w:rPr>
              <w:t>9</w:t>
            </w:r>
            <w:r w:rsidRPr="005C3271">
              <w:rPr>
                <w:noProof/>
                <w:webHidden/>
              </w:rPr>
              <w:fldChar w:fldCharType="end"/>
            </w:r>
          </w:hyperlink>
        </w:p>
        <w:p w:rsidR="005C3271" w:rsidRPr="005C3271" w:rsidRDefault="005C3271">
          <w:pPr>
            <w:pStyle w:val="TDC3"/>
            <w:tabs>
              <w:tab w:val="right" w:leader="dot" w:pos="8494"/>
            </w:tabs>
            <w:rPr>
              <w:noProof/>
              <w:lang w:eastAsia="ca-ES"/>
            </w:rPr>
          </w:pPr>
          <w:hyperlink w:anchor="_Toc487445064" w:history="1">
            <w:r w:rsidRPr="005C3271">
              <w:rPr>
                <w:rStyle w:val="Hipervnculo"/>
                <w:rFonts w:ascii="Tahoma" w:eastAsia="Times New Roman" w:hAnsi="Tahoma" w:cs="Tahoma"/>
                <w:noProof/>
              </w:rPr>
              <w:t>4.1.1. L’avaluació de les assignatures</w:t>
            </w:r>
            <w:r w:rsidRPr="005C3271">
              <w:rPr>
                <w:noProof/>
                <w:webHidden/>
              </w:rPr>
              <w:tab/>
            </w:r>
            <w:r w:rsidRPr="005C3271">
              <w:rPr>
                <w:noProof/>
                <w:webHidden/>
              </w:rPr>
              <w:fldChar w:fldCharType="begin"/>
            </w:r>
            <w:r w:rsidRPr="005C3271">
              <w:rPr>
                <w:noProof/>
                <w:webHidden/>
              </w:rPr>
              <w:instrText xml:space="preserve"> PAGEREF _Toc487445064 \h </w:instrText>
            </w:r>
            <w:r w:rsidRPr="005C3271">
              <w:rPr>
                <w:noProof/>
                <w:webHidden/>
              </w:rPr>
            </w:r>
            <w:r w:rsidRPr="005C3271">
              <w:rPr>
                <w:noProof/>
                <w:webHidden/>
              </w:rPr>
              <w:fldChar w:fldCharType="separate"/>
            </w:r>
            <w:r w:rsidRPr="005C3271">
              <w:rPr>
                <w:noProof/>
                <w:webHidden/>
              </w:rPr>
              <w:t>9</w:t>
            </w:r>
            <w:r w:rsidRPr="005C3271">
              <w:rPr>
                <w:noProof/>
                <w:webHidden/>
              </w:rPr>
              <w:fldChar w:fldCharType="end"/>
            </w:r>
          </w:hyperlink>
        </w:p>
        <w:p w:rsidR="005C3271" w:rsidRPr="005C3271" w:rsidRDefault="005C3271">
          <w:pPr>
            <w:pStyle w:val="TDC3"/>
            <w:tabs>
              <w:tab w:val="right" w:leader="dot" w:pos="8494"/>
            </w:tabs>
            <w:rPr>
              <w:noProof/>
              <w:lang w:eastAsia="ca-ES"/>
            </w:rPr>
          </w:pPr>
          <w:hyperlink w:anchor="_Toc487445065" w:history="1">
            <w:r w:rsidRPr="005C3271">
              <w:rPr>
                <w:rStyle w:val="Hipervnculo"/>
                <w:rFonts w:ascii="Tahoma" w:eastAsia="Times New Roman" w:hAnsi="Tahoma" w:cs="Tahoma"/>
                <w:noProof/>
              </w:rPr>
              <w:t>4.1.2. Criteris d’avaluació i mètode de qualificació de les assignatures</w:t>
            </w:r>
            <w:r w:rsidRPr="005C3271">
              <w:rPr>
                <w:noProof/>
                <w:webHidden/>
              </w:rPr>
              <w:tab/>
            </w:r>
            <w:r w:rsidRPr="005C3271">
              <w:rPr>
                <w:noProof/>
                <w:webHidden/>
              </w:rPr>
              <w:fldChar w:fldCharType="begin"/>
            </w:r>
            <w:r w:rsidRPr="005C3271">
              <w:rPr>
                <w:noProof/>
                <w:webHidden/>
              </w:rPr>
              <w:instrText xml:space="preserve"> PAGEREF _Toc487445065 \h </w:instrText>
            </w:r>
            <w:r w:rsidRPr="005C3271">
              <w:rPr>
                <w:noProof/>
                <w:webHidden/>
              </w:rPr>
            </w:r>
            <w:r w:rsidRPr="005C3271">
              <w:rPr>
                <w:noProof/>
                <w:webHidden/>
              </w:rPr>
              <w:fldChar w:fldCharType="separate"/>
            </w:r>
            <w:r w:rsidRPr="005C3271">
              <w:rPr>
                <w:noProof/>
                <w:webHidden/>
              </w:rPr>
              <w:t>9</w:t>
            </w:r>
            <w:r w:rsidRPr="005C3271">
              <w:rPr>
                <w:noProof/>
                <w:webHidden/>
              </w:rPr>
              <w:fldChar w:fldCharType="end"/>
            </w:r>
          </w:hyperlink>
        </w:p>
        <w:p w:rsidR="005C3271" w:rsidRPr="005C3271" w:rsidRDefault="005C3271">
          <w:pPr>
            <w:pStyle w:val="TDC3"/>
            <w:tabs>
              <w:tab w:val="right" w:leader="dot" w:pos="8494"/>
            </w:tabs>
            <w:rPr>
              <w:noProof/>
              <w:lang w:eastAsia="ca-ES"/>
            </w:rPr>
          </w:pPr>
          <w:hyperlink w:anchor="_Toc487445066" w:history="1">
            <w:r w:rsidRPr="005C3271">
              <w:rPr>
                <w:rStyle w:val="Hipervnculo"/>
                <w:rFonts w:ascii="Tahoma" w:eastAsia="Times New Roman" w:hAnsi="Tahoma" w:cs="Tahoma"/>
                <w:noProof/>
              </w:rPr>
              <w:t>4.1.3. Resultats de l’avaluació de les assignatures</w:t>
            </w:r>
            <w:r w:rsidRPr="005C3271">
              <w:rPr>
                <w:noProof/>
                <w:webHidden/>
              </w:rPr>
              <w:tab/>
            </w:r>
            <w:r w:rsidRPr="005C3271">
              <w:rPr>
                <w:noProof/>
                <w:webHidden/>
              </w:rPr>
              <w:fldChar w:fldCharType="begin"/>
            </w:r>
            <w:r w:rsidRPr="005C3271">
              <w:rPr>
                <w:noProof/>
                <w:webHidden/>
              </w:rPr>
              <w:instrText xml:space="preserve"> PAGEREF _Toc487445066 \h </w:instrText>
            </w:r>
            <w:r w:rsidRPr="005C3271">
              <w:rPr>
                <w:noProof/>
                <w:webHidden/>
              </w:rPr>
            </w:r>
            <w:r w:rsidRPr="005C3271">
              <w:rPr>
                <w:noProof/>
                <w:webHidden/>
              </w:rPr>
              <w:fldChar w:fldCharType="separate"/>
            </w:r>
            <w:r w:rsidRPr="005C3271">
              <w:rPr>
                <w:noProof/>
                <w:webHidden/>
              </w:rPr>
              <w:t>9</w:t>
            </w:r>
            <w:r w:rsidRPr="005C3271">
              <w:rPr>
                <w:noProof/>
                <w:webHidden/>
              </w:rPr>
              <w:fldChar w:fldCharType="end"/>
            </w:r>
          </w:hyperlink>
        </w:p>
        <w:p w:rsidR="005C3271" w:rsidRPr="005C3271" w:rsidRDefault="005C3271">
          <w:pPr>
            <w:pStyle w:val="TDC3"/>
            <w:tabs>
              <w:tab w:val="right" w:leader="dot" w:pos="8494"/>
            </w:tabs>
            <w:rPr>
              <w:noProof/>
              <w:lang w:eastAsia="ca-ES"/>
            </w:rPr>
          </w:pPr>
          <w:hyperlink w:anchor="_Toc487445067" w:history="1">
            <w:r w:rsidRPr="005C3271">
              <w:rPr>
                <w:rStyle w:val="Hipervnculo"/>
                <w:rFonts w:ascii="Tahoma" w:hAnsi="Tahoma" w:cs="Tahoma"/>
                <w:caps/>
                <w:noProof/>
              </w:rPr>
              <w:t>4.2. COMISSIÓ CURRICULAR del MECCP</w:t>
            </w:r>
            <w:r w:rsidRPr="005C3271">
              <w:rPr>
                <w:noProof/>
                <w:webHidden/>
              </w:rPr>
              <w:tab/>
            </w:r>
            <w:r w:rsidRPr="005C3271">
              <w:rPr>
                <w:noProof/>
                <w:webHidden/>
              </w:rPr>
              <w:fldChar w:fldCharType="begin"/>
            </w:r>
            <w:r w:rsidRPr="005C3271">
              <w:rPr>
                <w:noProof/>
                <w:webHidden/>
              </w:rPr>
              <w:instrText xml:space="preserve"> PAGEREF _Toc487445067 \h </w:instrText>
            </w:r>
            <w:r w:rsidRPr="005C3271">
              <w:rPr>
                <w:noProof/>
                <w:webHidden/>
              </w:rPr>
            </w:r>
            <w:r w:rsidRPr="005C3271">
              <w:rPr>
                <w:noProof/>
                <w:webHidden/>
              </w:rPr>
              <w:fldChar w:fldCharType="separate"/>
            </w:r>
            <w:r w:rsidRPr="005C3271">
              <w:rPr>
                <w:noProof/>
                <w:webHidden/>
              </w:rPr>
              <w:t>9</w:t>
            </w:r>
            <w:r w:rsidRPr="005C3271">
              <w:rPr>
                <w:noProof/>
                <w:webHidden/>
              </w:rPr>
              <w:fldChar w:fldCharType="end"/>
            </w:r>
          </w:hyperlink>
        </w:p>
        <w:p w:rsidR="005C3271" w:rsidRPr="005C3271" w:rsidRDefault="005C3271">
          <w:pPr>
            <w:pStyle w:val="TDC3"/>
            <w:tabs>
              <w:tab w:val="right" w:leader="dot" w:pos="8494"/>
            </w:tabs>
            <w:rPr>
              <w:noProof/>
              <w:lang w:eastAsia="ca-ES"/>
            </w:rPr>
          </w:pPr>
          <w:hyperlink w:anchor="_Toc487445068" w:history="1">
            <w:r w:rsidRPr="005C3271">
              <w:rPr>
                <w:rStyle w:val="Hipervnculo"/>
                <w:rFonts w:ascii="Tahoma" w:eastAsia="Times New Roman" w:hAnsi="Tahoma" w:cs="Tahoma"/>
                <w:noProof/>
              </w:rPr>
              <w:t>4.2.1. Bloc curricular i avaluació curricular</w:t>
            </w:r>
            <w:r w:rsidRPr="005C3271">
              <w:rPr>
                <w:noProof/>
                <w:webHidden/>
              </w:rPr>
              <w:tab/>
            </w:r>
            <w:r w:rsidRPr="005C3271">
              <w:rPr>
                <w:noProof/>
                <w:webHidden/>
              </w:rPr>
              <w:fldChar w:fldCharType="begin"/>
            </w:r>
            <w:r w:rsidRPr="005C3271">
              <w:rPr>
                <w:noProof/>
                <w:webHidden/>
              </w:rPr>
              <w:instrText xml:space="preserve"> PAGEREF _Toc487445068 \h </w:instrText>
            </w:r>
            <w:r w:rsidRPr="005C3271">
              <w:rPr>
                <w:noProof/>
                <w:webHidden/>
              </w:rPr>
            </w:r>
            <w:r w:rsidRPr="005C3271">
              <w:rPr>
                <w:noProof/>
                <w:webHidden/>
              </w:rPr>
              <w:fldChar w:fldCharType="separate"/>
            </w:r>
            <w:r w:rsidRPr="005C3271">
              <w:rPr>
                <w:noProof/>
                <w:webHidden/>
              </w:rPr>
              <w:t>10</w:t>
            </w:r>
            <w:r w:rsidRPr="005C3271">
              <w:rPr>
                <w:noProof/>
                <w:webHidden/>
              </w:rPr>
              <w:fldChar w:fldCharType="end"/>
            </w:r>
          </w:hyperlink>
        </w:p>
        <w:p w:rsidR="005C3271" w:rsidRPr="005C3271" w:rsidRDefault="005C3271">
          <w:pPr>
            <w:pStyle w:val="TDC3"/>
            <w:tabs>
              <w:tab w:val="right" w:leader="dot" w:pos="8494"/>
            </w:tabs>
            <w:rPr>
              <w:noProof/>
              <w:lang w:eastAsia="ca-ES"/>
            </w:rPr>
          </w:pPr>
          <w:hyperlink w:anchor="_Toc487445069" w:history="1">
            <w:r w:rsidRPr="005C3271">
              <w:rPr>
                <w:rStyle w:val="Hipervnculo"/>
                <w:rFonts w:ascii="Tahoma" w:eastAsia="Times New Roman" w:hAnsi="Tahoma" w:cs="Tahoma"/>
                <w:noProof/>
              </w:rPr>
              <w:t>4.2.2. Resultats de l’avaluació curricular</w:t>
            </w:r>
            <w:r w:rsidRPr="005C3271">
              <w:rPr>
                <w:noProof/>
                <w:webHidden/>
              </w:rPr>
              <w:tab/>
            </w:r>
            <w:r w:rsidRPr="005C3271">
              <w:rPr>
                <w:noProof/>
                <w:webHidden/>
              </w:rPr>
              <w:fldChar w:fldCharType="begin"/>
            </w:r>
            <w:r w:rsidRPr="005C3271">
              <w:rPr>
                <w:noProof/>
                <w:webHidden/>
              </w:rPr>
              <w:instrText xml:space="preserve"> PAGEREF _Toc487445069 \h </w:instrText>
            </w:r>
            <w:r w:rsidRPr="005C3271">
              <w:rPr>
                <w:noProof/>
                <w:webHidden/>
              </w:rPr>
            </w:r>
            <w:r w:rsidRPr="005C3271">
              <w:rPr>
                <w:noProof/>
                <w:webHidden/>
              </w:rPr>
              <w:fldChar w:fldCharType="separate"/>
            </w:r>
            <w:r w:rsidRPr="005C3271">
              <w:rPr>
                <w:noProof/>
                <w:webHidden/>
              </w:rPr>
              <w:t>10</w:t>
            </w:r>
            <w:r w:rsidRPr="005C3271">
              <w:rPr>
                <w:noProof/>
                <w:webHidden/>
              </w:rPr>
              <w:fldChar w:fldCharType="end"/>
            </w:r>
          </w:hyperlink>
        </w:p>
        <w:p w:rsidR="005C3271" w:rsidRPr="005C3271" w:rsidRDefault="005C3271">
          <w:pPr>
            <w:pStyle w:val="TDC3"/>
            <w:tabs>
              <w:tab w:val="right" w:leader="dot" w:pos="8494"/>
            </w:tabs>
            <w:rPr>
              <w:noProof/>
              <w:lang w:eastAsia="ca-ES"/>
            </w:rPr>
          </w:pPr>
          <w:hyperlink w:anchor="_Toc487445070" w:history="1">
            <w:r w:rsidRPr="005C3271">
              <w:rPr>
                <w:rStyle w:val="Hipervnculo"/>
                <w:rFonts w:ascii="Tahoma" w:hAnsi="Tahoma" w:cs="Tahoma"/>
                <w:caps/>
                <w:noProof/>
              </w:rPr>
              <w:t>4.3. Revisió dels resultats de l’avaluació</w:t>
            </w:r>
            <w:r w:rsidRPr="005C3271">
              <w:rPr>
                <w:noProof/>
                <w:webHidden/>
              </w:rPr>
              <w:tab/>
            </w:r>
            <w:r w:rsidRPr="005C3271">
              <w:rPr>
                <w:noProof/>
                <w:webHidden/>
              </w:rPr>
              <w:fldChar w:fldCharType="begin"/>
            </w:r>
            <w:r w:rsidRPr="005C3271">
              <w:rPr>
                <w:noProof/>
                <w:webHidden/>
              </w:rPr>
              <w:instrText xml:space="preserve"> PAGEREF _Toc487445070 \h </w:instrText>
            </w:r>
            <w:r w:rsidRPr="005C3271">
              <w:rPr>
                <w:noProof/>
                <w:webHidden/>
              </w:rPr>
            </w:r>
            <w:r w:rsidRPr="005C3271">
              <w:rPr>
                <w:noProof/>
                <w:webHidden/>
              </w:rPr>
              <w:fldChar w:fldCharType="separate"/>
            </w:r>
            <w:r w:rsidRPr="005C3271">
              <w:rPr>
                <w:noProof/>
                <w:webHidden/>
              </w:rPr>
              <w:t>10</w:t>
            </w:r>
            <w:r w:rsidRPr="005C3271">
              <w:rPr>
                <w:noProof/>
                <w:webHidden/>
              </w:rPr>
              <w:fldChar w:fldCharType="end"/>
            </w:r>
          </w:hyperlink>
        </w:p>
        <w:p w:rsidR="005C3271" w:rsidRPr="005C3271" w:rsidRDefault="005C3271">
          <w:pPr>
            <w:pStyle w:val="TDC3"/>
            <w:tabs>
              <w:tab w:val="left" w:pos="1320"/>
              <w:tab w:val="right" w:leader="dot" w:pos="8494"/>
            </w:tabs>
            <w:rPr>
              <w:noProof/>
              <w:lang w:eastAsia="ca-ES"/>
            </w:rPr>
          </w:pPr>
          <w:hyperlink w:anchor="_Toc487445071" w:history="1">
            <w:r w:rsidRPr="005C3271">
              <w:rPr>
                <w:rStyle w:val="Hipervnculo"/>
                <w:rFonts w:ascii="Tahoma" w:hAnsi="Tahoma" w:cs="Tahoma"/>
                <w:noProof/>
              </w:rPr>
              <w:t xml:space="preserve">4.3.1. </w:t>
            </w:r>
            <w:r w:rsidRPr="005C3271">
              <w:rPr>
                <w:noProof/>
                <w:lang w:eastAsia="ca-ES"/>
              </w:rPr>
              <w:tab/>
            </w:r>
            <w:r w:rsidRPr="005C3271">
              <w:rPr>
                <w:rStyle w:val="Hipervnculo"/>
                <w:rFonts w:ascii="Tahoma" w:hAnsi="Tahoma" w:cs="Tahoma"/>
                <w:noProof/>
              </w:rPr>
              <w:t>Reclamacions contra resolucions</w:t>
            </w:r>
            <w:r w:rsidRPr="005C3271">
              <w:rPr>
                <w:noProof/>
                <w:webHidden/>
              </w:rPr>
              <w:tab/>
            </w:r>
            <w:r w:rsidRPr="005C3271">
              <w:rPr>
                <w:noProof/>
                <w:webHidden/>
              </w:rPr>
              <w:fldChar w:fldCharType="begin"/>
            </w:r>
            <w:r w:rsidRPr="005C3271">
              <w:rPr>
                <w:noProof/>
                <w:webHidden/>
              </w:rPr>
              <w:instrText xml:space="preserve"> PAGEREF _Toc487445071 \h </w:instrText>
            </w:r>
            <w:r w:rsidRPr="005C3271">
              <w:rPr>
                <w:noProof/>
                <w:webHidden/>
              </w:rPr>
            </w:r>
            <w:r w:rsidRPr="005C3271">
              <w:rPr>
                <w:noProof/>
                <w:webHidden/>
              </w:rPr>
              <w:fldChar w:fldCharType="separate"/>
            </w:r>
            <w:r w:rsidRPr="005C3271">
              <w:rPr>
                <w:noProof/>
                <w:webHidden/>
              </w:rPr>
              <w:t>10</w:t>
            </w:r>
            <w:r w:rsidRPr="005C3271">
              <w:rPr>
                <w:noProof/>
                <w:webHidden/>
              </w:rPr>
              <w:fldChar w:fldCharType="end"/>
            </w:r>
          </w:hyperlink>
        </w:p>
        <w:p w:rsidR="005C3271" w:rsidRPr="005C3271" w:rsidRDefault="005C3271">
          <w:pPr>
            <w:pStyle w:val="TDC3"/>
            <w:tabs>
              <w:tab w:val="right" w:leader="dot" w:pos="8494"/>
            </w:tabs>
            <w:rPr>
              <w:noProof/>
              <w:lang w:eastAsia="ca-ES"/>
            </w:rPr>
          </w:pPr>
          <w:hyperlink w:anchor="_Toc487445072" w:history="1">
            <w:r w:rsidRPr="005C3271">
              <w:rPr>
                <w:rStyle w:val="Hipervnculo"/>
                <w:rFonts w:ascii="Tahoma" w:hAnsi="Tahoma" w:cs="Tahoma"/>
                <w:noProof/>
              </w:rPr>
              <w:t>4.3.2. Reclamacions contra resolucions del tribunal avaluador del Treball final de màster</w:t>
            </w:r>
            <w:r w:rsidRPr="005C3271">
              <w:rPr>
                <w:noProof/>
                <w:webHidden/>
              </w:rPr>
              <w:tab/>
            </w:r>
            <w:r w:rsidRPr="005C3271">
              <w:rPr>
                <w:noProof/>
                <w:webHidden/>
              </w:rPr>
              <w:fldChar w:fldCharType="begin"/>
            </w:r>
            <w:r w:rsidRPr="005C3271">
              <w:rPr>
                <w:noProof/>
                <w:webHidden/>
              </w:rPr>
              <w:instrText xml:space="preserve"> PAGEREF _Toc487445072 \h </w:instrText>
            </w:r>
            <w:r w:rsidRPr="005C3271">
              <w:rPr>
                <w:noProof/>
                <w:webHidden/>
              </w:rPr>
            </w:r>
            <w:r w:rsidRPr="005C3271">
              <w:rPr>
                <w:noProof/>
                <w:webHidden/>
              </w:rPr>
              <w:fldChar w:fldCharType="separate"/>
            </w:r>
            <w:r w:rsidRPr="005C3271">
              <w:rPr>
                <w:noProof/>
                <w:webHidden/>
              </w:rPr>
              <w:t>11</w:t>
            </w:r>
            <w:r w:rsidRPr="005C3271">
              <w:rPr>
                <w:noProof/>
                <w:webHidden/>
              </w:rPr>
              <w:fldChar w:fldCharType="end"/>
            </w:r>
          </w:hyperlink>
        </w:p>
        <w:p w:rsidR="005C3271" w:rsidRPr="005C3271" w:rsidRDefault="005C3271">
          <w:pPr>
            <w:pStyle w:val="TDC1"/>
            <w:rPr>
              <w:noProof/>
              <w:lang w:eastAsia="ca-ES"/>
            </w:rPr>
          </w:pPr>
          <w:hyperlink w:anchor="_Toc487445073" w:history="1">
            <w:r w:rsidRPr="005C3271">
              <w:rPr>
                <w:rStyle w:val="Hipervnculo"/>
                <w:rFonts w:ascii="Tahoma" w:eastAsia="Times New Roman" w:hAnsi="Tahoma" w:cs="Tahoma"/>
                <w:caps/>
                <w:noProof/>
              </w:rPr>
              <w:t>5. Treball de fi de MÀSTEr</w:t>
            </w:r>
            <w:r w:rsidRPr="005C3271">
              <w:rPr>
                <w:noProof/>
                <w:webHidden/>
              </w:rPr>
              <w:tab/>
            </w:r>
            <w:r w:rsidRPr="005C3271">
              <w:rPr>
                <w:noProof/>
                <w:webHidden/>
              </w:rPr>
              <w:fldChar w:fldCharType="begin"/>
            </w:r>
            <w:r w:rsidRPr="005C3271">
              <w:rPr>
                <w:noProof/>
                <w:webHidden/>
              </w:rPr>
              <w:instrText xml:space="preserve"> PAGEREF _Toc487445073 \h </w:instrText>
            </w:r>
            <w:r w:rsidRPr="005C3271">
              <w:rPr>
                <w:noProof/>
                <w:webHidden/>
              </w:rPr>
            </w:r>
            <w:r w:rsidRPr="005C3271">
              <w:rPr>
                <w:noProof/>
                <w:webHidden/>
              </w:rPr>
              <w:fldChar w:fldCharType="separate"/>
            </w:r>
            <w:r w:rsidRPr="005C3271">
              <w:rPr>
                <w:noProof/>
                <w:webHidden/>
              </w:rPr>
              <w:t>11</w:t>
            </w:r>
            <w:r w:rsidRPr="005C3271">
              <w:rPr>
                <w:noProof/>
                <w:webHidden/>
              </w:rPr>
              <w:fldChar w:fldCharType="end"/>
            </w:r>
          </w:hyperlink>
        </w:p>
        <w:p w:rsidR="005C3271" w:rsidRPr="005C3271" w:rsidRDefault="005C3271">
          <w:pPr>
            <w:pStyle w:val="TDC2"/>
            <w:rPr>
              <w:noProof/>
              <w:lang w:eastAsia="ca-ES"/>
            </w:rPr>
          </w:pPr>
          <w:hyperlink w:anchor="_Toc487445074" w:history="1">
            <w:r w:rsidRPr="005C3271">
              <w:rPr>
                <w:rStyle w:val="Hipervnculo"/>
                <w:rFonts w:ascii="Tahoma" w:eastAsia="Times New Roman" w:hAnsi="Tahoma" w:cs="Tahoma"/>
                <w:caps/>
                <w:noProof/>
              </w:rPr>
              <w:t>5.1. Definició del contingut DEL TFM</w:t>
            </w:r>
            <w:r w:rsidRPr="005C3271">
              <w:rPr>
                <w:noProof/>
                <w:webHidden/>
              </w:rPr>
              <w:tab/>
            </w:r>
            <w:r w:rsidRPr="005C3271">
              <w:rPr>
                <w:noProof/>
                <w:webHidden/>
              </w:rPr>
              <w:fldChar w:fldCharType="begin"/>
            </w:r>
            <w:r w:rsidRPr="005C3271">
              <w:rPr>
                <w:noProof/>
                <w:webHidden/>
              </w:rPr>
              <w:instrText xml:space="preserve"> PAGEREF _Toc487445074 \h </w:instrText>
            </w:r>
            <w:r w:rsidRPr="005C3271">
              <w:rPr>
                <w:noProof/>
                <w:webHidden/>
              </w:rPr>
            </w:r>
            <w:r w:rsidRPr="005C3271">
              <w:rPr>
                <w:noProof/>
                <w:webHidden/>
              </w:rPr>
              <w:fldChar w:fldCharType="separate"/>
            </w:r>
            <w:r w:rsidRPr="005C3271">
              <w:rPr>
                <w:noProof/>
                <w:webHidden/>
              </w:rPr>
              <w:t>11</w:t>
            </w:r>
            <w:r w:rsidRPr="005C3271">
              <w:rPr>
                <w:noProof/>
                <w:webHidden/>
              </w:rPr>
              <w:fldChar w:fldCharType="end"/>
            </w:r>
          </w:hyperlink>
        </w:p>
        <w:p w:rsidR="005C3271" w:rsidRPr="005C3271" w:rsidRDefault="005C3271">
          <w:pPr>
            <w:pStyle w:val="TDC2"/>
            <w:rPr>
              <w:noProof/>
              <w:lang w:eastAsia="ca-ES"/>
            </w:rPr>
          </w:pPr>
          <w:hyperlink w:anchor="_Toc487445075" w:history="1">
            <w:r w:rsidRPr="005C3271">
              <w:rPr>
                <w:rStyle w:val="Hipervnculo"/>
                <w:rFonts w:ascii="Tahoma" w:eastAsia="Times New Roman" w:hAnsi="Tahoma" w:cs="Tahoma"/>
                <w:caps/>
                <w:noProof/>
              </w:rPr>
              <w:t>5.2. TUTORITZACIÓ del TFM</w:t>
            </w:r>
            <w:r w:rsidRPr="005C3271">
              <w:rPr>
                <w:noProof/>
                <w:webHidden/>
              </w:rPr>
              <w:tab/>
            </w:r>
            <w:r w:rsidRPr="005C3271">
              <w:rPr>
                <w:noProof/>
                <w:webHidden/>
              </w:rPr>
              <w:fldChar w:fldCharType="begin"/>
            </w:r>
            <w:r w:rsidRPr="005C3271">
              <w:rPr>
                <w:noProof/>
                <w:webHidden/>
              </w:rPr>
              <w:instrText xml:space="preserve"> PAGEREF _Toc487445075 \h </w:instrText>
            </w:r>
            <w:r w:rsidRPr="005C3271">
              <w:rPr>
                <w:noProof/>
                <w:webHidden/>
              </w:rPr>
            </w:r>
            <w:r w:rsidRPr="005C3271">
              <w:rPr>
                <w:noProof/>
                <w:webHidden/>
              </w:rPr>
              <w:fldChar w:fldCharType="separate"/>
            </w:r>
            <w:r w:rsidRPr="005C3271">
              <w:rPr>
                <w:noProof/>
                <w:webHidden/>
              </w:rPr>
              <w:t>12</w:t>
            </w:r>
            <w:r w:rsidRPr="005C3271">
              <w:rPr>
                <w:noProof/>
                <w:webHidden/>
              </w:rPr>
              <w:fldChar w:fldCharType="end"/>
            </w:r>
          </w:hyperlink>
        </w:p>
        <w:p w:rsidR="005C3271" w:rsidRPr="005C3271" w:rsidRDefault="005C3271">
          <w:pPr>
            <w:pStyle w:val="TDC3"/>
            <w:tabs>
              <w:tab w:val="right" w:leader="dot" w:pos="8494"/>
            </w:tabs>
            <w:rPr>
              <w:noProof/>
              <w:lang w:eastAsia="ca-ES"/>
            </w:rPr>
          </w:pPr>
          <w:hyperlink w:anchor="_Toc487445076" w:history="1">
            <w:r w:rsidRPr="005C3271">
              <w:rPr>
                <w:rStyle w:val="Hipervnculo"/>
                <w:rFonts w:ascii="Tahoma" w:hAnsi="Tahoma" w:cs="Tahoma"/>
                <w:noProof/>
              </w:rPr>
              <w:t>5.2.1. Renúncia a la tutorització del TFM</w:t>
            </w:r>
            <w:r w:rsidRPr="005C3271">
              <w:rPr>
                <w:noProof/>
                <w:webHidden/>
              </w:rPr>
              <w:tab/>
            </w:r>
            <w:r w:rsidRPr="005C3271">
              <w:rPr>
                <w:noProof/>
                <w:webHidden/>
              </w:rPr>
              <w:fldChar w:fldCharType="begin"/>
            </w:r>
            <w:r w:rsidRPr="005C3271">
              <w:rPr>
                <w:noProof/>
                <w:webHidden/>
              </w:rPr>
              <w:instrText xml:space="preserve"> PAGEREF _Toc487445076 \h </w:instrText>
            </w:r>
            <w:r w:rsidRPr="005C3271">
              <w:rPr>
                <w:noProof/>
                <w:webHidden/>
              </w:rPr>
            </w:r>
            <w:r w:rsidRPr="005C3271">
              <w:rPr>
                <w:noProof/>
                <w:webHidden/>
              </w:rPr>
              <w:fldChar w:fldCharType="separate"/>
            </w:r>
            <w:r w:rsidRPr="005C3271">
              <w:rPr>
                <w:noProof/>
                <w:webHidden/>
              </w:rPr>
              <w:t>12</w:t>
            </w:r>
            <w:r w:rsidRPr="005C3271">
              <w:rPr>
                <w:noProof/>
                <w:webHidden/>
              </w:rPr>
              <w:fldChar w:fldCharType="end"/>
            </w:r>
          </w:hyperlink>
        </w:p>
        <w:p w:rsidR="005C3271" w:rsidRPr="005C3271" w:rsidRDefault="005C3271">
          <w:pPr>
            <w:pStyle w:val="TDC2"/>
            <w:rPr>
              <w:noProof/>
              <w:lang w:eastAsia="ca-ES"/>
            </w:rPr>
          </w:pPr>
          <w:hyperlink w:anchor="_Toc487445077" w:history="1">
            <w:r w:rsidRPr="005C3271">
              <w:rPr>
                <w:rStyle w:val="Hipervnculo"/>
                <w:rFonts w:ascii="Tahoma" w:eastAsia="Times New Roman" w:hAnsi="Tahoma" w:cs="Tahoma"/>
                <w:caps/>
                <w:noProof/>
              </w:rPr>
              <w:t>5.3. Confidencialitat del TFM</w:t>
            </w:r>
            <w:r w:rsidRPr="005C3271">
              <w:rPr>
                <w:noProof/>
                <w:webHidden/>
              </w:rPr>
              <w:tab/>
            </w:r>
            <w:r w:rsidRPr="005C3271">
              <w:rPr>
                <w:noProof/>
                <w:webHidden/>
              </w:rPr>
              <w:fldChar w:fldCharType="begin"/>
            </w:r>
            <w:r w:rsidRPr="005C3271">
              <w:rPr>
                <w:noProof/>
                <w:webHidden/>
              </w:rPr>
              <w:instrText xml:space="preserve"> PAGEREF _Toc487445077 \h </w:instrText>
            </w:r>
            <w:r w:rsidRPr="005C3271">
              <w:rPr>
                <w:noProof/>
                <w:webHidden/>
              </w:rPr>
            </w:r>
            <w:r w:rsidRPr="005C3271">
              <w:rPr>
                <w:noProof/>
                <w:webHidden/>
              </w:rPr>
              <w:fldChar w:fldCharType="separate"/>
            </w:r>
            <w:r w:rsidRPr="005C3271">
              <w:rPr>
                <w:noProof/>
                <w:webHidden/>
              </w:rPr>
              <w:t>12</w:t>
            </w:r>
            <w:r w:rsidRPr="005C3271">
              <w:rPr>
                <w:noProof/>
                <w:webHidden/>
              </w:rPr>
              <w:fldChar w:fldCharType="end"/>
            </w:r>
          </w:hyperlink>
        </w:p>
        <w:p w:rsidR="005C3271" w:rsidRPr="005C3271" w:rsidRDefault="005C3271">
          <w:pPr>
            <w:pStyle w:val="TDC2"/>
            <w:rPr>
              <w:noProof/>
              <w:lang w:eastAsia="ca-ES"/>
            </w:rPr>
          </w:pPr>
          <w:hyperlink w:anchor="_Toc487445078" w:history="1">
            <w:r w:rsidRPr="005C3271">
              <w:rPr>
                <w:rStyle w:val="Hipervnculo"/>
                <w:rFonts w:ascii="Tahoma" w:hAnsi="Tahoma" w:cs="Tahoma"/>
                <w:caps/>
                <w:noProof/>
              </w:rPr>
              <w:t>5.4.  Oferta i assignació del TFM</w:t>
            </w:r>
            <w:r w:rsidRPr="005C3271">
              <w:rPr>
                <w:noProof/>
                <w:webHidden/>
              </w:rPr>
              <w:tab/>
            </w:r>
            <w:r w:rsidRPr="005C3271">
              <w:rPr>
                <w:noProof/>
                <w:webHidden/>
              </w:rPr>
              <w:fldChar w:fldCharType="begin"/>
            </w:r>
            <w:r w:rsidRPr="005C3271">
              <w:rPr>
                <w:noProof/>
                <w:webHidden/>
              </w:rPr>
              <w:instrText xml:space="preserve"> PAGEREF _Toc487445078 \h </w:instrText>
            </w:r>
            <w:r w:rsidRPr="005C3271">
              <w:rPr>
                <w:noProof/>
                <w:webHidden/>
              </w:rPr>
            </w:r>
            <w:r w:rsidRPr="005C3271">
              <w:rPr>
                <w:noProof/>
                <w:webHidden/>
              </w:rPr>
              <w:fldChar w:fldCharType="separate"/>
            </w:r>
            <w:r w:rsidRPr="005C3271">
              <w:rPr>
                <w:noProof/>
                <w:webHidden/>
              </w:rPr>
              <w:t>13</w:t>
            </w:r>
            <w:r w:rsidRPr="005C3271">
              <w:rPr>
                <w:noProof/>
                <w:webHidden/>
              </w:rPr>
              <w:fldChar w:fldCharType="end"/>
            </w:r>
          </w:hyperlink>
        </w:p>
        <w:p w:rsidR="005C3271" w:rsidRPr="005C3271" w:rsidRDefault="005C3271">
          <w:pPr>
            <w:pStyle w:val="TDC2"/>
            <w:rPr>
              <w:noProof/>
              <w:lang w:eastAsia="ca-ES"/>
            </w:rPr>
          </w:pPr>
          <w:hyperlink w:anchor="_Toc487445079" w:history="1">
            <w:r w:rsidRPr="005C3271">
              <w:rPr>
                <w:rStyle w:val="Hipervnculo"/>
                <w:rFonts w:ascii="Tahoma" w:hAnsi="Tahoma" w:cs="Tahoma"/>
                <w:caps/>
                <w:noProof/>
              </w:rPr>
              <w:t>5</w:t>
            </w:r>
            <w:r w:rsidRPr="005C3271">
              <w:rPr>
                <w:rStyle w:val="Hipervnculo"/>
                <w:rFonts w:ascii="Tahoma" w:eastAsia="Times New Roman" w:hAnsi="Tahoma" w:cs="Tahoma"/>
                <w:caps/>
                <w:noProof/>
              </w:rPr>
              <w:t>.5.  Matrícula del TFM</w:t>
            </w:r>
            <w:r w:rsidRPr="005C3271">
              <w:rPr>
                <w:noProof/>
                <w:webHidden/>
              </w:rPr>
              <w:tab/>
            </w:r>
            <w:r w:rsidRPr="005C3271">
              <w:rPr>
                <w:noProof/>
                <w:webHidden/>
              </w:rPr>
              <w:fldChar w:fldCharType="begin"/>
            </w:r>
            <w:r w:rsidRPr="005C3271">
              <w:rPr>
                <w:noProof/>
                <w:webHidden/>
              </w:rPr>
              <w:instrText xml:space="preserve"> PAGEREF _Toc487445079 \h </w:instrText>
            </w:r>
            <w:r w:rsidRPr="005C3271">
              <w:rPr>
                <w:noProof/>
                <w:webHidden/>
              </w:rPr>
            </w:r>
            <w:r w:rsidRPr="005C3271">
              <w:rPr>
                <w:noProof/>
                <w:webHidden/>
              </w:rPr>
              <w:fldChar w:fldCharType="separate"/>
            </w:r>
            <w:r w:rsidRPr="005C3271">
              <w:rPr>
                <w:noProof/>
                <w:webHidden/>
              </w:rPr>
              <w:t>13</w:t>
            </w:r>
            <w:r w:rsidRPr="005C3271">
              <w:rPr>
                <w:noProof/>
                <w:webHidden/>
              </w:rPr>
              <w:fldChar w:fldCharType="end"/>
            </w:r>
          </w:hyperlink>
        </w:p>
        <w:p w:rsidR="005C3271" w:rsidRPr="005C3271" w:rsidRDefault="005C3271">
          <w:pPr>
            <w:pStyle w:val="TDC2"/>
            <w:rPr>
              <w:noProof/>
              <w:lang w:eastAsia="ca-ES"/>
            </w:rPr>
          </w:pPr>
          <w:hyperlink w:anchor="_Toc487445080" w:history="1">
            <w:r w:rsidRPr="005C3271">
              <w:rPr>
                <w:rStyle w:val="Hipervnculo"/>
                <w:rFonts w:ascii="Tahoma" w:hAnsi="Tahoma" w:cs="Tahoma"/>
                <w:caps/>
                <w:noProof/>
              </w:rPr>
              <w:t>5.6.  Dipòsit ELECTRÒNIC del TFM</w:t>
            </w:r>
            <w:r w:rsidRPr="005C3271">
              <w:rPr>
                <w:noProof/>
                <w:webHidden/>
              </w:rPr>
              <w:tab/>
            </w:r>
            <w:r w:rsidRPr="005C3271">
              <w:rPr>
                <w:noProof/>
                <w:webHidden/>
              </w:rPr>
              <w:fldChar w:fldCharType="begin"/>
            </w:r>
            <w:r w:rsidRPr="005C3271">
              <w:rPr>
                <w:noProof/>
                <w:webHidden/>
              </w:rPr>
              <w:instrText xml:space="preserve"> PAGEREF _Toc487445080 \h </w:instrText>
            </w:r>
            <w:r w:rsidRPr="005C3271">
              <w:rPr>
                <w:noProof/>
                <w:webHidden/>
              </w:rPr>
            </w:r>
            <w:r w:rsidRPr="005C3271">
              <w:rPr>
                <w:noProof/>
                <w:webHidden/>
              </w:rPr>
              <w:fldChar w:fldCharType="separate"/>
            </w:r>
            <w:r w:rsidRPr="005C3271">
              <w:rPr>
                <w:noProof/>
                <w:webHidden/>
              </w:rPr>
              <w:t>14</w:t>
            </w:r>
            <w:r w:rsidRPr="005C3271">
              <w:rPr>
                <w:noProof/>
                <w:webHidden/>
              </w:rPr>
              <w:fldChar w:fldCharType="end"/>
            </w:r>
          </w:hyperlink>
        </w:p>
        <w:p w:rsidR="005C3271" w:rsidRPr="005C3271" w:rsidRDefault="005C3271">
          <w:pPr>
            <w:pStyle w:val="TDC2"/>
            <w:rPr>
              <w:noProof/>
              <w:lang w:eastAsia="ca-ES"/>
            </w:rPr>
          </w:pPr>
          <w:hyperlink w:anchor="_Toc487445081" w:history="1">
            <w:r w:rsidRPr="005C3271">
              <w:rPr>
                <w:rStyle w:val="Hipervnculo"/>
                <w:rFonts w:ascii="Tahoma" w:hAnsi="Tahoma" w:cs="Tahoma"/>
                <w:caps/>
                <w:noProof/>
              </w:rPr>
              <w:t>5.7.  Calendari de lectura i defensa del TFM</w:t>
            </w:r>
            <w:r w:rsidRPr="005C3271">
              <w:rPr>
                <w:noProof/>
                <w:webHidden/>
              </w:rPr>
              <w:tab/>
            </w:r>
            <w:r w:rsidRPr="005C3271">
              <w:rPr>
                <w:noProof/>
                <w:webHidden/>
              </w:rPr>
              <w:fldChar w:fldCharType="begin"/>
            </w:r>
            <w:r w:rsidRPr="005C3271">
              <w:rPr>
                <w:noProof/>
                <w:webHidden/>
              </w:rPr>
              <w:instrText xml:space="preserve"> PAGEREF _Toc487445081 \h </w:instrText>
            </w:r>
            <w:r w:rsidRPr="005C3271">
              <w:rPr>
                <w:noProof/>
                <w:webHidden/>
              </w:rPr>
            </w:r>
            <w:r w:rsidRPr="005C3271">
              <w:rPr>
                <w:noProof/>
                <w:webHidden/>
              </w:rPr>
              <w:fldChar w:fldCharType="separate"/>
            </w:r>
            <w:r w:rsidRPr="005C3271">
              <w:rPr>
                <w:noProof/>
                <w:webHidden/>
              </w:rPr>
              <w:t>14</w:t>
            </w:r>
            <w:r w:rsidRPr="005C3271">
              <w:rPr>
                <w:noProof/>
                <w:webHidden/>
              </w:rPr>
              <w:fldChar w:fldCharType="end"/>
            </w:r>
          </w:hyperlink>
        </w:p>
        <w:p w:rsidR="005C3271" w:rsidRPr="005C3271" w:rsidRDefault="005C3271">
          <w:pPr>
            <w:pStyle w:val="TDC2"/>
            <w:rPr>
              <w:noProof/>
              <w:lang w:eastAsia="ca-ES"/>
            </w:rPr>
          </w:pPr>
          <w:hyperlink w:anchor="_Toc487445082" w:history="1">
            <w:r w:rsidRPr="005C3271">
              <w:rPr>
                <w:rStyle w:val="Hipervnculo"/>
                <w:rFonts w:ascii="Tahoma" w:hAnsi="Tahoma" w:cs="Tahoma"/>
                <w:noProof/>
              </w:rPr>
              <w:t>5.8.  RESERVA DE DIA I TORN DE DEFENSA DEL TFM</w:t>
            </w:r>
            <w:r w:rsidRPr="005C3271">
              <w:rPr>
                <w:noProof/>
                <w:webHidden/>
              </w:rPr>
              <w:tab/>
            </w:r>
            <w:r w:rsidRPr="005C3271">
              <w:rPr>
                <w:noProof/>
                <w:webHidden/>
              </w:rPr>
              <w:fldChar w:fldCharType="begin"/>
            </w:r>
            <w:r w:rsidRPr="005C3271">
              <w:rPr>
                <w:noProof/>
                <w:webHidden/>
              </w:rPr>
              <w:instrText xml:space="preserve"> PAGEREF _Toc487445082 \h </w:instrText>
            </w:r>
            <w:r w:rsidRPr="005C3271">
              <w:rPr>
                <w:noProof/>
                <w:webHidden/>
              </w:rPr>
            </w:r>
            <w:r w:rsidRPr="005C3271">
              <w:rPr>
                <w:noProof/>
                <w:webHidden/>
              </w:rPr>
              <w:fldChar w:fldCharType="separate"/>
            </w:r>
            <w:r w:rsidRPr="005C3271">
              <w:rPr>
                <w:noProof/>
                <w:webHidden/>
              </w:rPr>
              <w:t>15</w:t>
            </w:r>
            <w:r w:rsidRPr="005C3271">
              <w:rPr>
                <w:noProof/>
                <w:webHidden/>
              </w:rPr>
              <w:fldChar w:fldCharType="end"/>
            </w:r>
          </w:hyperlink>
        </w:p>
        <w:p w:rsidR="005C3271" w:rsidRPr="005C3271" w:rsidRDefault="005C3271">
          <w:pPr>
            <w:pStyle w:val="TDC2"/>
            <w:rPr>
              <w:noProof/>
              <w:lang w:eastAsia="ca-ES"/>
            </w:rPr>
          </w:pPr>
          <w:hyperlink w:anchor="_Toc487445083" w:history="1">
            <w:r w:rsidRPr="005C3271">
              <w:rPr>
                <w:rStyle w:val="Hipervnculo"/>
                <w:rFonts w:ascii="Tahoma" w:hAnsi="Tahoma" w:cs="Tahoma"/>
                <w:noProof/>
              </w:rPr>
              <w:t>5.9.  DEFENSA I AVALUACIÓ DEL TFM</w:t>
            </w:r>
            <w:r w:rsidRPr="005C3271">
              <w:rPr>
                <w:noProof/>
                <w:webHidden/>
              </w:rPr>
              <w:tab/>
            </w:r>
            <w:r w:rsidRPr="005C3271">
              <w:rPr>
                <w:noProof/>
                <w:webHidden/>
              </w:rPr>
              <w:fldChar w:fldCharType="begin"/>
            </w:r>
            <w:r w:rsidRPr="005C3271">
              <w:rPr>
                <w:noProof/>
                <w:webHidden/>
              </w:rPr>
              <w:instrText xml:space="preserve"> PAGEREF _Toc487445083 \h </w:instrText>
            </w:r>
            <w:r w:rsidRPr="005C3271">
              <w:rPr>
                <w:noProof/>
                <w:webHidden/>
              </w:rPr>
            </w:r>
            <w:r w:rsidRPr="005C3271">
              <w:rPr>
                <w:noProof/>
                <w:webHidden/>
              </w:rPr>
              <w:fldChar w:fldCharType="separate"/>
            </w:r>
            <w:r w:rsidRPr="005C3271">
              <w:rPr>
                <w:noProof/>
                <w:webHidden/>
              </w:rPr>
              <w:t>15</w:t>
            </w:r>
            <w:r w:rsidRPr="005C3271">
              <w:rPr>
                <w:noProof/>
                <w:webHidden/>
              </w:rPr>
              <w:fldChar w:fldCharType="end"/>
            </w:r>
          </w:hyperlink>
        </w:p>
        <w:p w:rsidR="005C3271" w:rsidRPr="005C3271" w:rsidRDefault="005C3271">
          <w:pPr>
            <w:pStyle w:val="TDC3"/>
            <w:tabs>
              <w:tab w:val="right" w:leader="dot" w:pos="8494"/>
            </w:tabs>
            <w:rPr>
              <w:noProof/>
              <w:lang w:eastAsia="ca-ES"/>
            </w:rPr>
          </w:pPr>
          <w:hyperlink w:anchor="_Toc487445084" w:history="1">
            <w:r w:rsidRPr="005C3271">
              <w:rPr>
                <w:rStyle w:val="Hipervnculo"/>
                <w:rFonts w:ascii="Tahoma" w:hAnsi="Tahoma" w:cs="Tahoma"/>
                <w:noProof/>
              </w:rPr>
              <w:t>5.9.1 Desenvolupament de l’acte de presentació i defensa</w:t>
            </w:r>
            <w:r w:rsidRPr="005C3271">
              <w:rPr>
                <w:noProof/>
                <w:webHidden/>
              </w:rPr>
              <w:tab/>
            </w:r>
            <w:r w:rsidRPr="005C3271">
              <w:rPr>
                <w:noProof/>
                <w:webHidden/>
              </w:rPr>
              <w:fldChar w:fldCharType="begin"/>
            </w:r>
            <w:r w:rsidRPr="005C3271">
              <w:rPr>
                <w:noProof/>
                <w:webHidden/>
              </w:rPr>
              <w:instrText xml:space="preserve"> PAGEREF _Toc487445084 \h </w:instrText>
            </w:r>
            <w:r w:rsidRPr="005C3271">
              <w:rPr>
                <w:noProof/>
                <w:webHidden/>
              </w:rPr>
            </w:r>
            <w:r w:rsidRPr="005C3271">
              <w:rPr>
                <w:noProof/>
                <w:webHidden/>
              </w:rPr>
              <w:fldChar w:fldCharType="separate"/>
            </w:r>
            <w:r w:rsidRPr="005C3271">
              <w:rPr>
                <w:noProof/>
                <w:webHidden/>
              </w:rPr>
              <w:t>15</w:t>
            </w:r>
            <w:r w:rsidRPr="005C3271">
              <w:rPr>
                <w:noProof/>
                <w:webHidden/>
              </w:rPr>
              <w:fldChar w:fldCharType="end"/>
            </w:r>
          </w:hyperlink>
        </w:p>
        <w:p w:rsidR="005C3271" w:rsidRPr="005C3271" w:rsidRDefault="005C3271">
          <w:pPr>
            <w:pStyle w:val="TDC3"/>
            <w:tabs>
              <w:tab w:val="right" w:leader="dot" w:pos="8494"/>
            </w:tabs>
            <w:rPr>
              <w:noProof/>
              <w:lang w:eastAsia="ca-ES"/>
            </w:rPr>
          </w:pPr>
          <w:hyperlink w:anchor="_Toc487445085" w:history="1">
            <w:r w:rsidRPr="005C3271">
              <w:rPr>
                <w:rStyle w:val="Hipervnculo"/>
                <w:rFonts w:ascii="Tahoma" w:hAnsi="Tahoma" w:cs="Tahoma"/>
                <w:noProof/>
              </w:rPr>
              <w:t>5.9.2. Tribunal avaluador</w:t>
            </w:r>
            <w:r w:rsidRPr="005C3271">
              <w:rPr>
                <w:noProof/>
                <w:webHidden/>
              </w:rPr>
              <w:tab/>
            </w:r>
            <w:r w:rsidRPr="005C3271">
              <w:rPr>
                <w:noProof/>
                <w:webHidden/>
              </w:rPr>
              <w:fldChar w:fldCharType="begin"/>
            </w:r>
            <w:r w:rsidRPr="005C3271">
              <w:rPr>
                <w:noProof/>
                <w:webHidden/>
              </w:rPr>
              <w:instrText xml:space="preserve"> PAGEREF _Toc487445085 \h </w:instrText>
            </w:r>
            <w:r w:rsidRPr="005C3271">
              <w:rPr>
                <w:noProof/>
                <w:webHidden/>
              </w:rPr>
            </w:r>
            <w:r w:rsidRPr="005C3271">
              <w:rPr>
                <w:noProof/>
                <w:webHidden/>
              </w:rPr>
              <w:fldChar w:fldCharType="separate"/>
            </w:r>
            <w:r w:rsidRPr="005C3271">
              <w:rPr>
                <w:noProof/>
                <w:webHidden/>
              </w:rPr>
              <w:t>15</w:t>
            </w:r>
            <w:r w:rsidRPr="005C3271">
              <w:rPr>
                <w:noProof/>
                <w:webHidden/>
              </w:rPr>
              <w:fldChar w:fldCharType="end"/>
            </w:r>
          </w:hyperlink>
        </w:p>
        <w:p w:rsidR="005C3271" w:rsidRPr="005C3271" w:rsidRDefault="005C3271">
          <w:pPr>
            <w:pStyle w:val="TDC3"/>
            <w:tabs>
              <w:tab w:val="right" w:leader="dot" w:pos="8494"/>
            </w:tabs>
            <w:rPr>
              <w:noProof/>
              <w:lang w:eastAsia="ca-ES"/>
            </w:rPr>
          </w:pPr>
          <w:hyperlink w:anchor="_Toc487445086" w:history="1">
            <w:r w:rsidRPr="005C3271">
              <w:rPr>
                <w:rStyle w:val="Hipervnculo"/>
                <w:rFonts w:ascii="Tahoma" w:hAnsi="Tahoma" w:cs="Tahoma"/>
                <w:noProof/>
              </w:rPr>
              <w:t>5.9.3. President del tribunal avaluador del TFM</w:t>
            </w:r>
            <w:r w:rsidRPr="005C3271">
              <w:rPr>
                <w:noProof/>
                <w:webHidden/>
              </w:rPr>
              <w:tab/>
            </w:r>
            <w:r w:rsidRPr="005C3271">
              <w:rPr>
                <w:noProof/>
                <w:webHidden/>
              </w:rPr>
              <w:fldChar w:fldCharType="begin"/>
            </w:r>
            <w:r w:rsidRPr="005C3271">
              <w:rPr>
                <w:noProof/>
                <w:webHidden/>
              </w:rPr>
              <w:instrText xml:space="preserve"> PAGEREF _Toc487445086 \h </w:instrText>
            </w:r>
            <w:r w:rsidRPr="005C3271">
              <w:rPr>
                <w:noProof/>
                <w:webHidden/>
              </w:rPr>
            </w:r>
            <w:r w:rsidRPr="005C3271">
              <w:rPr>
                <w:noProof/>
                <w:webHidden/>
              </w:rPr>
              <w:fldChar w:fldCharType="separate"/>
            </w:r>
            <w:r w:rsidRPr="005C3271">
              <w:rPr>
                <w:noProof/>
                <w:webHidden/>
              </w:rPr>
              <w:t>16</w:t>
            </w:r>
            <w:r w:rsidRPr="005C3271">
              <w:rPr>
                <w:noProof/>
                <w:webHidden/>
              </w:rPr>
              <w:fldChar w:fldCharType="end"/>
            </w:r>
          </w:hyperlink>
        </w:p>
        <w:p w:rsidR="005C3271" w:rsidRPr="005C3271" w:rsidRDefault="005C3271">
          <w:pPr>
            <w:pStyle w:val="TDC3"/>
            <w:tabs>
              <w:tab w:val="right" w:leader="dot" w:pos="8494"/>
            </w:tabs>
            <w:rPr>
              <w:noProof/>
              <w:lang w:eastAsia="ca-ES"/>
            </w:rPr>
          </w:pPr>
          <w:hyperlink w:anchor="_Toc487445087" w:history="1">
            <w:r w:rsidRPr="005C3271">
              <w:rPr>
                <w:rStyle w:val="Hipervnculo"/>
                <w:rFonts w:ascii="Tahoma" w:hAnsi="Tahoma" w:cs="Tahoma"/>
                <w:noProof/>
              </w:rPr>
              <w:t>5.9.4. Avaluació del TFM</w:t>
            </w:r>
            <w:r w:rsidRPr="005C3271">
              <w:rPr>
                <w:noProof/>
                <w:webHidden/>
              </w:rPr>
              <w:tab/>
            </w:r>
            <w:r w:rsidRPr="005C3271">
              <w:rPr>
                <w:noProof/>
                <w:webHidden/>
              </w:rPr>
              <w:fldChar w:fldCharType="begin"/>
            </w:r>
            <w:r w:rsidRPr="005C3271">
              <w:rPr>
                <w:noProof/>
                <w:webHidden/>
              </w:rPr>
              <w:instrText xml:space="preserve"> PAGEREF _Toc487445087 \h </w:instrText>
            </w:r>
            <w:r w:rsidRPr="005C3271">
              <w:rPr>
                <w:noProof/>
                <w:webHidden/>
              </w:rPr>
            </w:r>
            <w:r w:rsidRPr="005C3271">
              <w:rPr>
                <w:noProof/>
                <w:webHidden/>
              </w:rPr>
              <w:fldChar w:fldCharType="separate"/>
            </w:r>
            <w:r w:rsidRPr="005C3271">
              <w:rPr>
                <w:noProof/>
                <w:webHidden/>
              </w:rPr>
              <w:t>16</w:t>
            </w:r>
            <w:r w:rsidRPr="005C3271">
              <w:rPr>
                <w:noProof/>
                <w:webHidden/>
              </w:rPr>
              <w:fldChar w:fldCharType="end"/>
            </w:r>
          </w:hyperlink>
        </w:p>
        <w:p w:rsidR="005C3271" w:rsidRPr="005C3271" w:rsidRDefault="005C3271">
          <w:pPr>
            <w:pStyle w:val="TDC2"/>
            <w:rPr>
              <w:noProof/>
              <w:lang w:eastAsia="ca-ES"/>
            </w:rPr>
          </w:pPr>
          <w:hyperlink w:anchor="_Toc487445088" w:history="1">
            <w:r w:rsidRPr="005C3271">
              <w:rPr>
                <w:rStyle w:val="Hipervnculo"/>
                <w:rFonts w:ascii="Tahoma" w:hAnsi="Tahoma" w:cs="Tahoma"/>
                <w:caps/>
                <w:noProof/>
              </w:rPr>
              <w:t>5.10.  Format del TFM</w:t>
            </w:r>
            <w:r w:rsidRPr="005C3271">
              <w:rPr>
                <w:noProof/>
                <w:webHidden/>
              </w:rPr>
              <w:tab/>
            </w:r>
            <w:r w:rsidRPr="005C3271">
              <w:rPr>
                <w:noProof/>
                <w:webHidden/>
              </w:rPr>
              <w:fldChar w:fldCharType="begin"/>
            </w:r>
            <w:r w:rsidRPr="005C3271">
              <w:rPr>
                <w:noProof/>
                <w:webHidden/>
              </w:rPr>
              <w:instrText xml:space="preserve"> PAGEREF _Toc487445088 \h </w:instrText>
            </w:r>
            <w:r w:rsidRPr="005C3271">
              <w:rPr>
                <w:noProof/>
                <w:webHidden/>
              </w:rPr>
            </w:r>
            <w:r w:rsidRPr="005C3271">
              <w:rPr>
                <w:noProof/>
                <w:webHidden/>
              </w:rPr>
              <w:fldChar w:fldCharType="separate"/>
            </w:r>
            <w:r w:rsidRPr="005C3271">
              <w:rPr>
                <w:noProof/>
                <w:webHidden/>
              </w:rPr>
              <w:t>16</w:t>
            </w:r>
            <w:r w:rsidRPr="005C3271">
              <w:rPr>
                <w:noProof/>
                <w:webHidden/>
              </w:rPr>
              <w:fldChar w:fldCharType="end"/>
            </w:r>
          </w:hyperlink>
        </w:p>
        <w:p w:rsidR="005C3271" w:rsidRPr="005C3271" w:rsidRDefault="005C3271">
          <w:pPr>
            <w:pStyle w:val="TDC2"/>
            <w:rPr>
              <w:noProof/>
              <w:lang w:eastAsia="ca-ES"/>
            </w:rPr>
          </w:pPr>
          <w:hyperlink w:anchor="_Toc487445089" w:history="1">
            <w:r w:rsidRPr="005C3271">
              <w:rPr>
                <w:rStyle w:val="Hipervnculo"/>
                <w:rFonts w:ascii="Tahoma" w:hAnsi="Tahoma" w:cs="Tahoma"/>
                <w:caps/>
                <w:noProof/>
              </w:rPr>
              <w:t>5.11.  Idiomes del TFM</w:t>
            </w:r>
            <w:r w:rsidRPr="005C3271">
              <w:rPr>
                <w:noProof/>
                <w:webHidden/>
              </w:rPr>
              <w:tab/>
            </w:r>
            <w:r w:rsidRPr="005C3271">
              <w:rPr>
                <w:noProof/>
                <w:webHidden/>
              </w:rPr>
              <w:fldChar w:fldCharType="begin"/>
            </w:r>
            <w:r w:rsidRPr="005C3271">
              <w:rPr>
                <w:noProof/>
                <w:webHidden/>
              </w:rPr>
              <w:instrText xml:space="preserve"> PAGEREF _Toc487445089 \h </w:instrText>
            </w:r>
            <w:r w:rsidRPr="005C3271">
              <w:rPr>
                <w:noProof/>
                <w:webHidden/>
              </w:rPr>
            </w:r>
            <w:r w:rsidRPr="005C3271">
              <w:rPr>
                <w:noProof/>
                <w:webHidden/>
              </w:rPr>
              <w:fldChar w:fldCharType="separate"/>
            </w:r>
            <w:r w:rsidRPr="005C3271">
              <w:rPr>
                <w:noProof/>
                <w:webHidden/>
              </w:rPr>
              <w:t>16</w:t>
            </w:r>
            <w:r w:rsidRPr="005C3271">
              <w:rPr>
                <w:noProof/>
                <w:webHidden/>
              </w:rPr>
              <w:fldChar w:fldCharType="end"/>
            </w:r>
          </w:hyperlink>
        </w:p>
        <w:p w:rsidR="005C3271" w:rsidRPr="005C3271" w:rsidRDefault="005C3271">
          <w:pPr>
            <w:pStyle w:val="TDC2"/>
            <w:rPr>
              <w:noProof/>
              <w:lang w:eastAsia="ca-ES"/>
            </w:rPr>
          </w:pPr>
          <w:hyperlink w:anchor="_Toc487445090" w:history="1">
            <w:r w:rsidRPr="005C3271">
              <w:rPr>
                <w:rStyle w:val="Hipervnculo"/>
                <w:rFonts w:ascii="Tahoma" w:hAnsi="Tahoma" w:cs="Tahoma"/>
                <w:caps/>
                <w:noProof/>
              </w:rPr>
              <w:t>5.12.  TFM realitzat durant UNA ESTADA DE mobilitat</w:t>
            </w:r>
            <w:r w:rsidRPr="005C3271">
              <w:rPr>
                <w:noProof/>
                <w:webHidden/>
              </w:rPr>
              <w:tab/>
            </w:r>
            <w:r w:rsidRPr="005C3271">
              <w:rPr>
                <w:noProof/>
                <w:webHidden/>
              </w:rPr>
              <w:fldChar w:fldCharType="begin"/>
            </w:r>
            <w:r w:rsidRPr="005C3271">
              <w:rPr>
                <w:noProof/>
                <w:webHidden/>
              </w:rPr>
              <w:instrText xml:space="preserve"> PAGEREF _Toc487445090 \h </w:instrText>
            </w:r>
            <w:r w:rsidRPr="005C3271">
              <w:rPr>
                <w:noProof/>
                <w:webHidden/>
              </w:rPr>
            </w:r>
            <w:r w:rsidRPr="005C3271">
              <w:rPr>
                <w:noProof/>
                <w:webHidden/>
              </w:rPr>
              <w:fldChar w:fldCharType="separate"/>
            </w:r>
            <w:r w:rsidRPr="005C3271">
              <w:rPr>
                <w:noProof/>
                <w:webHidden/>
              </w:rPr>
              <w:t>16</w:t>
            </w:r>
            <w:r w:rsidRPr="005C3271">
              <w:rPr>
                <w:noProof/>
                <w:webHidden/>
              </w:rPr>
              <w:fldChar w:fldCharType="end"/>
            </w:r>
          </w:hyperlink>
        </w:p>
        <w:p w:rsidR="005C3271" w:rsidRPr="005C3271" w:rsidRDefault="005C3271">
          <w:pPr>
            <w:pStyle w:val="TDC2"/>
            <w:rPr>
              <w:noProof/>
              <w:lang w:eastAsia="ca-ES"/>
            </w:rPr>
          </w:pPr>
          <w:hyperlink w:anchor="_Toc487445091" w:history="1">
            <w:r w:rsidRPr="005C3271">
              <w:rPr>
                <w:rStyle w:val="Hipervnculo"/>
                <w:rFonts w:ascii="Tahoma" w:hAnsi="Tahoma" w:cs="Tahoma"/>
                <w:caps/>
                <w:noProof/>
              </w:rPr>
              <w:t>6. PRÀCTIQUES EXTERNES</w:t>
            </w:r>
            <w:r w:rsidRPr="005C3271">
              <w:rPr>
                <w:noProof/>
                <w:webHidden/>
              </w:rPr>
              <w:tab/>
            </w:r>
            <w:r w:rsidRPr="005C3271">
              <w:rPr>
                <w:noProof/>
                <w:webHidden/>
              </w:rPr>
              <w:fldChar w:fldCharType="begin"/>
            </w:r>
            <w:r w:rsidRPr="005C3271">
              <w:rPr>
                <w:noProof/>
                <w:webHidden/>
              </w:rPr>
              <w:instrText xml:space="preserve"> PAGEREF _Toc487445091 \h </w:instrText>
            </w:r>
            <w:r w:rsidRPr="005C3271">
              <w:rPr>
                <w:noProof/>
                <w:webHidden/>
              </w:rPr>
            </w:r>
            <w:r w:rsidRPr="005C3271">
              <w:rPr>
                <w:noProof/>
                <w:webHidden/>
              </w:rPr>
              <w:fldChar w:fldCharType="separate"/>
            </w:r>
            <w:r w:rsidRPr="005C3271">
              <w:rPr>
                <w:noProof/>
                <w:webHidden/>
              </w:rPr>
              <w:t>17</w:t>
            </w:r>
            <w:r w:rsidRPr="005C3271">
              <w:rPr>
                <w:noProof/>
                <w:webHidden/>
              </w:rPr>
              <w:fldChar w:fldCharType="end"/>
            </w:r>
          </w:hyperlink>
        </w:p>
        <w:p w:rsidR="005C3271" w:rsidRPr="005C3271" w:rsidRDefault="005C3271">
          <w:pPr>
            <w:pStyle w:val="TDC2"/>
            <w:rPr>
              <w:noProof/>
              <w:lang w:eastAsia="ca-ES"/>
            </w:rPr>
          </w:pPr>
          <w:hyperlink w:anchor="_Toc487445092" w:history="1">
            <w:r w:rsidRPr="005C3271">
              <w:rPr>
                <w:rStyle w:val="Hipervnculo"/>
                <w:rFonts w:ascii="Tahoma" w:eastAsiaTheme="majorEastAsia" w:hAnsi="Tahoma" w:cs="Tahoma"/>
                <w:bCs/>
                <w:caps/>
                <w:noProof/>
              </w:rPr>
              <w:t>6.2. OFERTA</w:t>
            </w:r>
            <w:r w:rsidRPr="005C3271">
              <w:rPr>
                <w:noProof/>
                <w:webHidden/>
              </w:rPr>
              <w:tab/>
            </w:r>
            <w:r w:rsidRPr="005C3271">
              <w:rPr>
                <w:noProof/>
                <w:webHidden/>
              </w:rPr>
              <w:fldChar w:fldCharType="begin"/>
            </w:r>
            <w:r w:rsidRPr="005C3271">
              <w:rPr>
                <w:noProof/>
                <w:webHidden/>
              </w:rPr>
              <w:instrText xml:space="preserve"> PAGEREF _Toc487445092 \h </w:instrText>
            </w:r>
            <w:r w:rsidRPr="005C3271">
              <w:rPr>
                <w:noProof/>
                <w:webHidden/>
              </w:rPr>
            </w:r>
            <w:r w:rsidRPr="005C3271">
              <w:rPr>
                <w:noProof/>
                <w:webHidden/>
              </w:rPr>
              <w:fldChar w:fldCharType="separate"/>
            </w:r>
            <w:r w:rsidRPr="005C3271">
              <w:rPr>
                <w:noProof/>
                <w:webHidden/>
              </w:rPr>
              <w:t>18</w:t>
            </w:r>
            <w:r w:rsidRPr="005C3271">
              <w:rPr>
                <w:noProof/>
                <w:webHidden/>
              </w:rPr>
              <w:fldChar w:fldCharType="end"/>
            </w:r>
          </w:hyperlink>
        </w:p>
        <w:p w:rsidR="005C3271" w:rsidRPr="005C3271" w:rsidRDefault="005C3271">
          <w:pPr>
            <w:pStyle w:val="TDC2"/>
            <w:rPr>
              <w:noProof/>
              <w:lang w:eastAsia="ca-ES"/>
            </w:rPr>
          </w:pPr>
          <w:hyperlink w:anchor="_Toc487445093" w:history="1">
            <w:r w:rsidRPr="005C3271">
              <w:rPr>
                <w:rStyle w:val="Hipervnculo"/>
                <w:rFonts w:ascii="Tahoma" w:eastAsiaTheme="majorEastAsia" w:hAnsi="Tahoma" w:cs="Tahoma"/>
                <w:bCs/>
                <w:caps/>
                <w:noProof/>
              </w:rPr>
              <w:t>6.3.  Requisits</w:t>
            </w:r>
            <w:r w:rsidRPr="005C3271">
              <w:rPr>
                <w:noProof/>
                <w:webHidden/>
              </w:rPr>
              <w:tab/>
            </w:r>
            <w:r w:rsidRPr="005C3271">
              <w:rPr>
                <w:noProof/>
                <w:webHidden/>
              </w:rPr>
              <w:fldChar w:fldCharType="begin"/>
            </w:r>
            <w:r w:rsidRPr="005C3271">
              <w:rPr>
                <w:noProof/>
                <w:webHidden/>
              </w:rPr>
              <w:instrText xml:space="preserve"> PAGEREF _Toc487445093 \h </w:instrText>
            </w:r>
            <w:r w:rsidRPr="005C3271">
              <w:rPr>
                <w:noProof/>
                <w:webHidden/>
              </w:rPr>
            </w:r>
            <w:r w:rsidRPr="005C3271">
              <w:rPr>
                <w:noProof/>
                <w:webHidden/>
              </w:rPr>
              <w:fldChar w:fldCharType="separate"/>
            </w:r>
            <w:r w:rsidRPr="005C3271">
              <w:rPr>
                <w:noProof/>
                <w:webHidden/>
              </w:rPr>
              <w:t>18</w:t>
            </w:r>
            <w:r w:rsidRPr="005C3271">
              <w:rPr>
                <w:noProof/>
                <w:webHidden/>
              </w:rPr>
              <w:fldChar w:fldCharType="end"/>
            </w:r>
          </w:hyperlink>
        </w:p>
        <w:p w:rsidR="005C3271" w:rsidRPr="005C3271" w:rsidRDefault="005C3271">
          <w:pPr>
            <w:pStyle w:val="TDC2"/>
            <w:rPr>
              <w:noProof/>
              <w:lang w:eastAsia="ca-ES"/>
            </w:rPr>
          </w:pPr>
          <w:hyperlink w:anchor="_Toc487445094" w:history="1">
            <w:r w:rsidRPr="005C3271">
              <w:rPr>
                <w:rStyle w:val="Hipervnculo"/>
                <w:rFonts w:ascii="Tahoma" w:eastAsiaTheme="majorEastAsia" w:hAnsi="Tahoma" w:cs="Tahoma"/>
                <w:bCs/>
                <w:caps/>
                <w:noProof/>
              </w:rPr>
              <w:t>6.4.  Dedicació</w:t>
            </w:r>
            <w:r w:rsidRPr="005C3271">
              <w:rPr>
                <w:noProof/>
                <w:webHidden/>
              </w:rPr>
              <w:tab/>
            </w:r>
            <w:r w:rsidRPr="005C3271">
              <w:rPr>
                <w:noProof/>
                <w:webHidden/>
              </w:rPr>
              <w:fldChar w:fldCharType="begin"/>
            </w:r>
            <w:r w:rsidRPr="005C3271">
              <w:rPr>
                <w:noProof/>
                <w:webHidden/>
              </w:rPr>
              <w:instrText xml:space="preserve"> PAGEREF _Toc487445094 \h </w:instrText>
            </w:r>
            <w:r w:rsidRPr="005C3271">
              <w:rPr>
                <w:noProof/>
                <w:webHidden/>
              </w:rPr>
            </w:r>
            <w:r w:rsidRPr="005C3271">
              <w:rPr>
                <w:noProof/>
                <w:webHidden/>
              </w:rPr>
              <w:fldChar w:fldCharType="separate"/>
            </w:r>
            <w:r w:rsidRPr="005C3271">
              <w:rPr>
                <w:noProof/>
                <w:webHidden/>
              </w:rPr>
              <w:t>19</w:t>
            </w:r>
            <w:r w:rsidRPr="005C3271">
              <w:rPr>
                <w:noProof/>
                <w:webHidden/>
              </w:rPr>
              <w:fldChar w:fldCharType="end"/>
            </w:r>
          </w:hyperlink>
        </w:p>
        <w:p w:rsidR="005C3271" w:rsidRPr="005C3271" w:rsidRDefault="005C3271">
          <w:pPr>
            <w:pStyle w:val="TDC2"/>
            <w:rPr>
              <w:noProof/>
              <w:lang w:eastAsia="ca-ES"/>
            </w:rPr>
          </w:pPr>
          <w:hyperlink w:anchor="_Toc487445095" w:history="1">
            <w:r w:rsidRPr="005C3271">
              <w:rPr>
                <w:rStyle w:val="Hipervnculo"/>
                <w:rFonts w:ascii="Tahoma" w:eastAsiaTheme="majorEastAsia" w:hAnsi="Tahoma" w:cs="Tahoma"/>
                <w:bCs/>
                <w:caps/>
                <w:noProof/>
              </w:rPr>
              <w:t>6.5.  Retribució</w:t>
            </w:r>
            <w:r w:rsidRPr="005C3271">
              <w:rPr>
                <w:noProof/>
                <w:webHidden/>
              </w:rPr>
              <w:tab/>
            </w:r>
            <w:r w:rsidRPr="005C3271">
              <w:rPr>
                <w:noProof/>
                <w:webHidden/>
              </w:rPr>
              <w:fldChar w:fldCharType="begin"/>
            </w:r>
            <w:r w:rsidRPr="005C3271">
              <w:rPr>
                <w:noProof/>
                <w:webHidden/>
              </w:rPr>
              <w:instrText xml:space="preserve"> PAGEREF _Toc487445095 \h </w:instrText>
            </w:r>
            <w:r w:rsidRPr="005C3271">
              <w:rPr>
                <w:noProof/>
                <w:webHidden/>
              </w:rPr>
            </w:r>
            <w:r w:rsidRPr="005C3271">
              <w:rPr>
                <w:noProof/>
                <w:webHidden/>
              </w:rPr>
              <w:fldChar w:fldCharType="separate"/>
            </w:r>
            <w:r w:rsidRPr="005C3271">
              <w:rPr>
                <w:noProof/>
                <w:webHidden/>
              </w:rPr>
              <w:t>20</w:t>
            </w:r>
            <w:r w:rsidRPr="005C3271">
              <w:rPr>
                <w:noProof/>
                <w:webHidden/>
              </w:rPr>
              <w:fldChar w:fldCharType="end"/>
            </w:r>
          </w:hyperlink>
        </w:p>
        <w:p w:rsidR="005C3271" w:rsidRPr="005C3271" w:rsidRDefault="005C3271">
          <w:pPr>
            <w:pStyle w:val="TDC2"/>
            <w:rPr>
              <w:noProof/>
              <w:lang w:eastAsia="ca-ES"/>
            </w:rPr>
          </w:pPr>
          <w:hyperlink w:anchor="_Toc487445096" w:history="1">
            <w:r w:rsidRPr="005C3271">
              <w:rPr>
                <w:rStyle w:val="Hipervnculo"/>
                <w:rFonts w:ascii="Tahoma" w:eastAsiaTheme="majorEastAsia" w:hAnsi="Tahoma" w:cs="Tahoma"/>
                <w:bCs/>
                <w:caps/>
                <w:noProof/>
              </w:rPr>
              <w:t>6.6.   EL Projecte formatiu</w:t>
            </w:r>
            <w:r w:rsidRPr="005C3271">
              <w:rPr>
                <w:noProof/>
                <w:webHidden/>
              </w:rPr>
              <w:tab/>
            </w:r>
            <w:r w:rsidRPr="005C3271">
              <w:rPr>
                <w:noProof/>
                <w:webHidden/>
              </w:rPr>
              <w:fldChar w:fldCharType="begin"/>
            </w:r>
            <w:r w:rsidRPr="005C3271">
              <w:rPr>
                <w:noProof/>
                <w:webHidden/>
              </w:rPr>
              <w:instrText xml:space="preserve"> PAGEREF _Toc487445096 \h </w:instrText>
            </w:r>
            <w:r w:rsidRPr="005C3271">
              <w:rPr>
                <w:noProof/>
                <w:webHidden/>
              </w:rPr>
            </w:r>
            <w:r w:rsidRPr="005C3271">
              <w:rPr>
                <w:noProof/>
                <w:webHidden/>
              </w:rPr>
              <w:fldChar w:fldCharType="separate"/>
            </w:r>
            <w:r w:rsidRPr="005C3271">
              <w:rPr>
                <w:noProof/>
                <w:webHidden/>
              </w:rPr>
              <w:t>20</w:t>
            </w:r>
            <w:r w:rsidRPr="005C3271">
              <w:rPr>
                <w:noProof/>
                <w:webHidden/>
              </w:rPr>
              <w:fldChar w:fldCharType="end"/>
            </w:r>
          </w:hyperlink>
        </w:p>
        <w:p w:rsidR="005C3271" w:rsidRPr="005C3271" w:rsidRDefault="005C3271">
          <w:pPr>
            <w:pStyle w:val="TDC2"/>
            <w:rPr>
              <w:noProof/>
              <w:lang w:eastAsia="ca-ES"/>
            </w:rPr>
          </w:pPr>
          <w:hyperlink w:anchor="_Toc487445097" w:history="1">
            <w:r w:rsidRPr="005C3271">
              <w:rPr>
                <w:rStyle w:val="Hipervnculo"/>
                <w:rFonts w:ascii="Tahoma" w:eastAsiaTheme="majorEastAsia" w:hAnsi="Tahoma" w:cs="Tahoma"/>
                <w:bCs/>
                <w:caps/>
                <w:noProof/>
              </w:rPr>
              <w:t>6.7.  PROCEDIMENT</w:t>
            </w:r>
            <w:r w:rsidRPr="005C3271">
              <w:rPr>
                <w:noProof/>
                <w:webHidden/>
              </w:rPr>
              <w:tab/>
            </w:r>
            <w:r w:rsidRPr="005C3271">
              <w:rPr>
                <w:noProof/>
                <w:webHidden/>
              </w:rPr>
              <w:fldChar w:fldCharType="begin"/>
            </w:r>
            <w:r w:rsidRPr="005C3271">
              <w:rPr>
                <w:noProof/>
                <w:webHidden/>
              </w:rPr>
              <w:instrText xml:space="preserve"> PAGEREF _Toc487445097 \h </w:instrText>
            </w:r>
            <w:r w:rsidRPr="005C3271">
              <w:rPr>
                <w:noProof/>
                <w:webHidden/>
              </w:rPr>
            </w:r>
            <w:r w:rsidRPr="005C3271">
              <w:rPr>
                <w:noProof/>
                <w:webHidden/>
              </w:rPr>
              <w:fldChar w:fldCharType="separate"/>
            </w:r>
            <w:r w:rsidRPr="005C3271">
              <w:rPr>
                <w:noProof/>
                <w:webHidden/>
              </w:rPr>
              <w:t>20</w:t>
            </w:r>
            <w:r w:rsidRPr="005C3271">
              <w:rPr>
                <w:noProof/>
                <w:webHidden/>
              </w:rPr>
              <w:fldChar w:fldCharType="end"/>
            </w:r>
          </w:hyperlink>
        </w:p>
        <w:p w:rsidR="005C3271" w:rsidRPr="005C3271" w:rsidRDefault="005C3271">
          <w:pPr>
            <w:pStyle w:val="TDC2"/>
            <w:rPr>
              <w:noProof/>
              <w:lang w:eastAsia="ca-ES"/>
            </w:rPr>
          </w:pPr>
          <w:hyperlink w:anchor="_Toc487445098" w:history="1">
            <w:r w:rsidRPr="005C3271">
              <w:rPr>
                <w:rStyle w:val="Hipervnculo"/>
                <w:rFonts w:ascii="Tahoma" w:eastAsiaTheme="majorEastAsia" w:hAnsi="Tahoma" w:cs="Tahoma"/>
                <w:bCs/>
                <w:caps/>
                <w:noProof/>
              </w:rPr>
              <w:t>6.7.1. el conveni de cooperació educativa</w:t>
            </w:r>
            <w:r w:rsidRPr="005C3271">
              <w:rPr>
                <w:noProof/>
                <w:webHidden/>
              </w:rPr>
              <w:tab/>
            </w:r>
            <w:r w:rsidRPr="005C3271">
              <w:rPr>
                <w:noProof/>
                <w:webHidden/>
              </w:rPr>
              <w:fldChar w:fldCharType="begin"/>
            </w:r>
            <w:r w:rsidRPr="005C3271">
              <w:rPr>
                <w:noProof/>
                <w:webHidden/>
              </w:rPr>
              <w:instrText xml:space="preserve"> PAGEREF _Toc487445098 \h </w:instrText>
            </w:r>
            <w:r w:rsidRPr="005C3271">
              <w:rPr>
                <w:noProof/>
                <w:webHidden/>
              </w:rPr>
            </w:r>
            <w:r w:rsidRPr="005C3271">
              <w:rPr>
                <w:noProof/>
                <w:webHidden/>
              </w:rPr>
              <w:fldChar w:fldCharType="separate"/>
            </w:r>
            <w:r w:rsidRPr="005C3271">
              <w:rPr>
                <w:noProof/>
                <w:webHidden/>
              </w:rPr>
              <w:t>20</w:t>
            </w:r>
            <w:r w:rsidRPr="005C3271">
              <w:rPr>
                <w:noProof/>
                <w:webHidden/>
              </w:rPr>
              <w:fldChar w:fldCharType="end"/>
            </w:r>
          </w:hyperlink>
        </w:p>
        <w:p w:rsidR="005C3271" w:rsidRPr="005C3271" w:rsidRDefault="005C3271">
          <w:pPr>
            <w:pStyle w:val="TDC2"/>
            <w:rPr>
              <w:noProof/>
              <w:lang w:eastAsia="ca-ES"/>
            </w:rPr>
          </w:pPr>
          <w:hyperlink w:anchor="_Toc487445099" w:history="1">
            <w:r w:rsidRPr="005C3271">
              <w:rPr>
                <w:rStyle w:val="Hipervnculo"/>
                <w:rFonts w:ascii="Tahoma" w:eastAsiaTheme="majorEastAsia" w:hAnsi="Tahoma" w:cs="Tahoma"/>
                <w:bCs/>
                <w:caps/>
                <w:noProof/>
              </w:rPr>
              <w:t>6.8  Finalització de les pràctiques</w:t>
            </w:r>
            <w:r w:rsidRPr="005C3271">
              <w:rPr>
                <w:noProof/>
                <w:webHidden/>
              </w:rPr>
              <w:tab/>
            </w:r>
            <w:r w:rsidRPr="005C3271">
              <w:rPr>
                <w:noProof/>
                <w:webHidden/>
              </w:rPr>
              <w:fldChar w:fldCharType="begin"/>
            </w:r>
            <w:r w:rsidRPr="005C3271">
              <w:rPr>
                <w:noProof/>
                <w:webHidden/>
              </w:rPr>
              <w:instrText xml:space="preserve"> PAGEREF _Toc487445099 \h </w:instrText>
            </w:r>
            <w:r w:rsidRPr="005C3271">
              <w:rPr>
                <w:noProof/>
                <w:webHidden/>
              </w:rPr>
            </w:r>
            <w:r w:rsidRPr="005C3271">
              <w:rPr>
                <w:noProof/>
                <w:webHidden/>
              </w:rPr>
              <w:fldChar w:fldCharType="separate"/>
            </w:r>
            <w:r w:rsidRPr="005C3271">
              <w:rPr>
                <w:noProof/>
                <w:webHidden/>
              </w:rPr>
              <w:t>21</w:t>
            </w:r>
            <w:r w:rsidRPr="005C3271">
              <w:rPr>
                <w:noProof/>
                <w:webHidden/>
              </w:rPr>
              <w:fldChar w:fldCharType="end"/>
            </w:r>
          </w:hyperlink>
        </w:p>
        <w:p w:rsidR="005C3271" w:rsidRDefault="005C3271">
          <w:pPr>
            <w:pStyle w:val="TDC2"/>
            <w:rPr>
              <w:noProof/>
              <w:lang w:eastAsia="ca-ES"/>
            </w:rPr>
          </w:pPr>
          <w:hyperlink w:anchor="_Toc487445100" w:history="1">
            <w:r w:rsidRPr="005C3271">
              <w:rPr>
                <w:rStyle w:val="Hipervnculo"/>
                <w:rFonts w:ascii="Tahoma" w:eastAsiaTheme="majorEastAsia" w:hAnsi="Tahoma" w:cs="Tahoma"/>
                <w:bCs/>
                <w:caps/>
                <w:noProof/>
              </w:rPr>
              <w:t>6.9 AVALUACIÓ DE LES PRÀCTIQUES</w:t>
            </w:r>
            <w:r w:rsidRPr="005C3271">
              <w:rPr>
                <w:noProof/>
                <w:webHidden/>
              </w:rPr>
              <w:tab/>
            </w:r>
            <w:r w:rsidRPr="005C3271">
              <w:rPr>
                <w:noProof/>
                <w:webHidden/>
              </w:rPr>
              <w:fldChar w:fldCharType="begin"/>
            </w:r>
            <w:r w:rsidRPr="005C3271">
              <w:rPr>
                <w:noProof/>
                <w:webHidden/>
              </w:rPr>
              <w:instrText xml:space="preserve"> PAGEREF _Toc487445100 \h </w:instrText>
            </w:r>
            <w:r w:rsidRPr="005C3271">
              <w:rPr>
                <w:noProof/>
                <w:webHidden/>
              </w:rPr>
            </w:r>
            <w:r w:rsidRPr="005C3271">
              <w:rPr>
                <w:noProof/>
                <w:webHidden/>
              </w:rPr>
              <w:fldChar w:fldCharType="separate"/>
            </w:r>
            <w:r w:rsidRPr="005C3271">
              <w:rPr>
                <w:noProof/>
                <w:webHidden/>
              </w:rPr>
              <w:t>21</w:t>
            </w:r>
            <w:r w:rsidRPr="005C3271">
              <w:rPr>
                <w:noProof/>
                <w:webHidden/>
              </w:rPr>
              <w:fldChar w:fldCharType="end"/>
            </w:r>
          </w:hyperlink>
        </w:p>
        <w:p w:rsidR="005C3271" w:rsidRDefault="005C3271">
          <w:pPr>
            <w:pStyle w:val="TDC1"/>
            <w:rPr>
              <w:noProof/>
              <w:lang w:eastAsia="ca-ES"/>
            </w:rPr>
          </w:pPr>
          <w:hyperlink w:anchor="_Toc487445101" w:history="1">
            <w:r w:rsidRPr="005E01D4">
              <w:rPr>
                <w:rStyle w:val="Hipervnculo"/>
                <w:rFonts w:ascii="Tahoma" w:eastAsia="Times New Roman" w:hAnsi="Tahoma" w:cs="Tahoma"/>
                <w:caps/>
                <w:noProof/>
              </w:rPr>
              <w:t>7.  Formació en el marc de Mobilitat</w:t>
            </w:r>
            <w:r>
              <w:rPr>
                <w:noProof/>
                <w:webHidden/>
              </w:rPr>
              <w:tab/>
            </w:r>
            <w:r>
              <w:rPr>
                <w:noProof/>
                <w:webHidden/>
              </w:rPr>
              <w:fldChar w:fldCharType="begin"/>
            </w:r>
            <w:r>
              <w:rPr>
                <w:noProof/>
                <w:webHidden/>
              </w:rPr>
              <w:instrText xml:space="preserve"> PAGEREF _Toc487445101 \h </w:instrText>
            </w:r>
            <w:r>
              <w:rPr>
                <w:noProof/>
                <w:webHidden/>
              </w:rPr>
            </w:r>
            <w:r>
              <w:rPr>
                <w:noProof/>
                <w:webHidden/>
              </w:rPr>
              <w:fldChar w:fldCharType="separate"/>
            </w:r>
            <w:r>
              <w:rPr>
                <w:noProof/>
                <w:webHidden/>
              </w:rPr>
              <w:t>22</w:t>
            </w:r>
            <w:r>
              <w:rPr>
                <w:noProof/>
                <w:webHidden/>
              </w:rPr>
              <w:fldChar w:fldCharType="end"/>
            </w:r>
          </w:hyperlink>
        </w:p>
        <w:p w:rsidR="005C3271" w:rsidRDefault="005C3271">
          <w:pPr>
            <w:pStyle w:val="TDC2"/>
            <w:rPr>
              <w:noProof/>
              <w:lang w:eastAsia="ca-ES"/>
            </w:rPr>
          </w:pPr>
          <w:hyperlink w:anchor="_Toc487445102" w:history="1">
            <w:r w:rsidRPr="005E01D4">
              <w:rPr>
                <w:rStyle w:val="Hipervnculo"/>
                <w:rFonts w:ascii="Tahoma" w:hAnsi="Tahoma" w:cs="Tahoma"/>
                <w:caps/>
                <w:noProof/>
              </w:rPr>
              <w:t>7.1. Oferta de places</w:t>
            </w:r>
            <w:r>
              <w:rPr>
                <w:noProof/>
                <w:webHidden/>
              </w:rPr>
              <w:tab/>
            </w:r>
            <w:r>
              <w:rPr>
                <w:noProof/>
                <w:webHidden/>
              </w:rPr>
              <w:fldChar w:fldCharType="begin"/>
            </w:r>
            <w:r>
              <w:rPr>
                <w:noProof/>
                <w:webHidden/>
              </w:rPr>
              <w:instrText xml:space="preserve"> PAGEREF _Toc487445102 \h </w:instrText>
            </w:r>
            <w:r>
              <w:rPr>
                <w:noProof/>
                <w:webHidden/>
              </w:rPr>
            </w:r>
            <w:r>
              <w:rPr>
                <w:noProof/>
                <w:webHidden/>
              </w:rPr>
              <w:fldChar w:fldCharType="separate"/>
            </w:r>
            <w:r>
              <w:rPr>
                <w:noProof/>
                <w:webHidden/>
              </w:rPr>
              <w:t>22</w:t>
            </w:r>
            <w:r>
              <w:rPr>
                <w:noProof/>
                <w:webHidden/>
              </w:rPr>
              <w:fldChar w:fldCharType="end"/>
            </w:r>
          </w:hyperlink>
        </w:p>
        <w:p w:rsidR="005C3271" w:rsidRDefault="005C3271">
          <w:pPr>
            <w:pStyle w:val="TDC2"/>
            <w:rPr>
              <w:noProof/>
              <w:lang w:eastAsia="ca-ES"/>
            </w:rPr>
          </w:pPr>
          <w:hyperlink w:anchor="_Toc487445103" w:history="1">
            <w:r w:rsidRPr="005E01D4">
              <w:rPr>
                <w:rStyle w:val="Hipervnculo"/>
                <w:rFonts w:ascii="Tahoma" w:hAnsi="Tahoma" w:cs="Tahoma"/>
                <w:caps/>
                <w:noProof/>
              </w:rPr>
              <w:t>7.2. Revocació</w:t>
            </w:r>
            <w:r>
              <w:rPr>
                <w:noProof/>
                <w:webHidden/>
              </w:rPr>
              <w:tab/>
            </w:r>
            <w:r>
              <w:rPr>
                <w:noProof/>
                <w:webHidden/>
              </w:rPr>
              <w:fldChar w:fldCharType="begin"/>
            </w:r>
            <w:r>
              <w:rPr>
                <w:noProof/>
                <w:webHidden/>
              </w:rPr>
              <w:instrText xml:space="preserve"> PAGEREF _Toc487445103 \h </w:instrText>
            </w:r>
            <w:r>
              <w:rPr>
                <w:noProof/>
                <w:webHidden/>
              </w:rPr>
            </w:r>
            <w:r>
              <w:rPr>
                <w:noProof/>
                <w:webHidden/>
              </w:rPr>
              <w:fldChar w:fldCharType="separate"/>
            </w:r>
            <w:r>
              <w:rPr>
                <w:noProof/>
                <w:webHidden/>
              </w:rPr>
              <w:t>23</w:t>
            </w:r>
            <w:r>
              <w:rPr>
                <w:noProof/>
                <w:webHidden/>
              </w:rPr>
              <w:fldChar w:fldCharType="end"/>
            </w:r>
          </w:hyperlink>
        </w:p>
        <w:p w:rsidR="005C3271" w:rsidRDefault="005C3271">
          <w:pPr>
            <w:pStyle w:val="TDC2"/>
            <w:rPr>
              <w:noProof/>
              <w:lang w:eastAsia="ca-ES"/>
            </w:rPr>
          </w:pPr>
          <w:hyperlink w:anchor="_Toc487445104" w:history="1">
            <w:r w:rsidRPr="005E01D4">
              <w:rPr>
                <w:rStyle w:val="Hipervnculo"/>
                <w:rFonts w:ascii="Tahoma" w:hAnsi="Tahoma" w:cs="Tahoma"/>
                <w:caps/>
                <w:noProof/>
              </w:rPr>
              <w:t>7.3. RENÚNCIA</w:t>
            </w:r>
            <w:r>
              <w:rPr>
                <w:noProof/>
                <w:webHidden/>
              </w:rPr>
              <w:tab/>
            </w:r>
            <w:r>
              <w:rPr>
                <w:noProof/>
                <w:webHidden/>
              </w:rPr>
              <w:fldChar w:fldCharType="begin"/>
            </w:r>
            <w:r>
              <w:rPr>
                <w:noProof/>
                <w:webHidden/>
              </w:rPr>
              <w:instrText xml:space="preserve"> PAGEREF _Toc487445104 \h </w:instrText>
            </w:r>
            <w:r>
              <w:rPr>
                <w:noProof/>
                <w:webHidden/>
              </w:rPr>
            </w:r>
            <w:r>
              <w:rPr>
                <w:noProof/>
                <w:webHidden/>
              </w:rPr>
              <w:fldChar w:fldCharType="separate"/>
            </w:r>
            <w:r>
              <w:rPr>
                <w:noProof/>
                <w:webHidden/>
              </w:rPr>
              <w:t>23</w:t>
            </w:r>
            <w:r>
              <w:rPr>
                <w:noProof/>
                <w:webHidden/>
              </w:rPr>
              <w:fldChar w:fldCharType="end"/>
            </w:r>
          </w:hyperlink>
        </w:p>
        <w:p w:rsidR="005C3271" w:rsidRDefault="005C3271">
          <w:pPr>
            <w:pStyle w:val="TDC1"/>
            <w:rPr>
              <w:noProof/>
              <w:lang w:eastAsia="ca-ES"/>
            </w:rPr>
          </w:pPr>
          <w:hyperlink w:anchor="_Toc487445105" w:history="1">
            <w:r w:rsidRPr="005E01D4">
              <w:rPr>
                <w:rStyle w:val="Hipervnculo"/>
                <w:rFonts w:ascii="Tahoma" w:eastAsia="Times New Roman" w:hAnsi="Tahoma" w:cs="Tahoma"/>
                <w:caps/>
                <w:noProof/>
              </w:rPr>
              <w:t>8. Permanència</w:t>
            </w:r>
            <w:r>
              <w:rPr>
                <w:noProof/>
                <w:webHidden/>
              </w:rPr>
              <w:tab/>
            </w:r>
            <w:r>
              <w:rPr>
                <w:noProof/>
                <w:webHidden/>
              </w:rPr>
              <w:fldChar w:fldCharType="begin"/>
            </w:r>
            <w:r>
              <w:rPr>
                <w:noProof/>
                <w:webHidden/>
              </w:rPr>
              <w:instrText xml:space="preserve"> PAGEREF _Toc487445105 \h </w:instrText>
            </w:r>
            <w:r>
              <w:rPr>
                <w:noProof/>
                <w:webHidden/>
              </w:rPr>
            </w:r>
            <w:r>
              <w:rPr>
                <w:noProof/>
                <w:webHidden/>
              </w:rPr>
              <w:fldChar w:fldCharType="separate"/>
            </w:r>
            <w:r>
              <w:rPr>
                <w:noProof/>
                <w:webHidden/>
              </w:rPr>
              <w:t>23</w:t>
            </w:r>
            <w:r>
              <w:rPr>
                <w:noProof/>
                <w:webHidden/>
              </w:rPr>
              <w:fldChar w:fldCharType="end"/>
            </w:r>
          </w:hyperlink>
        </w:p>
        <w:p w:rsidR="005C3271" w:rsidRDefault="005C3271">
          <w:pPr>
            <w:pStyle w:val="TDC2"/>
            <w:rPr>
              <w:noProof/>
              <w:lang w:eastAsia="ca-ES"/>
            </w:rPr>
          </w:pPr>
          <w:hyperlink w:anchor="_Toc487445106" w:history="1">
            <w:r w:rsidRPr="005E01D4">
              <w:rPr>
                <w:rStyle w:val="Hipervnculo"/>
                <w:rFonts w:ascii="Tahoma" w:hAnsi="Tahoma" w:cs="Tahoma"/>
                <w:caps/>
                <w:noProof/>
              </w:rPr>
              <w:t>8.1. Rendiment mínim en el primer any acadèmic</w:t>
            </w:r>
            <w:r>
              <w:rPr>
                <w:noProof/>
                <w:webHidden/>
              </w:rPr>
              <w:tab/>
            </w:r>
            <w:r>
              <w:rPr>
                <w:noProof/>
                <w:webHidden/>
              </w:rPr>
              <w:fldChar w:fldCharType="begin"/>
            </w:r>
            <w:r>
              <w:rPr>
                <w:noProof/>
                <w:webHidden/>
              </w:rPr>
              <w:instrText xml:space="preserve"> PAGEREF _Toc487445106 \h </w:instrText>
            </w:r>
            <w:r>
              <w:rPr>
                <w:noProof/>
                <w:webHidden/>
              </w:rPr>
            </w:r>
            <w:r>
              <w:rPr>
                <w:noProof/>
                <w:webHidden/>
              </w:rPr>
              <w:fldChar w:fldCharType="separate"/>
            </w:r>
            <w:r>
              <w:rPr>
                <w:noProof/>
                <w:webHidden/>
              </w:rPr>
              <w:t>23</w:t>
            </w:r>
            <w:r>
              <w:rPr>
                <w:noProof/>
                <w:webHidden/>
              </w:rPr>
              <w:fldChar w:fldCharType="end"/>
            </w:r>
          </w:hyperlink>
        </w:p>
        <w:p w:rsidR="005C3271" w:rsidRDefault="005C3271">
          <w:pPr>
            <w:pStyle w:val="TDC2"/>
            <w:rPr>
              <w:noProof/>
              <w:lang w:eastAsia="ca-ES"/>
            </w:rPr>
          </w:pPr>
          <w:hyperlink w:anchor="_Toc487445107" w:history="1">
            <w:r w:rsidRPr="005E01D4">
              <w:rPr>
                <w:rStyle w:val="Hipervnculo"/>
                <w:rFonts w:ascii="Tahoma" w:hAnsi="Tahoma" w:cs="Tahoma"/>
                <w:caps/>
                <w:noProof/>
              </w:rPr>
              <w:t>8.2. TERMINI MÀXIM DE PERMANÈNCIA</w:t>
            </w:r>
            <w:r>
              <w:rPr>
                <w:noProof/>
                <w:webHidden/>
              </w:rPr>
              <w:tab/>
            </w:r>
            <w:r>
              <w:rPr>
                <w:noProof/>
                <w:webHidden/>
              </w:rPr>
              <w:fldChar w:fldCharType="begin"/>
            </w:r>
            <w:r>
              <w:rPr>
                <w:noProof/>
                <w:webHidden/>
              </w:rPr>
              <w:instrText xml:space="preserve"> PAGEREF _Toc487445107 \h </w:instrText>
            </w:r>
            <w:r>
              <w:rPr>
                <w:noProof/>
                <w:webHidden/>
              </w:rPr>
            </w:r>
            <w:r>
              <w:rPr>
                <w:noProof/>
                <w:webHidden/>
              </w:rPr>
              <w:fldChar w:fldCharType="separate"/>
            </w:r>
            <w:r>
              <w:rPr>
                <w:noProof/>
                <w:webHidden/>
              </w:rPr>
              <w:t>23</w:t>
            </w:r>
            <w:r>
              <w:rPr>
                <w:noProof/>
                <w:webHidden/>
              </w:rPr>
              <w:fldChar w:fldCharType="end"/>
            </w:r>
          </w:hyperlink>
        </w:p>
        <w:p w:rsidR="005C3271" w:rsidRDefault="005C3271">
          <w:pPr>
            <w:pStyle w:val="TDC2"/>
            <w:rPr>
              <w:noProof/>
              <w:lang w:eastAsia="ca-ES"/>
            </w:rPr>
          </w:pPr>
          <w:hyperlink w:anchor="_Toc487445108" w:history="1">
            <w:r w:rsidRPr="005E01D4">
              <w:rPr>
                <w:rStyle w:val="Hipervnculo"/>
                <w:rFonts w:ascii="Tahoma" w:hAnsi="Tahoma" w:cs="Tahoma"/>
                <w:caps/>
                <w:noProof/>
              </w:rPr>
              <w:t>8.3. Sol·licitud de continuïtat dels estudis</w:t>
            </w:r>
            <w:r>
              <w:rPr>
                <w:noProof/>
                <w:webHidden/>
              </w:rPr>
              <w:tab/>
            </w:r>
            <w:r>
              <w:rPr>
                <w:noProof/>
                <w:webHidden/>
              </w:rPr>
              <w:fldChar w:fldCharType="begin"/>
            </w:r>
            <w:r>
              <w:rPr>
                <w:noProof/>
                <w:webHidden/>
              </w:rPr>
              <w:instrText xml:space="preserve"> PAGEREF _Toc487445108 \h </w:instrText>
            </w:r>
            <w:r>
              <w:rPr>
                <w:noProof/>
                <w:webHidden/>
              </w:rPr>
            </w:r>
            <w:r>
              <w:rPr>
                <w:noProof/>
                <w:webHidden/>
              </w:rPr>
              <w:fldChar w:fldCharType="separate"/>
            </w:r>
            <w:r>
              <w:rPr>
                <w:noProof/>
                <w:webHidden/>
              </w:rPr>
              <w:t>23</w:t>
            </w:r>
            <w:r>
              <w:rPr>
                <w:noProof/>
                <w:webHidden/>
              </w:rPr>
              <w:fldChar w:fldCharType="end"/>
            </w:r>
          </w:hyperlink>
        </w:p>
        <w:p w:rsidR="005C3271" w:rsidRDefault="005C3271">
          <w:pPr>
            <w:pStyle w:val="TDC1"/>
            <w:rPr>
              <w:noProof/>
              <w:lang w:eastAsia="ca-ES"/>
            </w:rPr>
          </w:pPr>
          <w:hyperlink w:anchor="_Toc487445109" w:history="1">
            <w:r w:rsidRPr="005E01D4">
              <w:rPr>
                <w:rStyle w:val="Hipervnculo"/>
                <w:rFonts w:ascii="Tahoma" w:eastAsia="Times New Roman" w:hAnsi="Tahoma" w:cs="Tahoma"/>
                <w:caps/>
                <w:noProof/>
              </w:rPr>
              <w:t>9. SOL·LICITUD DEL TÍTOL I DEL SUPLEMENT EUROPEU DEL TÍTOL</w:t>
            </w:r>
            <w:r>
              <w:rPr>
                <w:noProof/>
                <w:webHidden/>
              </w:rPr>
              <w:tab/>
            </w:r>
            <w:r>
              <w:rPr>
                <w:noProof/>
                <w:webHidden/>
              </w:rPr>
              <w:fldChar w:fldCharType="begin"/>
            </w:r>
            <w:r>
              <w:rPr>
                <w:noProof/>
                <w:webHidden/>
              </w:rPr>
              <w:instrText xml:space="preserve"> PAGEREF _Toc487445109 \h </w:instrText>
            </w:r>
            <w:r>
              <w:rPr>
                <w:noProof/>
                <w:webHidden/>
              </w:rPr>
            </w:r>
            <w:r>
              <w:rPr>
                <w:noProof/>
                <w:webHidden/>
              </w:rPr>
              <w:fldChar w:fldCharType="separate"/>
            </w:r>
            <w:r>
              <w:rPr>
                <w:noProof/>
                <w:webHidden/>
              </w:rPr>
              <w:t>24</w:t>
            </w:r>
            <w:r>
              <w:rPr>
                <w:noProof/>
                <w:webHidden/>
              </w:rPr>
              <w:fldChar w:fldCharType="end"/>
            </w:r>
          </w:hyperlink>
        </w:p>
        <w:p w:rsidR="005C3271" w:rsidRDefault="005C3271">
          <w:pPr>
            <w:pStyle w:val="TDC1"/>
            <w:rPr>
              <w:noProof/>
              <w:lang w:eastAsia="ca-ES"/>
            </w:rPr>
          </w:pPr>
          <w:hyperlink w:anchor="_Toc487445110" w:history="1">
            <w:r w:rsidRPr="005E01D4">
              <w:rPr>
                <w:rStyle w:val="Hipervnculo"/>
                <w:rFonts w:ascii="Tahoma" w:eastAsia="Times New Roman" w:hAnsi="Tahoma" w:cs="Tahoma"/>
                <w:noProof/>
              </w:rPr>
              <w:t>DISPOSICIONS FINALS</w:t>
            </w:r>
            <w:r>
              <w:rPr>
                <w:noProof/>
                <w:webHidden/>
              </w:rPr>
              <w:tab/>
            </w:r>
            <w:r>
              <w:rPr>
                <w:noProof/>
                <w:webHidden/>
              </w:rPr>
              <w:fldChar w:fldCharType="begin"/>
            </w:r>
            <w:r>
              <w:rPr>
                <w:noProof/>
                <w:webHidden/>
              </w:rPr>
              <w:instrText xml:space="preserve"> PAGEREF _Toc487445110 \h </w:instrText>
            </w:r>
            <w:r>
              <w:rPr>
                <w:noProof/>
                <w:webHidden/>
              </w:rPr>
            </w:r>
            <w:r>
              <w:rPr>
                <w:noProof/>
                <w:webHidden/>
              </w:rPr>
              <w:fldChar w:fldCharType="separate"/>
            </w:r>
            <w:r>
              <w:rPr>
                <w:noProof/>
                <w:webHidden/>
              </w:rPr>
              <w:t>24</w:t>
            </w:r>
            <w:r>
              <w:rPr>
                <w:noProof/>
                <w:webHidden/>
              </w:rPr>
              <w:fldChar w:fldCharType="end"/>
            </w:r>
          </w:hyperlink>
        </w:p>
        <w:p w:rsidR="005C3271" w:rsidRDefault="005C3271">
          <w:pPr>
            <w:pStyle w:val="TDC1"/>
            <w:rPr>
              <w:noProof/>
              <w:lang w:eastAsia="ca-ES"/>
            </w:rPr>
          </w:pPr>
          <w:hyperlink w:anchor="_Toc487445111" w:history="1">
            <w:r w:rsidRPr="005E01D4">
              <w:rPr>
                <w:rStyle w:val="Hipervnculo"/>
                <w:rFonts w:ascii="Tahoma" w:hAnsi="Tahoma" w:cs="Tahoma"/>
                <w:noProof/>
              </w:rPr>
              <w:t>ANNEX 1</w:t>
            </w:r>
            <w:r>
              <w:rPr>
                <w:noProof/>
                <w:webHidden/>
              </w:rPr>
              <w:tab/>
            </w:r>
            <w:r>
              <w:rPr>
                <w:noProof/>
                <w:webHidden/>
              </w:rPr>
              <w:fldChar w:fldCharType="begin"/>
            </w:r>
            <w:r>
              <w:rPr>
                <w:noProof/>
                <w:webHidden/>
              </w:rPr>
              <w:instrText xml:space="preserve"> PAGEREF _Toc487445111 \h </w:instrText>
            </w:r>
            <w:r>
              <w:rPr>
                <w:noProof/>
                <w:webHidden/>
              </w:rPr>
            </w:r>
            <w:r>
              <w:rPr>
                <w:noProof/>
                <w:webHidden/>
              </w:rPr>
              <w:fldChar w:fldCharType="separate"/>
            </w:r>
            <w:r>
              <w:rPr>
                <w:noProof/>
                <w:webHidden/>
              </w:rPr>
              <w:t>25</w:t>
            </w:r>
            <w:r>
              <w:rPr>
                <w:noProof/>
                <w:webHidden/>
              </w:rPr>
              <w:fldChar w:fldCharType="end"/>
            </w:r>
          </w:hyperlink>
        </w:p>
        <w:p w:rsidR="005C3271" w:rsidRDefault="005C3271">
          <w:pPr>
            <w:pStyle w:val="TDC1"/>
            <w:rPr>
              <w:noProof/>
              <w:lang w:eastAsia="ca-ES"/>
            </w:rPr>
          </w:pPr>
          <w:hyperlink w:anchor="_Toc487445112" w:history="1">
            <w:r w:rsidRPr="005E01D4">
              <w:rPr>
                <w:rStyle w:val="Hipervnculo"/>
                <w:rFonts w:ascii="Tahoma" w:hAnsi="Tahoma" w:cs="Tahoma"/>
                <w:noProof/>
              </w:rPr>
              <w:t>Calendari de tràmits acadèmics 2017-2018</w:t>
            </w:r>
            <w:r>
              <w:rPr>
                <w:noProof/>
                <w:webHidden/>
              </w:rPr>
              <w:tab/>
            </w:r>
            <w:r>
              <w:rPr>
                <w:noProof/>
                <w:webHidden/>
              </w:rPr>
              <w:fldChar w:fldCharType="begin"/>
            </w:r>
            <w:r>
              <w:rPr>
                <w:noProof/>
                <w:webHidden/>
              </w:rPr>
              <w:instrText xml:space="preserve"> PAGEREF _Toc487445112 \h </w:instrText>
            </w:r>
            <w:r>
              <w:rPr>
                <w:noProof/>
                <w:webHidden/>
              </w:rPr>
            </w:r>
            <w:r>
              <w:rPr>
                <w:noProof/>
                <w:webHidden/>
              </w:rPr>
              <w:fldChar w:fldCharType="separate"/>
            </w:r>
            <w:r>
              <w:rPr>
                <w:noProof/>
                <w:webHidden/>
              </w:rPr>
              <w:t>25</w:t>
            </w:r>
            <w:r>
              <w:rPr>
                <w:noProof/>
                <w:webHidden/>
              </w:rPr>
              <w:fldChar w:fldCharType="end"/>
            </w:r>
          </w:hyperlink>
        </w:p>
        <w:p w:rsidR="005C3271" w:rsidRDefault="005C3271">
          <w:pPr>
            <w:pStyle w:val="TDC1"/>
            <w:rPr>
              <w:noProof/>
              <w:lang w:eastAsia="ca-ES"/>
            </w:rPr>
          </w:pPr>
          <w:hyperlink w:anchor="_Toc487445113" w:history="1">
            <w:r w:rsidRPr="005E01D4">
              <w:rPr>
                <w:rStyle w:val="Hipervnculo"/>
                <w:rFonts w:ascii="Tahoma" w:hAnsi="Tahoma" w:cs="Tahoma"/>
                <w:noProof/>
              </w:rPr>
              <w:t>ANNEX 2.</w:t>
            </w:r>
            <w:r>
              <w:rPr>
                <w:noProof/>
                <w:webHidden/>
              </w:rPr>
              <w:tab/>
            </w:r>
            <w:r>
              <w:rPr>
                <w:noProof/>
                <w:webHidden/>
              </w:rPr>
              <w:fldChar w:fldCharType="begin"/>
            </w:r>
            <w:r>
              <w:rPr>
                <w:noProof/>
                <w:webHidden/>
              </w:rPr>
              <w:instrText xml:space="preserve"> PAGEREF _Toc487445113 \h </w:instrText>
            </w:r>
            <w:r>
              <w:rPr>
                <w:noProof/>
                <w:webHidden/>
              </w:rPr>
            </w:r>
            <w:r>
              <w:rPr>
                <w:noProof/>
                <w:webHidden/>
              </w:rPr>
              <w:fldChar w:fldCharType="separate"/>
            </w:r>
            <w:r>
              <w:rPr>
                <w:noProof/>
                <w:webHidden/>
              </w:rPr>
              <w:t>32</w:t>
            </w:r>
            <w:r>
              <w:rPr>
                <w:noProof/>
                <w:webHidden/>
              </w:rPr>
              <w:fldChar w:fldCharType="end"/>
            </w:r>
          </w:hyperlink>
        </w:p>
        <w:p w:rsidR="005C3271" w:rsidRDefault="005C3271">
          <w:pPr>
            <w:pStyle w:val="TDC1"/>
            <w:rPr>
              <w:noProof/>
              <w:lang w:eastAsia="ca-ES"/>
            </w:rPr>
          </w:pPr>
          <w:hyperlink w:anchor="_Toc487445114" w:history="1">
            <w:r w:rsidRPr="005E01D4">
              <w:rPr>
                <w:rStyle w:val="Hipervnculo"/>
                <w:rFonts w:ascii="Tahoma" w:hAnsi="Tahoma" w:cs="Tahoma"/>
                <w:noProof/>
              </w:rPr>
              <w:t>Itinerari acadèmic específic per als estudiants que accedeixen al MECCP procedents del Grau en Enginyeria Civil - UPC</w:t>
            </w:r>
            <w:r>
              <w:rPr>
                <w:noProof/>
                <w:webHidden/>
              </w:rPr>
              <w:tab/>
            </w:r>
            <w:r>
              <w:rPr>
                <w:noProof/>
                <w:webHidden/>
              </w:rPr>
              <w:fldChar w:fldCharType="begin"/>
            </w:r>
            <w:r>
              <w:rPr>
                <w:noProof/>
                <w:webHidden/>
              </w:rPr>
              <w:instrText xml:space="preserve"> PAGEREF _Toc487445114 \h </w:instrText>
            </w:r>
            <w:r>
              <w:rPr>
                <w:noProof/>
                <w:webHidden/>
              </w:rPr>
            </w:r>
            <w:r>
              <w:rPr>
                <w:noProof/>
                <w:webHidden/>
              </w:rPr>
              <w:fldChar w:fldCharType="separate"/>
            </w:r>
            <w:r>
              <w:rPr>
                <w:noProof/>
                <w:webHidden/>
              </w:rPr>
              <w:t>32</w:t>
            </w:r>
            <w:r>
              <w:rPr>
                <w:noProof/>
                <w:webHidden/>
              </w:rPr>
              <w:fldChar w:fldCharType="end"/>
            </w:r>
          </w:hyperlink>
        </w:p>
        <w:p w:rsidR="006977F2" w:rsidRPr="003A4959" w:rsidRDefault="006815E3">
          <w:pPr>
            <w:rPr>
              <w:rFonts w:ascii="Tahoma" w:hAnsi="Tahoma" w:cs="Tahoma"/>
              <w:color w:val="1F497D" w:themeColor="text2"/>
            </w:rPr>
          </w:pPr>
          <w:r w:rsidRPr="003A4959">
            <w:rPr>
              <w:rFonts w:ascii="Tahoma" w:hAnsi="Tahoma" w:cs="Tahoma"/>
              <w:color w:val="1F497D" w:themeColor="text2"/>
            </w:rPr>
            <w:fldChar w:fldCharType="end"/>
          </w:r>
        </w:p>
      </w:sdtContent>
    </w:sdt>
    <w:p w:rsidR="002C6DC2" w:rsidRPr="00421B94" w:rsidRDefault="00C41C1A" w:rsidP="00421B94">
      <w:pPr>
        <w:rPr>
          <w:rFonts w:ascii="Tahoma" w:eastAsia="Times New Roman" w:hAnsi="Tahoma" w:cs="Tahoma"/>
          <w:b/>
          <w:bCs/>
          <w:sz w:val="24"/>
          <w:szCs w:val="24"/>
        </w:rPr>
      </w:pPr>
      <w:bookmarkStart w:id="0" w:name="_GoBack"/>
      <w:bookmarkEnd w:id="0"/>
      <w:r w:rsidRPr="003A4959">
        <w:rPr>
          <w:rFonts w:ascii="Tahoma" w:eastAsia="Times New Roman" w:hAnsi="Tahoma" w:cs="Tahoma"/>
          <w:b/>
          <w:bCs/>
          <w:color w:val="1F497D" w:themeColor="text2"/>
          <w:sz w:val="24"/>
          <w:szCs w:val="24"/>
        </w:rPr>
        <w:br w:type="page"/>
      </w:r>
      <w:bookmarkStart w:id="1" w:name="_Toc294595413"/>
      <w:bookmarkStart w:id="2" w:name="_Toc294595466"/>
      <w:bookmarkStart w:id="3" w:name="_Toc294595480"/>
      <w:bookmarkStart w:id="4" w:name="_Toc294595567"/>
      <w:bookmarkStart w:id="5" w:name="_Toc294595765"/>
      <w:bookmarkStart w:id="6" w:name="_Toc294700732"/>
      <w:bookmarkStart w:id="7" w:name="_Toc298397186"/>
      <w:bookmarkStart w:id="8" w:name="_Toc298402868"/>
      <w:bookmarkStart w:id="9" w:name="_Toc298402907"/>
      <w:r w:rsidR="002C6DC2" w:rsidRPr="008016AA">
        <w:rPr>
          <w:rFonts w:ascii="Tahoma" w:eastAsia="Times New Roman" w:hAnsi="Tahoma" w:cs="Tahoma"/>
          <w:b/>
          <w:color w:val="1F497D" w:themeColor="text2"/>
          <w:sz w:val="24"/>
        </w:rPr>
        <w:t>Preàmbul</w:t>
      </w:r>
      <w:bookmarkEnd w:id="1"/>
      <w:bookmarkEnd w:id="2"/>
      <w:bookmarkEnd w:id="3"/>
      <w:bookmarkEnd w:id="4"/>
      <w:bookmarkEnd w:id="5"/>
      <w:bookmarkEnd w:id="6"/>
      <w:bookmarkEnd w:id="7"/>
      <w:bookmarkEnd w:id="8"/>
      <w:bookmarkEnd w:id="9"/>
    </w:p>
    <w:p w:rsidR="00A16ED9" w:rsidRPr="008016AA" w:rsidRDefault="00A16ED9" w:rsidP="00421B94">
      <w:pPr>
        <w:spacing w:after="0" w:line="240" w:lineRule="auto"/>
        <w:ind w:right="-62"/>
        <w:contextualSpacing/>
        <w:jc w:val="both"/>
        <w:rPr>
          <w:rFonts w:ascii="Tahoma" w:eastAsia="Times New Roman" w:hAnsi="Tahoma" w:cs="Tahoma"/>
          <w:color w:val="1F497D" w:themeColor="text2"/>
        </w:rPr>
      </w:pPr>
    </w:p>
    <w:p w:rsidR="00E854F3" w:rsidRPr="008016AA" w:rsidRDefault="007C1D69" w:rsidP="003043D4">
      <w:pPr>
        <w:spacing w:line="240" w:lineRule="auto"/>
        <w:ind w:right="-62"/>
        <w:contextualSpacing/>
        <w:jc w:val="both"/>
        <w:rPr>
          <w:rFonts w:ascii="Tahoma" w:eastAsia="Times New Roman" w:hAnsi="Tahoma" w:cs="Tahoma"/>
          <w:color w:val="1F497D" w:themeColor="text2"/>
        </w:rPr>
      </w:pPr>
      <w:r w:rsidRPr="008016AA">
        <w:rPr>
          <w:rFonts w:ascii="Tahoma" w:eastAsia="Times New Roman" w:hAnsi="Tahoma" w:cs="Tahoma"/>
          <w:color w:val="1F497D" w:themeColor="text2"/>
        </w:rPr>
        <w:t xml:space="preserve">Aquesta </w:t>
      </w:r>
      <w:r w:rsidR="00176087" w:rsidRPr="008016AA">
        <w:rPr>
          <w:rFonts w:ascii="Tahoma" w:eastAsia="Times New Roman" w:hAnsi="Tahoma" w:cs="Tahoma"/>
          <w:color w:val="1F497D" w:themeColor="text2"/>
        </w:rPr>
        <w:t>n</w:t>
      </w:r>
      <w:r w:rsidRPr="008016AA">
        <w:rPr>
          <w:rFonts w:ascii="Tahoma" w:eastAsia="Times New Roman" w:hAnsi="Tahoma" w:cs="Tahoma"/>
          <w:color w:val="1F497D" w:themeColor="text2"/>
        </w:rPr>
        <w:t>ormativa</w:t>
      </w:r>
      <w:r w:rsidR="00552DB0" w:rsidRPr="008016AA">
        <w:rPr>
          <w:rFonts w:ascii="Tahoma" w:eastAsia="Times New Roman" w:hAnsi="Tahoma" w:cs="Tahoma"/>
          <w:color w:val="1F497D" w:themeColor="text2"/>
        </w:rPr>
        <w:t xml:space="preserve"> </w:t>
      </w:r>
      <w:r w:rsidR="00564198" w:rsidRPr="008016AA">
        <w:rPr>
          <w:rFonts w:ascii="Tahoma" w:eastAsia="Times New Roman" w:hAnsi="Tahoma" w:cs="Tahoma"/>
          <w:color w:val="1F497D" w:themeColor="text2"/>
        </w:rPr>
        <w:t>complement</w:t>
      </w:r>
      <w:r w:rsidR="00552DB0" w:rsidRPr="008016AA">
        <w:rPr>
          <w:rFonts w:ascii="Tahoma" w:eastAsia="Times New Roman" w:hAnsi="Tahoma" w:cs="Tahoma"/>
          <w:color w:val="1F497D" w:themeColor="text2"/>
        </w:rPr>
        <w:t>a</w:t>
      </w:r>
      <w:r w:rsidRPr="008016AA">
        <w:rPr>
          <w:rFonts w:ascii="Tahoma" w:eastAsia="Times New Roman" w:hAnsi="Tahoma" w:cs="Tahoma"/>
          <w:color w:val="1F497D" w:themeColor="text2"/>
        </w:rPr>
        <w:t xml:space="preserve"> </w:t>
      </w:r>
      <w:r w:rsidR="0067779C" w:rsidRPr="008016AA">
        <w:rPr>
          <w:rFonts w:ascii="Tahoma" w:eastAsia="Times New Roman" w:hAnsi="Tahoma" w:cs="Tahoma"/>
          <w:color w:val="1F497D" w:themeColor="text2"/>
        </w:rPr>
        <w:t>la Normativa a</w:t>
      </w:r>
      <w:r w:rsidRPr="008016AA">
        <w:rPr>
          <w:rFonts w:ascii="Tahoma" w:eastAsia="Times New Roman" w:hAnsi="Tahoma" w:cs="Tahoma"/>
          <w:color w:val="1F497D" w:themeColor="text2"/>
        </w:rPr>
        <w:t xml:space="preserve">cadèmica </w:t>
      </w:r>
      <w:r w:rsidR="00176087" w:rsidRPr="008016AA">
        <w:rPr>
          <w:rFonts w:ascii="Tahoma" w:eastAsia="Times New Roman" w:hAnsi="Tahoma" w:cs="Tahoma"/>
          <w:color w:val="1F497D" w:themeColor="text2"/>
        </w:rPr>
        <w:t>d’</w:t>
      </w:r>
      <w:r w:rsidR="0067779C" w:rsidRPr="008016AA">
        <w:rPr>
          <w:rFonts w:ascii="Tahoma" w:eastAsia="Times New Roman" w:hAnsi="Tahoma" w:cs="Tahoma"/>
          <w:color w:val="1F497D" w:themeColor="text2"/>
        </w:rPr>
        <w:t xml:space="preserve">estudis de </w:t>
      </w:r>
      <w:r w:rsidR="00DA6AAD" w:rsidRPr="008016AA">
        <w:rPr>
          <w:rFonts w:ascii="Tahoma" w:eastAsia="Times New Roman" w:hAnsi="Tahoma" w:cs="Tahoma"/>
          <w:color w:val="1F497D" w:themeColor="text2"/>
        </w:rPr>
        <w:t xml:space="preserve">grau i </w:t>
      </w:r>
      <w:r w:rsidR="00176087" w:rsidRPr="008016AA">
        <w:rPr>
          <w:rFonts w:ascii="Tahoma" w:eastAsia="Times New Roman" w:hAnsi="Tahoma" w:cs="Tahoma"/>
          <w:color w:val="1F497D" w:themeColor="text2"/>
        </w:rPr>
        <w:t xml:space="preserve">màster </w:t>
      </w:r>
      <w:r w:rsidRPr="008016AA">
        <w:rPr>
          <w:rFonts w:ascii="Tahoma" w:eastAsia="Times New Roman" w:hAnsi="Tahoma" w:cs="Tahoma"/>
          <w:color w:val="1F497D" w:themeColor="text2"/>
        </w:rPr>
        <w:t>de la UPC (en endavant</w:t>
      </w:r>
      <w:r w:rsidR="00E753D9" w:rsidRPr="008016AA">
        <w:rPr>
          <w:rFonts w:ascii="Tahoma" w:eastAsia="Times New Roman" w:hAnsi="Tahoma" w:cs="Tahoma"/>
          <w:color w:val="1F497D" w:themeColor="text2"/>
        </w:rPr>
        <w:t>,</w:t>
      </w:r>
      <w:r w:rsidRPr="008016AA">
        <w:rPr>
          <w:rFonts w:ascii="Tahoma" w:eastAsia="Times New Roman" w:hAnsi="Tahoma" w:cs="Tahoma"/>
          <w:color w:val="1F497D" w:themeColor="text2"/>
        </w:rPr>
        <w:t xml:space="preserve"> </w:t>
      </w:r>
      <w:r w:rsidR="00B86C16" w:rsidRPr="0053447C">
        <w:rPr>
          <w:rFonts w:ascii="Tahoma" w:eastAsia="Times New Roman" w:hAnsi="Tahoma" w:cs="Tahoma"/>
          <w:color w:val="1F497D" w:themeColor="text2"/>
        </w:rPr>
        <w:t>NAGRAMA</w:t>
      </w:r>
      <w:r w:rsidR="00552DB0" w:rsidRPr="008016AA">
        <w:rPr>
          <w:rFonts w:ascii="Tahoma" w:eastAsia="Times New Roman" w:hAnsi="Tahoma" w:cs="Tahoma"/>
          <w:color w:val="1F497D" w:themeColor="text2"/>
        </w:rPr>
        <w:t>)</w:t>
      </w:r>
      <w:r w:rsidR="00176087" w:rsidRPr="008016AA">
        <w:rPr>
          <w:rFonts w:ascii="Tahoma" w:eastAsia="Times New Roman" w:hAnsi="Tahoma" w:cs="Tahoma"/>
          <w:color w:val="1F497D" w:themeColor="text2"/>
        </w:rPr>
        <w:t xml:space="preserve"> per al curs 201</w:t>
      </w:r>
      <w:r w:rsidR="00B86C16" w:rsidRPr="0053447C">
        <w:rPr>
          <w:rFonts w:ascii="Tahoma" w:eastAsia="Times New Roman" w:hAnsi="Tahoma" w:cs="Tahoma"/>
          <w:color w:val="1F497D" w:themeColor="text2"/>
        </w:rPr>
        <w:t>7</w:t>
      </w:r>
      <w:r w:rsidR="00176087" w:rsidRPr="008016AA">
        <w:rPr>
          <w:rFonts w:ascii="Tahoma" w:eastAsia="Times New Roman" w:hAnsi="Tahoma" w:cs="Tahoma"/>
          <w:color w:val="1F497D" w:themeColor="text2"/>
        </w:rPr>
        <w:t>-201</w:t>
      </w:r>
      <w:r w:rsidR="00B86C16" w:rsidRPr="0053447C">
        <w:rPr>
          <w:rFonts w:ascii="Tahoma" w:eastAsia="Times New Roman" w:hAnsi="Tahoma" w:cs="Tahoma"/>
          <w:color w:val="1F497D" w:themeColor="text2"/>
        </w:rPr>
        <w:t>8</w:t>
      </w:r>
      <w:r w:rsidR="00552DB0" w:rsidRPr="008016AA">
        <w:rPr>
          <w:rFonts w:ascii="Tahoma" w:eastAsia="Times New Roman" w:hAnsi="Tahoma" w:cs="Tahoma"/>
          <w:color w:val="1F497D" w:themeColor="text2"/>
        </w:rPr>
        <w:t>,</w:t>
      </w:r>
      <w:r w:rsidR="00722875" w:rsidRPr="008016AA">
        <w:rPr>
          <w:rFonts w:ascii="Tahoma" w:eastAsia="Times New Roman" w:hAnsi="Tahoma" w:cs="Tahoma"/>
          <w:color w:val="1F497D" w:themeColor="text2"/>
        </w:rPr>
        <w:t xml:space="preserve"> en el marc de les competències que la </w:t>
      </w:r>
      <w:r w:rsidR="00B86C16">
        <w:rPr>
          <w:rFonts w:ascii="Tahoma" w:eastAsia="Times New Roman" w:hAnsi="Tahoma" w:cs="Tahoma"/>
          <w:color w:val="1F497D" w:themeColor="text2"/>
        </w:rPr>
        <w:t>NAGRAMA</w:t>
      </w:r>
      <w:r w:rsidR="00722875" w:rsidRPr="008016AA">
        <w:rPr>
          <w:rFonts w:ascii="Tahoma" w:eastAsia="Times New Roman" w:hAnsi="Tahoma" w:cs="Tahoma"/>
          <w:color w:val="1F497D" w:themeColor="text2"/>
        </w:rPr>
        <w:t xml:space="preserve"> atorga als centres</w:t>
      </w:r>
      <w:r w:rsidR="00DA6AAD" w:rsidRPr="008016AA">
        <w:rPr>
          <w:rFonts w:ascii="Tahoma" w:eastAsia="Times New Roman" w:hAnsi="Tahoma" w:cs="Tahoma"/>
          <w:color w:val="1F497D" w:themeColor="text2"/>
        </w:rPr>
        <w:t xml:space="preserve"> docents i instituts universitaris de recerca</w:t>
      </w:r>
      <w:r w:rsidR="00722875" w:rsidRPr="008016AA">
        <w:rPr>
          <w:rFonts w:ascii="Tahoma" w:eastAsia="Times New Roman" w:hAnsi="Tahoma" w:cs="Tahoma"/>
          <w:color w:val="1F497D" w:themeColor="text2"/>
        </w:rPr>
        <w:t>,</w:t>
      </w:r>
      <w:r w:rsidR="00552DB0" w:rsidRPr="008016AA">
        <w:rPr>
          <w:rFonts w:ascii="Tahoma" w:eastAsia="Times New Roman" w:hAnsi="Tahoma" w:cs="Tahoma"/>
          <w:color w:val="1F497D" w:themeColor="text2"/>
        </w:rPr>
        <w:t xml:space="preserve"> desenvolupant aspectes</w:t>
      </w:r>
      <w:r w:rsidR="009669B6" w:rsidRPr="008016AA">
        <w:rPr>
          <w:rFonts w:ascii="Tahoma" w:eastAsia="Times New Roman" w:hAnsi="Tahoma" w:cs="Tahoma"/>
          <w:color w:val="1F497D" w:themeColor="text2"/>
        </w:rPr>
        <w:t xml:space="preserve"> específics</w:t>
      </w:r>
      <w:r w:rsidR="00552DB0" w:rsidRPr="008016AA">
        <w:rPr>
          <w:rFonts w:ascii="Tahoma" w:eastAsia="Times New Roman" w:hAnsi="Tahoma" w:cs="Tahoma"/>
          <w:color w:val="1F497D" w:themeColor="text2"/>
        </w:rPr>
        <w:t xml:space="preserve"> de</w:t>
      </w:r>
      <w:r w:rsidR="00176087" w:rsidRPr="008016AA">
        <w:rPr>
          <w:rFonts w:ascii="Tahoma" w:eastAsia="Times New Roman" w:hAnsi="Tahoma" w:cs="Tahoma"/>
          <w:color w:val="1F497D" w:themeColor="text2"/>
        </w:rPr>
        <w:t>ls estudis</w:t>
      </w:r>
      <w:r w:rsidR="0048781E" w:rsidRPr="008016AA">
        <w:rPr>
          <w:rFonts w:ascii="Tahoma" w:eastAsia="Times New Roman" w:hAnsi="Tahoma" w:cs="Tahoma"/>
          <w:color w:val="1F497D" w:themeColor="text2"/>
        </w:rPr>
        <w:t xml:space="preserve"> </w:t>
      </w:r>
      <w:r w:rsidR="00176087" w:rsidRPr="008016AA">
        <w:rPr>
          <w:rFonts w:ascii="Tahoma" w:eastAsia="Times New Roman" w:hAnsi="Tahoma" w:cs="Tahoma"/>
          <w:color w:val="1F497D" w:themeColor="text2"/>
        </w:rPr>
        <w:t>de</w:t>
      </w:r>
      <w:r w:rsidR="00722875" w:rsidRPr="008016AA">
        <w:rPr>
          <w:rFonts w:ascii="Tahoma" w:eastAsia="Times New Roman" w:hAnsi="Tahoma" w:cs="Tahoma"/>
          <w:color w:val="1F497D" w:themeColor="text2"/>
        </w:rPr>
        <w:t>ls</w:t>
      </w:r>
      <w:r w:rsidR="00E854F3" w:rsidRPr="008016AA">
        <w:rPr>
          <w:rFonts w:ascii="Tahoma" w:eastAsia="Times New Roman" w:hAnsi="Tahoma" w:cs="Tahoma"/>
          <w:color w:val="1F497D" w:themeColor="text2"/>
        </w:rPr>
        <w:t xml:space="preserve"> màster</w:t>
      </w:r>
      <w:r w:rsidR="00722875" w:rsidRPr="008016AA">
        <w:rPr>
          <w:rFonts w:ascii="Tahoma" w:eastAsia="Times New Roman" w:hAnsi="Tahoma" w:cs="Tahoma"/>
          <w:color w:val="1F497D" w:themeColor="text2"/>
        </w:rPr>
        <w:t>s</w:t>
      </w:r>
      <w:r w:rsidR="00E854F3" w:rsidRPr="008016AA">
        <w:rPr>
          <w:rFonts w:ascii="Tahoma" w:eastAsia="Times New Roman" w:hAnsi="Tahoma" w:cs="Tahoma"/>
          <w:color w:val="1F497D" w:themeColor="text2"/>
        </w:rPr>
        <w:t xml:space="preserve"> </w:t>
      </w:r>
      <w:r w:rsidR="00722875" w:rsidRPr="008016AA">
        <w:rPr>
          <w:rFonts w:ascii="Tahoma" w:eastAsia="Times New Roman" w:hAnsi="Tahoma" w:cs="Tahoma"/>
          <w:color w:val="1F497D" w:themeColor="text2"/>
        </w:rPr>
        <w:t xml:space="preserve">universitaris </w:t>
      </w:r>
      <w:r w:rsidR="00DA6AAD" w:rsidRPr="008016AA">
        <w:rPr>
          <w:rFonts w:ascii="Tahoma" w:eastAsia="Times New Roman" w:hAnsi="Tahoma" w:cs="Tahoma"/>
          <w:color w:val="1F497D" w:themeColor="text2"/>
        </w:rPr>
        <w:t xml:space="preserve">que s’imparteixen en el si de </w:t>
      </w:r>
      <w:r w:rsidR="00722875" w:rsidRPr="008016AA">
        <w:rPr>
          <w:rFonts w:ascii="Tahoma" w:eastAsia="Times New Roman" w:hAnsi="Tahoma" w:cs="Tahoma"/>
          <w:color w:val="1F497D" w:themeColor="text2"/>
        </w:rPr>
        <w:t>l’Escola de Camins</w:t>
      </w:r>
      <w:r w:rsidR="00DA6AAD" w:rsidRPr="008016AA">
        <w:rPr>
          <w:rFonts w:ascii="Tahoma" w:eastAsia="Times New Roman" w:hAnsi="Tahoma" w:cs="Tahoma"/>
          <w:color w:val="1F497D" w:themeColor="text2"/>
        </w:rPr>
        <w:t>.</w:t>
      </w:r>
    </w:p>
    <w:p w:rsidR="00696CDC" w:rsidRPr="008016AA" w:rsidRDefault="00696CDC" w:rsidP="003043D4">
      <w:pPr>
        <w:spacing w:line="240" w:lineRule="auto"/>
        <w:ind w:right="-62"/>
        <w:contextualSpacing/>
        <w:jc w:val="both"/>
        <w:rPr>
          <w:rFonts w:ascii="Tahoma" w:eastAsia="Times New Roman" w:hAnsi="Tahoma" w:cs="Tahoma"/>
          <w:color w:val="1F497D" w:themeColor="text2"/>
        </w:rPr>
      </w:pPr>
    </w:p>
    <w:p w:rsidR="008016AA" w:rsidRPr="008016AA" w:rsidRDefault="008016AA" w:rsidP="00722875">
      <w:pPr>
        <w:pStyle w:val="Prrafodelista"/>
        <w:numPr>
          <w:ilvl w:val="0"/>
          <w:numId w:val="34"/>
        </w:numPr>
        <w:spacing w:line="240" w:lineRule="auto"/>
        <w:ind w:right="-62"/>
        <w:jc w:val="both"/>
        <w:rPr>
          <w:rFonts w:ascii="Tahoma" w:eastAsia="Times New Roman" w:hAnsi="Tahoma" w:cs="Tahoma"/>
          <w:color w:val="1F497D" w:themeColor="text2"/>
        </w:rPr>
      </w:pPr>
      <w:r w:rsidRPr="008016AA">
        <w:rPr>
          <w:rFonts w:ascii="Tahoma" w:eastAsia="Times New Roman" w:hAnsi="Tahoma" w:cs="Tahoma"/>
          <w:color w:val="1F497D" w:themeColor="text2"/>
        </w:rPr>
        <w:t>Màster en Ciència i Tecnologia de la Sostenibilitat (</w:t>
      </w:r>
      <w:r w:rsidR="0042051C">
        <w:rPr>
          <w:rFonts w:ascii="Tahoma" w:eastAsia="Times New Roman" w:hAnsi="Tahoma" w:cs="Tahoma"/>
          <w:color w:val="1F497D" w:themeColor="text2"/>
        </w:rPr>
        <w:t xml:space="preserve">en endavant, </w:t>
      </w:r>
      <w:r w:rsidRPr="008016AA">
        <w:rPr>
          <w:rFonts w:ascii="Tahoma" w:eastAsia="Times New Roman" w:hAnsi="Tahoma" w:cs="Tahoma"/>
          <w:color w:val="1F497D" w:themeColor="text2"/>
        </w:rPr>
        <w:t>MCTS)</w:t>
      </w:r>
    </w:p>
    <w:p w:rsidR="00722875" w:rsidRPr="008016AA" w:rsidRDefault="00722875" w:rsidP="00722875">
      <w:pPr>
        <w:pStyle w:val="Prrafodelista"/>
        <w:numPr>
          <w:ilvl w:val="0"/>
          <w:numId w:val="34"/>
        </w:numPr>
        <w:spacing w:line="240" w:lineRule="auto"/>
        <w:ind w:right="-62"/>
        <w:jc w:val="both"/>
        <w:rPr>
          <w:rFonts w:ascii="Tahoma" w:eastAsia="Times New Roman" w:hAnsi="Tahoma" w:cs="Tahoma"/>
          <w:color w:val="1F497D" w:themeColor="text2"/>
        </w:rPr>
      </w:pPr>
      <w:r w:rsidRPr="008016AA">
        <w:rPr>
          <w:rFonts w:ascii="Tahoma" w:eastAsia="Times New Roman" w:hAnsi="Tahoma" w:cs="Tahoma"/>
          <w:color w:val="1F497D" w:themeColor="text2"/>
        </w:rPr>
        <w:t>Màster en Enginyeria Ambiental (en endavant, MEA)</w:t>
      </w:r>
    </w:p>
    <w:p w:rsidR="00696CDC" w:rsidRPr="008016AA" w:rsidRDefault="00696CDC" w:rsidP="00696CDC">
      <w:pPr>
        <w:pStyle w:val="Prrafodelista"/>
        <w:numPr>
          <w:ilvl w:val="0"/>
          <w:numId w:val="34"/>
        </w:numPr>
        <w:spacing w:line="240" w:lineRule="auto"/>
        <w:ind w:right="-62"/>
        <w:jc w:val="both"/>
        <w:rPr>
          <w:rFonts w:ascii="Tahoma" w:eastAsia="Times New Roman" w:hAnsi="Tahoma" w:cs="Tahoma"/>
          <w:color w:val="1F497D" w:themeColor="text2"/>
        </w:rPr>
      </w:pPr>
      <w:r w:rsidRPr="008016AA">
        <w:rPr>
          <w:rFonts w:ascii="Tahoma" w:eastAsia="Times New Roman" w:hAnsi="Tahoma" w:cs="Tahoma"/>
          <w:color w:val="1F497D" w:themeColor="text2"/>
        </w:rPr>
        <w:t xml:space="preserve">Màster en Enginyeria de Camins, Canals i Ports (en endavant, MECCP) </w:t>
      </w:r>
    </w:p>
    <w:p w:rsidR="00722875" w:rsidRPr="008016AA" w:rsidRDefault="00722875" w:rsidP="00722875">
      <w:pPr>
        <w:pStyle w:val="Prrafodelista"/>
        <w:numPr>
          <w:ilvl w:val="0"/>
          <w:numId w:val="34"/>
        </w:numPr>
        <w:spacing w:line="240" w:lineRule="auto"/>
        <w:ind w:right="-62"/>
        <w:jc w:val="both"/>
        <w:rPr>
          <w:rFonts w:ascii="Tahoma" w:eastAsia="Times New Roman" w:hAnsi="Tahoma" w:cs="Tahoma"/>
          <w:color w:val="1F497D" w:themeColor="text2"/>
        </w:rPr>
      </w:pPr>
      <w:r w:rsidRPr="008016AA">
        <w:rPr>
          <w:rFonts w:ascii="Tahoma" w:eastAsia="Times New Roman" w:hAnsi="Tahoma" w:cs="Tahoma"/>
          <w:color w:val="1F497D" w:themeColor="text2"/>
        </w:rPr>
        <w:t>Màster en Enginyeria Estructural i de la Construcció (en endavant, MEEC)</w:t>
      </w:r>
    </w:p>
    <w:p w:rsidR="00722875" w:rsidRPr="008016AA" w:rsidRDefault="00722875" w:rsidP="00722875">
      <w:pPr>
        <w:pStyle w:val="Prrafodelista"/>
        <w:numPr>
          <w:ilvl w:val="0"/>
          <w:numId w:val="34"/>
        </w:numPr>
        <w:spacing w:line="240" w:lineRule="auto"/>
        <w:ind w:right="-62"/>
        <w:jc w:val="both"/>
        <w:rPr>
          <w:rFonts w:ascii="Tahoma" w:eastAsia="Times New Roman" w:hAnsi="Tahoma" w:cs="Tahoma"/>
          <w:color w:val="1F497D" w:themeColor="text2"/>
        </w:rPr>
      </w:pPr>
      <w:r w:rsidRPr="008016AA">
        <w:rPr>
          <w:rFonts w:ascii="Tahoma" w:eastAsia="Times New Roman" w:hAnsi="Tahoma" w:cs="Tahoma"/>
          <w:color w:val="1F497D" w:themeColor="text2"/>
        </w:rPr>
        <w:t>Màster en Enginyeria del Terreny (en endavant, MET)</w:t>
      </w:r>
    </w:p>
    <w:p w:rsidR="00722875" w:rsidRPr="008016AA" w:rsidRDefault="00722875" w:rsidP="00722875">
      <w:pPr>
        <w:pStyle w:val="Prrafodelista"/>
        <w:numPr>
          <w:ilvl w:val="0"/>
          <w:numId w:val="34"/>
        </w:numPr>
        <w:spacing w:line="240" w:lineRule="auto"/>
        <w:ind w:right="-62"/>
        <w:jc w:val="both"/>
        <w:rPr>
          <w:rFonts w:ascii="Tahoma" w:eastAsia="Times New Roman" w:hAnsi="Tahoma" w:cs="Tahoma"/>
          <w:color w:val="1F497D" w:themeColor="text2"/>
        </w:rPr>
      </w:pPr>
      <w:r w:rsidRPr="008016AA">
        <w:rPr>
          <w:rFonts w:ascii="Tahoma" w:eastAsia="Times New Roman" w:hAnsi="Tahoma" w:cs="Tahoma"/>
          <w:color w:val="1F497D" w:themeColor="text2"/>
        </w:rPr>
        <w:t>Màster en Mètodes Numèrics en Enginyeria (en endavant, MMNE)</w:t>
      </w:r>
    </w:p>
    <w:p w:rsidR="0053447C" w:rsidRDefault="0053447C" w:rsidP="003043D4">
      <w:pPr>
        <w:spacing w:line="240" w:lineRule="auto"/>
        <w:ind w:right="-62"/>
        <w:contextualSpacing/>
        <w:jc w:val="both"/>
        <w:rPr>
          <w:rFonts w:ascii="Tahoma" w:eastAsia="Times New Roman" w:hAnsi="Tahoma" w:cs="Tahoma"/>
          <w:color w:val="1F497D" w:themeColor="text2"/>
        </w:rPr>
      </w:pPr>
    </w:p>
    <w:p w:rsidR="00300D9C" w:rsidRDefault="0053447C" w:rsidP="003043D4">
      <w:pPr>
        <w:spacing w:line="240" w:lineRule="auto"/>
        <w:ind w:right="-62"/>
        <w:contextualSpacing/>
        <w:jc w:val="both"/>
        <w:rPr>
          <w:rFonts w:ascii="Tahoma" w:eastAsia="Times New Roman" w:hAnsi="Tahoma" w:cs="Tahoma"/>
          <w:color w:val="1F497D" w:themeColor="text2"/>
        </w:rPr>
      </w:pPr>
      <w:r>
        <w:rPr>
          <w:rFonts w:ascii="Tahoma" w:eastAsia="Times New Roman" w:hAnsi="Tahoma" w:cs="Tahoma"/>
          <w:color w:val="1F497D" w:themeColor="text2"/>
        </w:rPr>
        <w:t xml:space="preserve">Per al curs 2017-2018 es preveu que </w:t>
      </w:r>
      <w:r w:rsidR="00300D9C">
        <w:rPr>
          <w:rFonts w:ascii="Tahoma" w:eastAsia="Times New Roman" w:hAnsi="Tahoma" w:cs="Tahoma"/>
          <w:color w:val="1F497D" w:themeColor="text2"/>
        </w:rPr>
        <w:t>s’implantin</w:t>
      </w:r>
      <w:r>
        <w:rPr>
          <w:rFonts w:ascii="Tahoma" w:eastAsia="Times New Roman" w:hAnsi="Tahoma" w:cs="Tahoma"/>
          <w:color w:val="1F497D" w:themeColor="text2"/>
        </w:rPr>
        <w:t xml:space="preserve"> </w:t>
      </w:r>
      <w:r w:rsidR="00300D9C">
        <w:rPr>
          <w:rFonts w:ascii="Tahoma" w:eastAsia="Times New Roman" w:hAnsi="Tahoma" w:cs="Tahoma"/>
          <w:color w:val="1F497D" w:themeColor="text2"/>
        </w:rPr>
        <w:t>les dobles titulacions entre estudis de màster de la UPC següents:</w:t>
      </w:r>
    </w:p>
    <w:p w:rsidR="00300D9C" w:rsidRDefault="00300D9C" w:rsidP="00300D9C">
      <w:pPr>
        <w:pStyle w:val="Prrafodelista"/>
        <w:numPr>
          <w:ilvl w:val="0"/>
          <w:numId w:val="43"/>
        </w:numPr>
        <w:spacing w:after="0"/>
        <w:jc w:val="both"/>
        <w:rPr>
          <w:rFonts w:ascii="Tahoma" w:eastAsia="Times New Roman" w:hAnsi="Tahoma" w:cs="Tahoma"/>
          <w:color w:val="1F497D" w:themeColor="text2"/>
        </w:rPr>
      </w:pPr>
      <w:r>
        <w:rPr>
          <w:rFonts w:ascii="Tahoma" w:eastAsia="Times New Roman" w:hAnsi="Tahoma" w:cs="Tahoma"/>
          <w:color w:val="1F497D" w:themeColor="text2"/>
        </w:rPr>
        <w:t xml:space="preserve">Doble titulació entre els </w:t>
      </w:r>
      <w:r w:rsidRPr="00300D9C">
        <w:rPr>
          <w:rFonts w:ascii="Tahoma" w:eastAsia="Times New Roman" w:hAnsi="Tahoma" w:cs="Tahoma"/>
          <w:color w:val="1F497D" w:themeColor="text2"/>
        </w:rPr>
        <w:t>programes de Màster en Ciència i Tecnologia de la Sostenibilitat (MCTS) i en Intervenció Sostenible en el Medi Construït (MISMeC)</w:t>
      </w:r>
      <w:r>
        <w:rPr>
          <w:rFonts w:ascii="Tahoma" w:eastAsia="Times New Roman" w:hAnsi="Tahoma" w:cs="Tahoma"/>
          <w:color w:val="1F497D" w:themeColor="text2"/>
        </w:rPr>
        <w:t xml:space="preserve"> de l’</w:t>
      </w:r>
      <w:r w:rsidRPr="00300D9C">
        <w:rPr>
          <w:rFonts w:ascii="Tahoma" w:eastAsia="Times New Roman" w:hAnsi="Tahoma" w:cs="Tahoma"/>
          <w:color w:val="1F497D" w:themeColor="text2"/>
        </w:rPr>
        <w:t>ETSAV</w:t>
      </w:r>
    </w:p>
    <w:p w:rsidR="00300D9C" w:rsidRDefault="00300D9C" w:rsidP="00300D9C">
      <w:pPr>
        <w:pStyle w:val="Prrafodelista"/>
        <w:numPr>
          <w:ilvl w:val="0"/>
          <w:numId w:val="43"/>
        </w:numPr>
        <w:spacing w:after="0"/>
        <w:jc w:val="both"/>
        <w:rPr>
          <w:rFonts w:ascii="Tahoma" w:eastAsia="Times New Roman" w:hAnsi="Tahoma" w:cs="Tahoma"/>
          <w:color w:val="1F497D" w:themeColor="text2"/>
        </w:rPr>
      </w:pPr>
      <w:r>
        <w:rPr>
          <w:rFonts w:ascii="Tahoma" w:eastAsia="Times New Roman" w:hAnsi="Tahoma" w:cs="Tahoma"/>
          <w:color w:val="1F497D" w:themeColor="text2"/>
        </w:rPr>
        <w:t>Doble titulació entre els programes de Màster en Enginyeria del Terreny (MET) i en Enginyeria de Mines de l’Escola de Manresa (EPSEM)</w:t>
      </w:r>
    </w:p>
    <w:p w:rsidR="003528CE" w:rsidRDefault="003528CE" w:rsidP="003528CE">
      <w:pPr>
        <w:spacing w:after="0"/>
        <w:jc w:val="both"/>
        <w:rPr>
          <w:rFonts w:ascii="Tahoma" w:eastAsia="Times New Roman" w:hAnsi="Tahoma" w:cs="Tahoma"/>
          <w:color w:val="1F497D" w:themeColor="text2"/>
        </w:rPr>
      </w:pPr>
    </w:p>
    <w:p w:rsidR="003528CE" w:rsidRPr="003528CE" w:rsidRDefault="003528CE" w:rsidP="003528CE">
      <w:pPr>
        <w:spacing w:after="0"/>
        <w:jc w:val="both"/>
        <w:rPr>
          <w:rFonts w:ascii="Tahoma" w:eastAsia="Times New Roman" w:hAnsi="Tahoma" w:cs="Tahoma"/>
          <w:color w:val="1F497D" w:themeColor="text2"/>
        </w:rPr>
      </w:pPr>
      <w:r>
        <w:rPr>
          <w:rFonts w:ascii="Tahoma" w:eastAsia="Times New Roman" w:hAnsi="Tahoma" w:cs="Tahoma"/>
          <w:color w:val="1F497D" w:themeColor="text2"/>
        </w:rPr>
        <w:t>La informació acadèmica sobre aquests programes es regularà i publicarà al web de l’Escola en el decurs del primer quadrimestre del curs 2017-2018.</w:t>
      </w:r>
    </w:p>
    <w:p w:rsidR="0053447C" w:rsidRPr="008016AA" w:rsidRDefault="0053447C" w:rsidP="003043D4">
      <w:pPr>
        <w:spacing w:line="240" w:lineRule="auto"/>
        <w:ind w:right="-62"/>
        <w:contextualSpacing/>
        <w:jc w:val="both"/>
        <w:rPr>
          <w:rFonts w:ascii="Tahoma" w:eastAsia="Times New Roman" w:hAnsi="Tahoma" w:cs="Tahoma"/>
          <w:color w:val="1F497D" w:themeColor="text2"/>
        </w:rPr>
      </w:pPr>
    </w:p>
    <w:p w:rsidR="007C1D69" w:rsidRDefault="0067779C" w:rsidP="003043D4">
      <w:pPr>
        <w:spacing w:after="0" w:line="240" w:lineRule="auto"/>
        <w:ind w:right="-62"/>
        <w:contextualSpacing/>
        <w:jc w:val="both"/>
        <w:rPr>
          <w:rFonts w:ascii="Tahoma" w:eastAsia="Times New Roman" w:hAnsi="Tahoma" w:cs="Tahoma"/>
          <w:color w:val="1F497D" w:themeColor="text2"/>
        </w:rPr>
      </w:pPr>
      <w:r w:rsidRPr="008016AA">
        <w:rPr>
          <w:rFonts w:ascii="Tahoma" w:eastAsia="Times New Roman" w:hAnsi="Tahoma" w:cs="Tahoma"/>
          <w:color w:val="1F497D" w:themeColor="text2"/>
        </w:rPr>
        <w:t xml:space="preserve">Aquesta </w:t>
      </w:r>
      <w:r w:rsidR="00832993" w:rsidRPr="008016AA">
        <w:rPr>
          <w:rFonts w:ascii="Tahoma" w:eastAsia="Times New Roman" w:hAnsi="Tahoma" w:cs="Tahoma"/>
          <w:color w:val="1F497D" w:themeColor="text2"/>
        </w:rPr>
        <w:t>N</w:t>
      </w:r>
      <w:r w:rsidR="007C1D69" w:rsidRPr="008016AA">
        <w:rPr>
          <w:rFonts w:ascii="Tahoma" w:eastAsia="Times New Roman" w:hAnsi="Tahoma" w:cs="Tahoma"/>
          <w:color w:val="1F497D" w:themeColor="text2"/>
        </w:rPr>
        <w:t>ormativa és d’ap</w:t>
      </w:r>
      <w:r w:rsidRPr="008016AA">
        <w:rPr>
          <w:rFonts w:ascii="Tahoma" w:eastAsia="Times New Roman" w:hAnsi="Tahoma" w:cs="Tahoma"/>
          <w:color w:val="1F497D" w:themeColor="text2"/>
        </w:rPr>
        <w:t>licació general als estudiant</w:t>
      </w:r>
      <w:r w:rsidR="007C1D69" w:rsidRPr="008016AA">
        <w:rPr>
          <w:rFonts w:ascii="Tahoma" w:eastAsia="Times New Roman" w:hAnsi="Tahoma" w:cs="Tahoma"/>
          <w:color w:val="1F497D" w:themeColor="text2"/>
        </w:rPr>
        <w:t xml:space="preserve">s </w:t>
      </w:r>
      <w:r w:rsidR="00176087" w:rsidRPr="008016AA">
        <w:rPr>
          <w:rFonts w:ascii="Tahoma" w:eastAsia="Times New Roman" w:hAnsi="Tahoma" w:cs="Tahoma"/>
          <w:color w:val="1F497D" w:themeColor="text2"/>
        </w:rPr>
        <w:t xml:space="preserve">que es matriculen per cursar aquests </w:t>
      </w:r>
      <w:r w:rsidR="007C1D69" w:rsidRPr="008016AA">
        <w:rPr>
          <w:rFonts w:ascii="Tahoma" w:eastAsia="Times New Roman" w:hAnsi="Tahoma" w:cs="Tahoma"/>
          <w:color w:val="1F497D" w:themeColor="text2"/>
        </w:rPr>
        <w:t>estudis</w:t>
      </w:r>
      <w:r w:rsidR="00176087" w:rsidRPr="008016AA">
        <w:rPr>
          <w:rFonts w:ascii="Tahoma" w:eastAsia="Times New Roman" w:hAnsi="Tahoma" w:cs="Tahoma"/>
          <w:color w:val="1F497D" w:themeColor="text2"/>
        </w:rPr>
        <w:t xml:space="preserve"> al curs 201</w:t>
      </w:r>
      <w:r w:rsidR="00D13911" w:rsidRPr="0053447C">
        <w:rPr>
          <w:rFonts w:ascii="Tahoma" w:eastAsia="Times New Roman" w:hAnsi="Tahoma" w:cs="Tahoma"/>
          <w:color w:val="1F497D" w:themeColor="text2"/>
        </w:rPr>
        <w:t>7</w:t>
      </w:r>
      <w:r w:rsidR="00176087" w:rsidRPr="008016AA">
        <w:rPr>
          <w:rFonts w:ascii="Tahoma" w:eastAsia="Times New Roman" w:hAnsi="Tahoma" w:cs="Tahoma"/>
          <w:color w:val="1F497D" w:themeColor="text2"/>
        </w:rPr>
        <w:t>-201</w:t>
      </w:r>
      <w:r w:rsidR="00D13911" w:rsidRPr="0053447C">
        <w:rPr>
          <w:rFonts w:ascii="Tahoma" w:eastAsia="Times New Roman" w:hAnsi="Tahoma" w:cs="Tahoma"/>
          <w:color w:val="1F497D" w:themeColor="text2"/>
        </w:rPr>
        <w:t>8</w:t>
      </w:r>
      <w:r w:rsidR="00176087" w:rsidRPr="008016AA">
        <w:rPr>
          <w:rFonts w:ascii="Tahoma" w:eastAsia="Times New Roman" w:hAnsi="Tahoma" w:cs="Tahoma"/>
          <w:color w:val="1F497D" w:themeColor="text2"/>
        </w:rPr>
        <w:t xml:space="preserve">. </w:t>
      </w:r>
    </w:p>
    <w:p w:rsidR="003043D4" w:rsidRDefault="003043D4" w:rsidP="001A5849">
      <w:pPr>
        <w:pStyle w:val="Ttulo1"/>
        <w:spacing w:before="0" w:line="240" w:lineRule="auto"/>
        <w:jc w:val="both"/>
        <w:rPr>
          <w:rFonts w:ascii="Tahoma" w:eastAsia="Times New Roman" w:hAnsi="Tahoma" w:cs="Tahoma"/>
          <w:color w:val="auto"/>
          <w:sz w:val="22"/>
          <w:szCs w:val="22"/>
        </w:rPr>
      </w:pPr>
    </w:p>
    <w:p w:rsidR="00C05408" w:rsidRPr="00513C22" w:rsidRDefault="00D50CEC" w:rsidP="002E25F3">
      <w:pPr>
        <w:pStyle w:val="Ttulo2"/>
        <w:spacing w:line="240" w:lineRule="auto"/>
        <w:contextualSpacing/>
        <w:rPr>
          <w:rFonts w:ascii="Tahoma" w:eastAsia="Times New Roman" w:hAnsi="Tahoma" w:cs="Tahoma"/>
          <w:caps/>
          <w:color w:val="1F497D" w:themeColor="text2"/>
          <w:sz w:val="22"/>
          <w:szCs w:val="22"/>
          <w:lang w:val="es-ES"/>
        </w:rPr>
      </w:pPr>
      <w:bookmarkStart w:id="10" w:name="_Toc487445043"/>
      <w:r w:rsidRPr="00513C22">
        <w:rPr>
          <w:rFonts w:ascii="Tahoma" w:eastAsia="Times New Roman" w:hAnsi="Tahoma" w:cs="Tahoma"/>
          <w:caps/>
          <w:color w:val="1F497D" w:themeColor="text2"/>
          <w:sz w:val="22"/>
          <w:szCs w:val="22"/>
          <w:lang w:val="es-ES"/>
        </w:rPr>
        <w:t xml:space="preserve">1. </w:t>
      </w:r>
      <w:r w:rsidR="00A56082" w:rsidRPr="00513C22">
        <w:rPr>
          <w:rFonts w:ascii="Tahoma" w:eastAsia="Times New Roman" w:hAnsi="Tahoma" w:cs="Tahoma"/>
          <w:caps/>
          <w:color w:val="1F497D" w:themeColor="text2"/>
          <w:sz w:val="22"/>
          <w:szCs w:val="22"/>
          <w:lang w:val="es-ES"/>
        </w:rPr>
        <w:t xml:space="preserve"> </w:t>
      </w:r>
      <w:r w:rsidRPr="00513C22">
        <w:rPr>
          <w:rFonts w:ascii="Tahoma" w:eastAsia="Times New Roman" w:hAnsi="Tahoma" w:cs="Tahoma"/>
          <w:caps/>
          <w:color w:val="1F497D" w:themeColor="text2"/>
          <w:sz w:val="22"/>
          <w:szCs w:val="22"/>
          <w:lang w:val="es-ES"/>
        </w:rPr>
        <w:t>A</w:t>
      </w:r>
      <w:r w:rsidR="00F56A85" w:rsidRPr="00513C22">
        <w:rPr>
          <w:rFonts w:ascii="Tahoma" w:eastAsia="Times New Roman" w:hAnsi="Tahoma" w:cs="Tahoma"/>
          <w:caps/>
          <w:color w:val="1F497D" w:themeColor="text2"/>
          <w:sz w:val="22"/>
          <w:szCs w:val="22"/>
          <w:lang w:val="es-ES"/>
        </w:rPr>
        <w:t>CCÉS</w:t>
      </w:r>
      <w:bookmarkEnd w:id="10"/>
      <w:r w:rsidR="005F05E3" w:rsidRPr="00513C22">
        <w:rPr>
          <w:rFonts w:ascii="Tahoma" w:eastAsia="Times New Roman" w:hAnsi="Tahoma" w:cs="Tahoma"/>
          <w:caps/>
          <w:color w:val="1F497D" w:themeColor="text2"/>
          <w:sz w:val="22"/>
          <w:szCs w:val="22"/>
          <w:lang w:val="es-ES"/>
        </w:rPr>
        <w:t xml:space="preserve"> </w:t>
      </w:r>
    </w:p>
    <w:p w:rsidR="006C28DA" w:rsidRPr="00513C22" w:rsidRDefault="006C28DA" w:rsidP="00B043CD">
      <w:pPr>
        <w:spacing w:after="0" w:line="240" w:lineRule="auto"/>
        <w:jc w:val="both"/>
        <w:rPr>
          <w:rFonts w:ascii="Tahoma" w:eastAsia="Times New Roman" w:hAnsi="Tahoma" w:cs="Tahoma"/>
          <w:lang w:val="es-ES"/>
        </w:rPr>
      </w:pPr>
    </w:p>
    <w:p w:rsidR="000653C7" w:rsidRPr="00300D9C" w:rsidRDefault="000653C7" w:rsidP="000653C7">
      <w:pPr>
        <w:spacing w:after="0" w:line="240" w:lineRule="auto"/>
        <w:jc w:val="both"/>
        <w:rPr>
          <w:rFonts w:ascii="Tahoma" w:eastAsia="Times New Roman" w:hAnsi="Tahoma" w:cs="Tahoma"/>
          <w:color w:val="1F497D" w:themeColor="text2"/>
          <w:lang w:val="es-ES"/>
        </w:rPr>
      </w:pPr>
      <w:r w:rsidRPr="00513C22">
        <w:rPr>
          <w:rFonts w:ascii="Tahoma" w:eastAsia="Times New Roman" w:hAnsi="Tahoma" w:cs="Tahoma"/>
          <w:color w:val="1F497D" w:themeColor="text2"/>
          <w:lang w:val="es-ES"/>
        </w:rPr>
        <w:t>Aque</w:t>
      </w:r>
      <w:r w:rsidR="00696CDC" w:rsidRPr="00513C22">
        <w:rPr>
          <w:rFonts w:ascii="Tahoma" w:eastAsia="Times New Roman" w:hAnsi="Tahoma" w:cs="Tahoma"/>
          <w:color w:val="1F497D" w:themeColor="text2"/>
          <w:lang w:val="es-ES"/>
        </w:rPr>
        <w:t xml:space="preserve">st apartat complementa </w:t>
      </w:r>
      <w:r w:rsidRPr="00513C22">
        <w:rPr>
          <w:rFonts w:ascii="Tahoma" w:eastAsia="Times New Roman" w:hAnsi="Tahoma" w:cs="Tahoma"/>
          <w:color w:val="1F497D" w:themeColor="text2"/>
          <w:lang w:val="es-ES"/>
        </w:rPr>
        <w:t xml:space="preserve">l’apartat </w:t>
      </w:r>
      <w:r w:rsidR="00086D82" w:rsidRPr="00851288">
        <w:rPr>
          <w:rFonts w:ascii="Tahoma" w:eastAsia="Times New Roman" w:hAnsi="Tahoma" w:cs="Tahoma"/>
          <w:color w:val="1F497D" w:themeColor="text2"/>
          <w:lang w:val="es-ES"/>
        </w:rPr>
        <w:t>1</w:t>
      </w:r>
      <w:r w:rsidR="007B15A6" w:rsidRPr="00851288">
        <w:rPr>
          <w:rFonts w:ascii="Tahoma" w:eastAsia="Times New Roman" w:hAnsi="Tahoma" w:cs="Tahoma"/>
          <w:color w:val="1F497D" w:themeColor="text2"/>
          <w:lang w:val="es-ES"/>
        </w:rPr>
        <w:t xml:space="preserve">.2. </w:t>
      </w:r>
      <w:r w:rsidR="00086D82" w:rsidRPr="00851288">
        <w:rPr>
          <w:rFonts w:ascii="Tahoma" w:eastAsia="Times New Roman" w:hAnsi="Tahoma" w:cs="Tahoma"/>
          <w:color w:val="1F497D" w:themeColor="text2"/>
          <w:lang w:val="es-ES"/>
        </w:rPr>
        <w:t>Accés als estudis</w:t>
      </w:r>
      <w:r w:rsidR="00086D82" w:rsidRPr="00086D82">
        <w:rPr>
          <w:rFonts w:ascii="Tahoma" w:eastAsia="Times New Roman" w:hAnsi="Tahoma" w:cs="Tahoma"/>
          <w:color w:val="1F497D" w:themeColor="text2"/>
          <w:lang w:val="es-ES"/>
        </w:rPr>
        <w:t xml:space="preserve"> de màster</w:t>
      </w:r>
      <w:r w:rsidR="00E720B3" w:rsidRPr="00086D82">
        <w:rPr>
          <w:rFonts w:ascii="Tahoma" w:eastAsia="Times New Roman" w:hAnsi="Tahoma" w:cs="Tahoma"/>
          <w:color w:val="1F497D" w:themeColor="text2"/>
          <w:lang w:val="es-ES"/>
        </w:rPr>
        <w:t xml:space="preserve"> </w:t>
      </w:r>
      <w:r w:rsidR="00086D82" w:rsidRPr="00086D82">
        <w:rPr>
          <w:rFonts w:ascii="Tahoma" w:eastAsia="Times New Roman" w:hAnsi="Tahoma" w:cs="Tahoma"/>
          <w:color w:val="1F497D" w:themeColor="text2"/>
        </w:rPr>
        <w:t xml:space="preserve">de </w:t>
      </w:r>
      <w:r w:rsidR="00D13911">
        <w:rPr>
          <w:rFonts w:ascii="Tahoma" w:eastAsia="Times New Roman" w:hAnsi="Tahoma" w:cs="Tahoma"/>
          <w:color w:val="1F497D" w:themeColor="text2"/>
        </w:rPr>
        <w:t>l’NAGRAMA</w:t>
      </w:r>
      <w:r w:rsidR="00CC5598" w:rsidRPr="00086D82">
        <w:rPr>
          <w:rFonts w:ascii="Tahoma" w:eastAsia="Times New Roman" w:hAnsi="Tahoma" w:cs="Tahoma"/>
          <w:color w:val="1F497D" w:themeColor="text2"/>
        </w:rPr>
        <w:t xml:space="preserve"> per al curs acadèmic </w:t>
      </w:r>
      <w:r w:rsidR="00CC5598" w:rsidRPr="00300D9C">
        <w:rPr>
          <w:rFonts w:ascii="Tahoma" w:eastAsia="Times New Roman" w:hAnsi="Tahoma" w:cs="Tahoma"/>
          <w:color w:val="1F497D" w:themeColor="text2"/>
          <w:lang w:val="es-ES"/>
        </w:rPr>
        <w:t>201</w:t>
      </w:r>
      <w:r w:rsidR="00D13911" w:rsidRPr="00300D9C">
        <w:rPr>
          <w:rFonts w:ascii="Tahoma" w:eastAsia="Times New Roman" w:hAnsi="Tahoma" w:cs="Tahoma"/>
          <w:color w:val="1F497D" w:themeColor="text2"/>
          <w:lang w:val="es-ES"/>
        </w:rPr>
        <w:t>7</w:t>
      </w:r>
      <w:r w:rsidR="00CC5598" w:rsidRPr="00300D9C">
        <w:rPr>
          <w:rFonts w:ascii="Tahoma" w:eastAsia="Times New Roman" w:hAnsi="Tahoma" w:cs="Tahoma"/>
          <w:color w:val="1F497D" w:themeColor="text2"/>
          <w:lang w:val="es-ES"/>
        </w:rPr>
        <w:t>-201</w:t>
      </w:r>
      <w:r w:rsidR="00D13911" w:rsidRPr="00300D9C">
        <w:rPr>
          <w:rFonts w:ascii="Tahoma" w:eastAsia="Times New Roman" w:hAnsi="Tahoma" w:cs="Tahoma"/>
          <w:color w:val="1F497D" w:themeColor="text2"/>
          <w:lang w:val="es-ES"/>
        </w:rPr>
        <w:t>8</w:t>
      </w:r>
      <w:r w:rsidR="00CC5598" w:rsidRPr="00300D9C">
        <w:rPr>
          <w:rFonts w:ascii="Tahoma" w:eastAsia="Times New Roman" w:hAnsi="Tahoma" w:cs="Tahoma"/>
          <w:color w:val="1F497D" w:themeColor="text2"/>
          <w:lang w:val="es-ES"/>
        </w:rPr>
        <w:t>.</w:t>
      </w:r>
    </w:p>
    <w:p w:rsidR="001A5849" w:rsidRPr="00383777" w:rsidRDefault="001A5849" w:rsidP="00B043CD">
      <w:pPr>
        <w:spacing w:after="0" w:line="240" w:lineRule="auto"/>
        <w:jc w:val="both"/>
        <w:rPr>
          <w:rFonts w:ascii="Tahoma" w:eastAsia="Times New Roman" w:hAnsi="Tahoma" w:cs="Tahoma"/>
          <w:b/>
        </w:rPr>
      </w:pPr>
    </w:p>
    <w:p w:rsidR="0029388B" w:rsidRPr="00086D82" w:rsidRDefault="00905EF5" w:rsidP="00905EF5">
      <w:pPr>
        <w:pStyle w:val="Ttulo2"/>
        <w:spacing w:line="240" w:lineRule="auto"/>
        <w:contextualSpacing/>
        <w:rPr>
          <w:rFonts w:ascii="Tahoma" w:eastAsia="Times New Roman" w:hAnsi="Tahoma" w:cs="Tahoma"/>
          <w:caps/>
          <w:color w:val="1F497D" w:themeColor="text2"/>
          <w:sz w:val="22"/>
          <w:szCs w:val="22"/>
        </w:rPr>
      </w:pPr>
      <w:bookmarkStart w:id="11" w:name="_Toc487445044"/>
      <w:r w:rsidRPr="00086D82">
        <w:rPr>
          <w:rFonts w:ascii="Tahoma" w:eastAsia="Times New Roman" w:hAnsi="Tahoma" w:cs="Tahoma"/>
          <w:caps/>
          <w:color w:val="1F497D" w:themeColor="text2"/>
          <w:sz w:val="22"/>
          <w:szCs w:val="22"/>
        </w:rPr>
        <w:t xml:space="preserve">1.1. </w:t>
      </w:r>
      <w:r w:rsidR="00753622" w:rsidRPr="00086D82">
        <w:rPr>
          <w:rFonts w:ascii="Tahoma" w:eastAsia="Times New Roman" w:hAnsi="Tahoma" w:cs="Tahoma"/>
          <w:caps/>
          <w:color w:val="1F497D" w:themeColor="text2"/>
          <w:sz w:val="22"/>
          <w:szCs w:val="22"/>
        </w:rPr>
        <w:t>OFERTA DE PLACES</w:t>
      </w:r>
      <w:bookmarkEnd w:id="11"/>
    </w:p>
    <w:p w:rsidR="0029388B" w:rsidRDefault="0029388B" w:rsidP="009A7142">
      <w:pPr>
        <w:spacing w:after="0" w:line="240" w:lineRule="auto"/>
        <w:jc w:val="both"/>
        <w:rPr>
          <w:rFonts w:ascii="Tahoma" w:eastAsia="Times New Roman" w:hAnsi="Tahoma" w:cs="Tahoma"/>
          <w:strike/>
        </w:rPr>
      </w:pPr>
    </w:p>
    <w:p w:rsidR="008C0B27" w:rsidRPr="00086D82" w:rsidRDefault="00871456" w:rsidP="009A7142">
      <w:pPr>
        <w:spacing w:after="0" w:line="240" w:lineRule="auto"/>
        <w:jc w:val="both"/>
        <w:rPr>
          <w:rFonts w:ascii="Tahoma" w:eastAsia="Times New Roman" w:hAnsi="Tahoma" w:cs="Tahoma"/>
          <w:color w:val="1F497D" w:themeColor="text2"/>
        </w:rPr>
      </w:pPr>
      <w:r w:rsidRPr="00086D82">
        <w:rPr>
          <w:rFonts w:ascii="Tahoma" w:eastAsia="Times New Roman" w:hAnsi="Tahoma" w:cs="Tahoma"/>
          <w:color w:val="1F497D" w:themeColor="text2"/>
        </w:rPr>
        <w:t xml:space="preserve">L’oferta de places es </w:t>
      </w:r>
      <w:r w:rsidR="00383A35" w:rsidRPr="00300D9C">
        <w:rPr>
          <w:rFonts w:ascii="Tahoma" w:eastAsia="Times New Roman" w:hAnsi="Tahoma" w:cs="Tahoma"/>
          <w:color w:val="1F497D" w:themeColor="text2"/>
        </w:rPr>
        <w:t>fa</w:t>
      </w:r>
      <w:r w:rsidRPr="00086D82">
        <w:rPr>
          <w:rFonts w:ascii="Tahoma" w:eastAsia="Times New Roman" w:hAnsi="Tahoma" w:cs="Tahoma"/>
          <w:color w:val="1F497D" w:themeColor="text2"/>
        </w:rPr>
        <w:t xml:space="preserve"> pública al web de l’Escola en el moment d’obrir la preinscripció.</w:t>
      </w:r>
    </w:p>
    <w:p w:rsidR="00E720B3" w:rsidRDefault="00E720B3" w:rsidP="00EA5746">
      <w:pPr>
        <w:rPr>
          <w:rFonts w:eastAsia="Times New Roman"/>
        </w:rPr>
      </w:pPr>
    </w:p>
    <w:p w:rsidR="0029388B" w:rsidRPr="00086D82" w:rsidRDefault="00E720B3" w:rsidP="00E720B3">
      <w:pPr>
        <w:pStyle w:val="Ttulo2"/>
        <w:spacing w:line="240" w:lineRule="auto"/>
        <w:contextualSpacing/>
        <w:rPr>
          <w:rFonts w:ascii="Tahoma" w:eastAsia="Times New Roman" w:hAnsi="Tahoma" w:cs="Tahoma"/>
          <w:caps/>
          <w:color w:val="1F497D" w:themeColor="text2"/>
          <w:sz w:val="20"/>
          <w:szCs w:val="22"/>
        </w:rPr>
      </w:pPr>
      <w:bookmarkStart w:id="12" w:name="_Toc487445045"/>
      <w:r w:rsidRPr="00086D82">
        <w:rPr>
          <w:rFonts w:ascii="Tahoma" w:eastAsia="Times New Roman" w:hAnsi="Tahoma" w:cs="Tahoma"/>
          <w:caps/>
          <w:color w:val="1F497D" w:themeColor="text2"/>
          <w:sz w:val="22"/>
          <w:szCs w:val="22"/>
        </w:rPr>
        <w:t>1.</w:t>
      </w:r>
      <w:r w:rsidR="00CE4B77" w:rsidRPr="00086D82">
        <w:rPr>
          <w:rFonts w:ascii="Tahoma" w:eastAsia="Times New Roman" w:hAnsi="Tahoma" w:cs="Tahoma"/>
          <w:caps/>
          <w:color w:val="1F497D" w:themeColor="text2"/>
          <w:sz w:val="22"/>
          <w:szCs w:val="22"/>
        </w:rPr>
        <w:t>2</w:t>
      </w:r>
      <w:r w:rsidRPr="00086D82">
        <w:rPr>
          <w:rFonts w:ascii="Tahoma" w:eastAsia="Times New Roman" w:hAnsi="Tahoma" w:cs="Tahoma"/>
          <w:caps/>
          <w:color w:val="1F497D" w:themeColor="text2"/>
          <w:sz w:val="22"/>
          <w:szCs w:val="22"/>
        </w:rPr>
        <w:t xml:space="preserve">. </w:t>
      </w:r>
      <w:r w:rsidRPr="00086D82">
        <w:rPr>
          <w:rFonts w:ascii="Tahoma" w:eastAsia="Times New Roman" w:hAnsi="Tahoma" w:cs="Tahoma"/>
          <w:color w:val="1F497D" w:themeColor="text2"/>
          <w:sz w:val="22"/>
        </w:rPr>
        <w:t>R</w:t>
      </w:r>
      <w:r w:rsidR="00CE4B77" w:rsidRPr="00086D82">
        <w:rPr>
          <w:rFonts w:ascii="Tahoma" w:eastAsia="Times New Roman" w:hAnsi="Tahoma" w:cs="Tahoma"/>
          <w:color w:val="1F497D" w:themeColor="text2"/>
          <w:sz w:val="22"/>
        </w:rPr>
        <w:t xml:space="preserve">EQUISITS </w:t>
      </w:r>
      <w:r w:rsidR="00F263EA">
        <w:rPr>
          <w:rFonts w:ascii="Tahoma" w:eastAsia="Times New Roman" w:hAnsi="Tahoma" w:cs="Tahoma"/>
          <w:color w:val="1F497D" w:themeColor="text2"/>
          <w:sz w:val="22"/>
        </w:rPr>
        <w:t xml:space="preserve">GENERALS I </w:t>
      </w:r>
      <w:r w:rsidR="00CE4B77" w:rsidRPr="00086D82">
        <w:rPr>
          <w:rFonts w:ascii="Tahoma" w:eastAsia="Times New Roman" w:hAnsi="Tahoma" w:cs="Tahoma"/>
          <w:color w:val="1F497D" w:themeColor="text2"/>
          <w:sz w:val="22"/>
        </w:rPr>
        <w:t>ESPECÍFICS D’ACCÉS I ADMISSIÓ</w:t>
      </w:r>
      <w:bookmarkEnd w:id="12"/>
    </w:p>
    <w:p w:rsidR="00E56DD8" w:rsidRDefault="00E56DD8" w:rsidP="00E56DD8">
      <w:pPr>
        <w:spacing w:after="0"/>
      </w:pPr>
    </w:p>
    <w:p w:rsidR="00037222" w:rsidRPr="00300D9C" w:rsidRDefault="00037222" w:rsidP="00037222">
      <w:pPr>
        <w:spacing w:after="0" w:line="240" w:lineRule="auto"/>
        <w:jc w:val="both"/>
        <w:rPr>
          <w:rFonts w:ascii="Tahoma" w:eastAsia="Times New Roman" w:hAnsi="Tahoma" w:cs="Tahoma"/>
          <w:color w:val="1F497D" w:themeColor="text2"/>
        </w:rPr>
      </w:pPr>
      <w:r>
        <w:rPr>
          <w:rFonts w:ascii="Tahoma" w:eastAsia="Times New Roman" w:hAnsi="Tahoma" w:cs="Tahoma"/>
          <w:color w:val="1F497D" w:themeColor="text2"/>
        </w:rPr>
        <w:t xml:space="preserve">Els requisits generals d’accés als màsters, els </w:t>
      </w:r>
      <w:r w:rsidR="00E56DD8" w:rsidRPr="00007B9B">
        <w:rPr>
          <w:rFonts w:ascii="Tahoma" w:eastAsia="Times New Roman" w:hAnsi="Tahoma" w:cs="Tahoma"/>
          <w:color w:val="1F497D" w:themeColor="text2"/>
        </w:rPr>
        <w:t xml:space="preserve">específics  i </w:t>
      </w:r>
      <w:r w:rsidR="00CE4B77" w:rsidRPr="00007B9B">
        <w:rPr>
          <w:rFonts w:ascii="Tahoma" w:eastAsia="Times New Roman" w:hAnsi="Tahoma" w:cs="Tahoma"/>
          <w:color w:val="1F497D" w:themeColor="text2"/>
        </w:rPr>
        <w:t xml:space="preserve">els </w:t>
      </w:r>
      <w:r w:rsidR="00E56DD8" w:rsidRPr="00007B9B">
        <w:rPr>
          <w:rFonts w:ascii="Tahoma" w:eastAsia="Times New Roman" w:hAnsi="Tahoma" w:cs="Tahoma"/>
          <w:color w:val="1F497D" w:themeColor="text2"/>
        </w:rPr>
        <w:t>criteris de valoració de mèrits</w:t>
      </w:r>
      <w:r w:rsidR="00CE4B77" w:rsidRPr="00007B9B">
        <w:rPr>
          <w:rFonts w:ascii="Tahoma" w:eastAsia="Times New Roman" w:hAnsi="Tahoma" w:cs="Tahoma"/>
          <w:color w:val="1F497D" w:themeColor="text2"/>
        </w:rPr>
        <w:t xml:space="preserve"> per a selecció</w:t>
      </w:r>
      <w:r w:rsidR="00E56DD8" w:rsidRPr="00007B9B">
        <w:rPr>
          <w:rFonts w:ascii="Tahoma" w:eastAsia="Times New Roman" w:hAnsi="Tahoma" w:cs="Tahoma"/>
          <w:color w:val="1F497D" w:themeColor="text2"/>
        </w:rPr>
        <w:t xml:space="preserve"> i </w:t>
      </w:r>
      <w:r w:rsidR="00CE4B77" w:rsidRPr="00007B9B">
        <w:rPr>
          <w:rFonts w:ascii="Tahoma" w:eastAsia="Times New Roman" w:hAnsi="Tahoma" w:cs="Tahoma"/>
          <w:color w:val="1F497D" w:themeColor="text2"/>
        </w:rPr>
        <w:t xml:space="preserve">admissió </w:t>
      </w:r>
      <w:r w:rsidR="00E56DD8" w:rsidRPr="00007B9B">
        <w:rPr>
          <w:rFonts w:ascii="Tahoma" w:eastAsia="Times New Roman" w:hAnsi="Tahoma" w:cs="Tahoma"/>
          <w:color w:val="1F497D" w:themeColor="text2"/>
        </w:rPr>
        <w:t>dels candidats</w:t>
      </w:r>
      <w:r w:rsidR="00421B94" w:rsidRPr="00007B9B">
        <w:rPr>
          <w:rFonts w:ascii="Tahoma" w:eastAsia="Times New Roman" w:hAnsi="Tahoma" w:cs="Tahoma"/>
          <w:color w:val="1F497D" w:themeColor="text2"/>
        </w:rPr>
        <w:t xml:space="preserve"> per a cadascun dels programes de màster </w:t>
      </w:r>
      <w:r w:rsidR="00E56DD8" w:rsidRPr="00007B9B">
        <w:rPr>
          <w:rFonts w:ascii="Tahoma" w:eastAsia="Times New Roman" w:hAnsi="Tahoma" w:cs="Tahoma"/>
          <w:color w:val="1F497D" w:themeColor="text2"/>
        </w:rPr>
        <w:t>e</w:t>
      </w:r>
      <w:r w:rsidR="00007B9B" w:rsidRPr="00007B9B">
        <w:rPr>
          <w:rFonts w:ascii="Tahoma" w:eastAsia="Times New Roman" w:hAnsi="Tahoma" w:cs="Tahoma"/>
          <w:color w:val="1F497D" w:themeColor="text2"/>
        </w:rPr>
        <w:t xml:space="preserve">s publiquen, abans de l’inici </w:t>
      </w:r>
      <w:r w:rsidR="00E56DD8" w:rsidRPr="00007B9B">
        <w:rPr>
          <w:rFonts w:ascii="Tahoma" w:eastAsia="Times New Roman" w:hAnsi="Tahoma" w:cs="Tahoma"/>
          <w:color w:val="1F497D" w:themeColor="text2"/>
        </w:rPr>
        <w:t xml:space="preserve">del período de preinscripció, </w:t>
      </w:r>
      <w:r w:rsidR="00421B94" w:rsidRPr="00007B9B">
        <w:rPr>
          <w:rFonts w:ascii="Tahoma" w:eastAsia="Times New Roman" w:hAnsi="Tahoma" w:cs="Tahoma"/>
          <w:color w:val="1F497D" w:themeColor="text2"/>
        </w:rPr>
        <w:t>a l’apartat d’accés del</w:t>
      </w:r>
      <w:r w:rsidR="00E56DD8" w:rsidRPr="00007B9B">
        <w:rPr>
          <w:rFonts w:ascii="Tahoma" w:eastAsia="Times New Roman" w:hAnsi="Tahoma" w:cs="Tahoma"/>
          <w:color w:val="1F497D" w:themeColor="text2"/>
        </w:rPr>
        <w:t xml:space="preserve"> web de l’Escola</w:t>
      </w:r>
      <w:r w:rsidRPr="00007B9B">
        <w:rPr>
          <w:rFonts w:ascii="Tahoma" w:eastAsia="Times New Roman" w:hAnsi="Tahoma" w:cs="Tahoma"/>
          <w:color w:val="1F497D" w:themeColor="text2"/>
        </w:rPr>
        <w:t>,</w:t>
      </w:r>
      <w:r>
        <w:rPr>
          <w:rFonts w:ascii="Tahoma" w:eastAsia="Times New Roman" w:hAnsi="Tahoma" w:cs="Tahoma"/>
          <w:color w:val="1F497D" w:themeColor="text2"/>
        </w:rPr>
        <w:t xml:space="preserve"> </w:t>
      </w:r>
      <w:hyperlink r:id="rId9" w:history="1">
        <w:r w:rsidRPr="00300D9C">
          <w:rPr>
            <w:rFonts w:ascii="Tahoma" w:eastAsia="Times New Roman" w:hAnsi="Tahoma" w:cs="Tahoma"/>
            <w:color w:val="1F497D" w:themeColor="text2"/>
          </w:rPr>
          <w:t>https://camins.upc.edu/ca/estudis/acces/acces-masters</w:t>
        </w:r>
      </w:hyperlink>
    </w:p>
    <w:p w:rsidR="00421B94" w:rsidRDefault="00421B94" w:rsidP="00877B3D">
      <w:pPr>
        <w:pStyle w:val="Ttulo2"/>
        <w:spacing w:line="240" w:lineRule="auto"/>
        <w:contextualSpacing/>
        <w:rPr>
          <w:rFonts w:ascii="Tahoma" w:eastAsia="Times New Roman" w:hAnsi="Tahoma" w:cs="Tahoma"/>
          <w:caps/>
          <w:sz w:val="22"/>
          <w:szCs w:val="22"/>
        </w:rPr>
      </w:pPr>
    </w:p>
    <w:p w:rsidR="00E368A9" w:rsidRPr="00421B94" w:rsidRDefault="007D23AA" w:rsidP="00877B3D">
      <w:pPr>
        <w:pStyle w:val="Ttulo2"/>
        <w:spacing w:line="240" w:lineRule="auto"/>
        <w:contextualSpacing/>
        <w:rPr>
          <w:rFonts w:ascii="Tahoma" w:eastAsia="Times New Roman" w:hAnsi="Tahoma" w:cs="Tahoma"/>
          <w:caps/>
          <w:color w:val="1F497D" w:themeColor="text2"/>
          <w:sz w:val="22"/>
          <w:szCs w:val="22"/>
        </w:rPr>
      </w:pPr>
      <w:bookmarkStart w:id="13" w:name="_Toc487445046"/>
      <w:r w:rsidRPr="00421B94">
        <w:rPr>
          <w:rFonts w:ascii="Tahoma" w:eastAsia="Times New Roman" w:hAnsi="Tahoma" w:cs="Tahoma"/>
          <w:caps/>
          <w:color w:val="1F497D" w:themeColor="text2"/>
          <w:sz w:val="22"/>
          <w:szCs w:val="22"/>
        </w:rPr>
        <w:t>1.</w:t>
      </w:r>
      <w:r w:rsidR="00877B3D" w:rsidRPr="00421B94">
        <w:rPr>
          <w:rFonts w:ascii="Tahoma" w:eastAsia="Times New Roman" w:hAnsi="Tahoma" w:cs="Tahoma"/>
          <w:caps/>
          <w:color w:val="1F497D" w:themeColor="text2"/>
          <w:sz w:val="22"/>
          <w:szCs w:val="22"/>
        </w:rPr>
        <w:t>3</w:t>
      </w:r>
      <w:r w:rsidRPr="00421B94">
        <w:rPr>
          <w:rFonts w:ascii="Tahoma" w:eastAsia="Times New Roman" w:hAnsi="Tahoma" w:cs="Tahoma"/>
          <w:caps/>
          <w:color w:val="1F497D" w:themeColor="text2"/>
          <w:sz w:val="22"/>
          <w:szCs w:val="22"/>
        </w:rPr>
        <w:t xml:space="preserve">. </w:t>
      </w:r>
      <w:r w:rsidR="00BE6207" w:rsidRPr="00421B94">
        <w:rPr>
          <w:rFonts w:ascii="Tahoma" w:eastAsia="Times New Roman" w:hAnsi="Tahoma" w:cs="Tahoma"/>
          <w:caps/>
          <w:color w:val="1F497D" w:themeColor="text2"/>
          <w:sz w:val="22"/>
          <w:szCs w:val="22"/>
        </w:rPr>
        <w:t>PREINSCRIPCIÓ</w:t>
      </w:r>
      <w:bookmarkEnd w:id="13"/>
    </w:p>
    <w:p w:rsidR="00E368A9" w:rsidRPr="00EA5746" w:rsidRDefault="00E368A9" w:rsidP="00EA5746">
      <w:pPr>
        <w:spacing w:after="0" w:line="240" w:lineRule="auto"/>
        <w:jc w:val="both"/>
        <w:rPr>
          <w:rFonts w:ascii="Tahoma" w:eastAsia="Batang" w:hAnsi="Tahoma" w:cs="Tahoma"/>
          <w:lang w:eastAsia="ko-KR"/>
        </w:rPr>
      </w:pPr>
    </w:p>
    <w:p w:rsidR="0042051C" w:rsidRDefault="00B11988" w:rsidP="00007B9B">
      <w:pPr>
        <w:spacing w:after="0" w:line="240" w:lineRule="auto"/>
        <w:jc w:val="both"/>
        <w:rPr>
          <w:rFonts w:ascii="Tahoma" w:eastAsia="Batang" w:hAnsi="Tahoma" w:cs="Tahoma"/>
          <w:color w:val="1F497D" w:themeColor="text2"/>
          <w:lang w:eastAsia="ko-KR"/>
        </w:rPr>
      </w:pPr>
      <w:bookmarkStart w:id="14" w:name="_Toc398568413"/>
      <w:r w:rsidRPr="00421B94">
        <w:rPr>
          <w:rFonts w:ascii="Tahoma" w:eastAsia="Batang" w:hAnsi="Tahoma" w:cs="Tahoma"/>
          <w:color w:val="1F497D" w:themeColor="text2"/>
          <w:lang w:eastAsia="ko-KR"/>
        </w:rPr>
        <w:t xml:space="preserve">Les persones interessades </w:t>
      </w:r>
      <w:r w:rsidR="00421B94" w:rsidRPr="00421B94">
        <w:rPr>
          <w:rFonts w:ascii="Tahoma" w:eastAsia="Batang" w:hAnsi="Tahoma" w:cs="Tahoma"/>
          <w:color w:val="1F497D" w:themeColor="text2"/>
          <w:lang w:eastAsia="ko-KR"/>
        </w:rPr>
        <w:t>a</w:t>
      </w:r>
      <w:r w:rsidRPr="00421B94">
        <w:rPr>
          <w:rFonts w:ascii="Tahoma" w:eastAsia="Batang" w:hAnsi="Tahoma" w:cs="Tahoma"/>
          <w:color w:val="1F497D" w:themeColor="text2"/>
          <w:lang w:eastAsia="ko-KR"/>
        </w:rPr>
        <w:t xml:space="preserve"> realitzar un màster hauran de </w:t>
      </w:r>
      <w:r w:rsidR="002B3B6A" w:rsidRPr="00421B94">
        <w:rPr>
          <w:rFonts w:ascii="Tahoma" w:eastAsia="Batang" w:hAnsi="Tahoma" w:cs="Tahoma"/>
          <w:color w:val="1F497D" w:themeColor="text2"/>
          <w:lang w:eastAsia="ko-KR"/>
        </w:rPr>
        <w:t xml:space="preserve">sol·licitar l’accés </w:t>
      </w:r>
      <w:r w:rsidR="001943B8" w:rsidRPr="00421B94">
        <w:rPr>
          <w:rFonts w:ascii="Tahoma" w:eastAsia="Batang" w:hAnsi="Tahoma" w:cs="Tahoma"/>
          <w:color w:val="1F497D" w:themeColor="text2"/>
          <w:lang w:eastAsia="ko-KR"/>
        </w:rPr>
        <w:t>als estudis de màster</w:t>
      </w:r>
      <w:r w:rsidR="002B3B6A" w:rsidRPr="00421B94">
        <w:rPr>
          <w:rFonts w:ascii="Tahoma" w:eastAsia="Batang" w:hAnsi="Tahoma" w:cs="Tahoma"/>
          <w:color w:val="1F497D" w:themeColor="text2"/>
          <w:lang w:eastAsia="ko-KR"/>
        </w:rPr>
        <w:t xml:space="preserve"> </w:t>
      </w:r>
      <w:r w:rsidRPr="00421B94">
        <w:rPr>
          <w:rFonts w:ascii="Tahoma" w:eastAsia="Batang" w:hAnsi="Tahoma" w:cs="Tahoma"/>
          <w:color w:val="1F497D" w:themeColor="text2"/>
          <w:lang w:eastAsia="ko-KR"/>
        </w:rPr>
        <w:t xml:space="preserve">mitjançant el procés de preinscripció, en els terminis establerts en el calendari de tràmits </w:t>
      </w:r>
      <w:r w:rsidR="009E0467" w:rsidRPr="00421B94">
        <w:rPr>
          <w:rFonts w:ascii="Tahoma" w:eastAsia="Batang" w:hAnsi="Tahoma" w:cs="Tahoma"/>
          <w:color w:val="1F497D" w:themeColor="text2"/>
          <w:lang w:eastAsia="ko-KR"/>
        </w:rPr>
        <w:t>acadèmics de</w:t>
      </w:r>
      <w:r w:rsidR="00152B23" w:rsidRPr="00421B94">
        <w:rPr>
          <w:rFonts w:ascii="Tahoma" w:eastAsia="Batang" w:hAnsi="Tahoma" w:cs="Tahoma"/>
          <w:color w:val="1F497D" w:themeColor="text2"/>
          <w:lang w:eastAsia="ko-KR"/>
        </w:rPr>
        <w:t xml:space="preserve"> l’annex 1</w:t>
      </w:r>
      <w:r w:rsidR="004D02B9" w:rsidRPr="00421B94">
        <w:rPr>
          <w:rFonts w:ascii="Tahoma" w:eastAsia="Batang" w:hAnsi="Tahoma" w:cs="Tahoma"/>
          <w:color w:val="1F497D" w:themeColor="text2"/>
          <w:lang w:eastAsia="ko-KR"/>
        </w:rPr>
        <w:t xml:space="preserve"> d’aquesta normativa</w:t>
      </w:r>
      <w:bookmarkStart w:id="15" w:name="_Toc366850019"/>
      <w:bookmarkEnd w:id="14"/>
      <w:r w:rsidRPr="00421B94">
        <w:rPr>
          <w:rFonts w:ascii="Tahoma" w:eastAsia="Batang" w:hAnsi="Tahoma" w:cs="Tahoma"/>
          <w:color w:val="1F497D" w:themeColor="text2"/>
          <w:lang w:eastAsia="ko-KR"/>
        </w:rPr>
        <w:t>.</w:t>
      </w:r>
      <w:bookmarkStart w:id="16" w:name="_Toc398568414"/>
    </w:p>
    <w:p w:rsidR="00007B9B" w:rsidRDefault="00007B9B" w:rsidP="00007B9B">
      <w:pPr>
        <w:spacing w:after="0" w:line="240" w:lineRule="auto"/>
        <w:jc w:val="both"/>
        <w:rPr>
          <w:rFonts w:ascii="Tahoma" w:eastAsia="Batang" w:hAnsi="Tahoma" w:cs="Tahoma"/>
          <w:color w:val="1F497D" w:themeColor="text2"/>
          <w:lang w:eastAsia="ko-KR"/>
        </w:rPr>
      </w:pPr>
      <w:r>
        <w:rPr>
          <w:rFonts w:ascii="Tahoma" w:eastAsia="Batang" w:hAnsi="Tahoma" w:cs="Tahoma"/>
          <w:color w:val="1F497D" w:themeColor="text2"/>
          <w:lang w:eastAsia="ko-KR"/>
        </w:rPr>
        <w:t xml:space="preserve"> </w:t>
      </w:r>
    </w:p>
    <w:p w:rsidR="00037222" w:rsidRPr="00300D9C" w:rsidRDefault="00B11988" w:rsidP="00037222">
      <w:pPr>
        <w:spacing w:after="0" w:line="240" w:lineRule="auto"/>
        <w:jc w:val="both"/>
        <w:rPr>
          <w:rFonts w:ascii="Tahoma" w:eastAsia="Batang" w:hAnsi="Tahoma" w:cs="Tahoma"/>
          <w:color w:val="1F497D" w:themeColor="text2"/>
          <w:lang w:eastAsia="ko-KR"/>
        </w:rPr>
      </w:pPr>
      <w:r w:rsidRPr="00007B9B">
        <w:rPr>
          <w:rFonts w:ascii="Tahoma" w:eastAsia="Batang" w:hAnsi="Tahoma" w:cs="Tahoma"/>
          <w:color w:val="1F497D" w:themeColor="text2"/>
          <w:lang w:eastAsia="ko-KR"/>
        </w:rPr>
        <w:t xml:space="preserve">La informació relativa al procediment de preinscripció </w:t>
      </w:r>
      <w:r w:rsidR="004D02B9" w:rsidRPr="00007B9B">
        <w:rPr>
          <w:rFonts w:ascii="Tahoma" w:eastAsia="Batang" w:hAnsi="Tahoma" w:cs="Tahoma"/>
          <w:color w:val="1F497D" w:themeColor="text2"/>
          <w:lang w:eastAsia="ko-KR"/>
        </w:rPr>
        <w:t>es</w:t>
      </w:r>
      <w:r w:rsidR="009E0467" w:rsidRPr="00007B9B">
        <w:rPr>
          <w:rFonts w:ascii="Tahoma" w:eastAsia="Batang" w:hAnsi="Tahoma" w:cs="Tahoma"/>
          <w:color w:val="1F497D" w:themeColor="text2"/>
          <w:lang w:eastAsia="ko-KR"/>
        </w:rPr>
        <w:t xml:space="preserve"> </w:t>
      </w:r>
      <w:r w:rsidR="00DB1FF2" w:rsidRPr="00007B9B">
        <w:rPr>
          <w:rFonts w:ascii="Tahoma" w:eastAsia="Batang" w:hAnsi="Tahoma" w:cs="Tahoma"/>
          <w:color w:val="1F497D" w:themeColor="text2"/>
          <w:lang w:eastAsia="ko-KR"/>
        </w:rPr>
        <w:t>publica</w:t>
      </w:r>
      <w:r w:rsidR="009E0467" w:rsidRPr="00007B9B">
        <w:rPr>
          <w:rFonts w:ascii="Tahoma" w:eastAsia="Batang" w:hAnsi="Tahoma" w:cs="Tahoma"/>
          <w:color w:val="1F497D" w:themeColor="text2"/>
          <w:lang w:eastAsia="ko-KR"/>
        </w:rPr>
        <w:t xml:space="preserve"> en el web de l’Escola, </w:t>
      </w:r>
      <w:r w:rsidR="002B3B6A" w:rsidRPr="00007B9B">
        <w:rPr>
          <w:rFonts w:ascii="Tahoma" w:eastAsia="Batang" w:hAnsi="Tahoma" w:cs="Tahoma"/>
          <w:color w:val="1F497D" w:themeColor="text2"/>
          <w:lang w:eastAsia="ko-KR"/>
        </w:rPr>
        <w:t>a l’apartat</w:t>
      </w:r>
      <w:bookmarkEnd w:id="15"/>
      <w:bookmarkEnd w:id="16"/>
      <w:r w:rsidR="00DB1FF2" w:rsidRPr="00007B9B">
        <w:rPr>
          <w:rFonts w:ascii="Tahoma" w:eastAsia="Batang" w:hAnsi="Tahoma" w:cs="Tahoma"/>
          <w:color w:val="1F497D" w:themeColor="text2"/>
          <w:lang w:eastAsia="ko-KR"/>
        </w:rPr>
        <w:t xml:space="preserve"> d’accés</w:t>
      </w:r>
      <w:r w:rsidR="00007B9B" w:rsidRPr="00007B9B">
        <w:rPr>
          <w:rFonts w:ascii="Tahoma" w:eastAsia="Batang" w:hAnsi="Tahoma" w:cs="Tahoma"/>
          <w:color w:val="1F497D" w:themeColor="text2"/>
          <w:lang w:eastAsia="ko-KR"/>
        </w:rPr>
        <w:t>,</w:t>
      </w:r>
      <w:r w:rsidR="00DB1FF2" w:rsidRPr="00007B9B">
        <w:rPr>
          <w:rFonts w:ascii="Tahoma" w:eastAsia="Batang" w:hAnsi="Tahoma" w:cs="Tahoma"/>
          <w:color w:val="1F497D" w:themeColor="text2"/>
          <w:lang w:eastAsia="ko-KR"/>
        </w:rPr>
        <w:t xml:space="preserve"> </w:t>
      </w:r>
      <w:hyperlink r:id="rId10" w:history="1">
        <w:r w:rsidR="00037222" w:rsidRPr="00300D9C">
          <w:rPr>
            <w:rFonts w:ascii="Tahoma" w:eastAsia="Batang" w:hAnsi="Tahoma" w:cs="Tahoma"/>
            <w:color w:val="1F497D" w:themeColor="text2"/>
            <w:lang w:eastAsia="ko-KR"/>
          </w:rPr>
          <w:t>https://camins.upc.edu/ca/estudis/acces/acces-masters</w:t>
        </w:r>
      </w:hyperlink>
    </w:p>
    <w:p w:rsidR="0042051C" w:rsidRPr="00A420E2" w:rsidRDefault="0042051C" w:rsidP="00007B9B">
      <w:pPr>
        <w:spacing w:after="0" w:line="240" w:lineRule="auto"/>
        <w:jc w:val="both"/>
        <w:rPr>
          <w:rFonts w:ascii="Tahoma" w:eastAsia="Batang" w:hAnsi="Tahoma" w:cs="Tahoma"/>
          <w:color w:val="1F497D" w:themeColor="text2"/>
          <w:lang w:eastAsia="ko-KR"/>
        </w:rPr>
      </w:pPr>
    </w:p>
    <w:p w:rsidR="00726621" w:rsidRPr="001262A0" w:rsidRDefault="00726621" w:rsidP="00726621">
      <w:pPr>
        <w:pStyle w:val="Ttulo2"/>
        <w:spacing w:line="240" w:lineRule="auto"/>
        <w:contextualSpacing/>
        <w:rPr>
          <w:rFonts w:ascii="Tahoma" w:eastAsia="Times New Roman" w:hAnsi="Tahoma" w:cs="Tahoma"/>
          <w:caps/>
          <w:color w:val="1F497D" w:themeColor="text2"/>
          <w:sz w:val="22"/>
        </w:rPr>
      </w:pPr>
      <w:bookmarkStart w:id="17" w:name="_Toc487445047"/>
      <w:r w:rsidRPr="001262A0">
        <w:rPr>
          <w:rFonts w:ascii="Tahoma" w:eastAsia="Times New Roman" w:hAnsi="Tahoma" w:cs="Tahoma"/>
          <w:caps/>
          <w:color w:val="1F497D" w:themeColor="text2"/>
          <w:sz w:val="22"/>
        </w:rPr>
        <w:t>1.</w:t>
      </w:r>
      <w:r w:rsidR="00B11988" w:rsidRPr="001262A0">
        <w:rPr>
          <w:rFonts w:ascii="Tahoma" w:eastAsia="Times New Roman" w:hAnsi="Tahoma" w:cs="Tahoma"/>
          <w:caps/>
          <w:color w:val="1F497D" w:themeColor="text2"/>
          <w:sz w:val="22"/>
        </w:rPr>
        <w:t>4</w:t>
      </w:r>
      <w:r w:rsidRPr="001262A0">
        <w:rPr>
          <w:rFonts w:ascii="Tahoma" w:eastAsia="Times New Roman" w:hAnsi="Tahoma" w:cs="Tahoma"/>
          <w:caps/>
          <w:color w:val="1F497D" w:themeColor="text2"/>
          <w:sz w:val="22"/>
        </w:rPr>
        <w:t>. Admissió d’estudiants</w:t>
      </w:r>
      <w:bookmarkEnd w:id="17"/>
    </w:p>
    <w:p w:rsidR="00B11988" w:rsidRDefault="00B11988" w:rsidP="005946C7">
      <w:pPr>
        <w:spacing w:after="0" w:line="240" w:lineRule="auto"/>
        <w:jc w:val="both"/>
      </w:pPr>
    </w:p>
    <w:p w:rsidR="002742C7" w:rsidRPr="00300D9C" w:rsidRDefault="00003513" w:rsidP="00CF4FC9">
      <w:pPr>
        <w:spacing w:after="0" w:line="240" w:lineRule="auto"/>
        <w:jc w:val="both"/>
        <w:rPr>
          <w:rFonts w:ascii="Tahoma" w:eastAsia="Batang" w:hAnsi="Tahoma" w:cs="Tahoma"/>
          <w:color w:val="1F497D" w:themeColor="text2"/>
          <w:lang w:eastAsia="ko-KR"/>
        </w:rPr>
      </w:pPr>
      <w:r w:rsidRPr="001262A0">
        <w:rPr>
          <w:rFonts w:ascii="Tahoma" w:eastAsia="Batang" w:hAnsi="Tahoma" w:cs="Tahoma"/>
          <w:color w:val="1F497D" w:themeColor="text2"/>
          <w:lang w:eastAsia="ko-KR"/>
        </w:rPr>
        <w:t>Un cop finalitzat el períod</w:t>
      </w:r>
      <w:r w:rsidR="00322FD4" w:rsidRPr="001262A0">
        <w:rPr>
          <w:rFonts w:ascii="Tahoma" w:eastAsia="Batang" w:hAnsi="Tahoma" w:cs="Tahoma"/>
          <w:color w:val="1F497D" w:themeColor="text2"/>
          <w:lang w:eastAsia="ko-KR"/>
        </w:rPr>
        <w:t>e</w:t>
      </w:r>
      <w:r w:rsidRPr="001262A0">
        <w:rPr>
          <w:rFonts w:ascii="Tahoma" w:eastAsia="Batang" w:hAnsi="Tahoma" w:cs="Tahoma"/>
          <w:color w:val="1F497D" w:themeColor="text2"/>
          <w:lang w:eastAsia="ko-KR"/>
        </w:rPr>
        <w:t xml:space="preserve"> de preinscripc</w:t>
      </w:r>
      <w:r w:rsidR="00F61851" w:rsidRPr="001262A0">
        <w:rPr>
          <w:rFonts w:ascii="Tahoma" w:eastAsia="Batang" w:hAnsi="Tahoma" w:cs="Tahoma"/>
          <w:color w:val="1F497D" w:themeColor="text2"/>
          <w:lang w:eastAsia="ko-KR"/>
        </w:rPr>
        <w:t xml:space="preserve">ió, </w:t>
      </w:r>
      <w:r w:rsidR="00B11988" w:rsidRPr="001262A0">
        <w:rPr>
          <w:rFonts w:ascii="Tahoma" w:eastAsia="Batang" w:hAnsi="Tahoma" w:cs="Tahoma"/>
          <w:color w:val="1F497D" w:themeColor="text2"/>
          <w:lang w:eastAsia="ko-KR"/>
        </w:rPr>
        <w:t>l’òrgan resp</w:t>
      </w:r>
      <w:r w:rsidR="00007B9B" w:rsidRPr="001262A0">
        <w:rPr>
          <w:rFonts w:ascii="Tahoma" w:eastAsia="Batang" w:hAnsi="Tahoma" w:cs="Tahoma"/>
          <w:color w:val="1F497D" w:themeColor="text2"/>
          <w:lang w:eastAsia="ko-KR"/>
        </w:rPr>
        <w:t>o</w:t>
      </w:r>
      <w:r w:rsidR="00B11988" w:rsidRPr="001262A0">
        <w:rPr>
          <w:rFonts w:ascii="Tahoma" w:eastAsia="Batang" w:hAnsi="Tahoma" w:cs="Tahoma"/>
          <w:color w:val="1F497D" w:themeColor="text2"/>
          <w:lang w:eastAsia="ko-KR"/>
        </w:rPr>
        <w:t>nsable</w:t>
      </w:r>
      <w:r w:rsidR="00F61851" w:rsidRPr="001262A0">
        <w:rPr>
          <w:rFonts w:ascii="Tahoma" w:eastAsia="Batang" w:hAnsi="Tahoma" w:cs="Tahoma"/>
          <w:color w:val="1F497D" w:themeColor="text2"/>
          <w:lang w:eastAsia="ko-KR"/>
        </w:rPr>
        <w:t xml:space="preserve"> </w:t>
      </w:r>
      <w:r w:rsidR="00007B9B" w:rsidRPr="001262A0">
        <w:rPr>
          <w:rFonts w:ascii="Tahoma" w:eastAsia="Batang" w:hAnsi="Tahoma" w:cs="Tahoma"/>
          <w:color w:val="1F497D" w:themeColor="text2"/>
          <w:lang w:eastAsia="ko-KR"/>
        </w:rPr>
        <w:t>del màster</w:t>
      </w:r>
      <w:r w:rsidR="00F61851" w:rsidRPr="001262A0">
        <w:rPr>
          <w:rFonts w:ascii="Tahoma" w:eastAsia="Batang" w:hAnsi="Tahoma" w:cs="Tahoma"/>
          <w:color w:val="1F497D" w:themeColor="text2"/>
          <w:lang w:eastAsia="ko-KR"/>
        </w:rPr>
        <w:t xml:space="preserve"> </w:t>
      </w:r>
      <w:r w:rsidR="005946C7" w:rsidRPr="001262A0">
        <w:rPr>
          <w:rFonts w:ascii="Tahoma" w:eastAsia="Batang" w:hAnsi="Tahoma" w:cs="Tahoma"/>
          <w:color w:val="1F497D" w:themeColor="text2"/>
          <w:lang w:eastAsia="ko-KR"/>
        </w:rPr>
        <w:t xml:space="preserve">resol les sol·licituds d’accés d’acord amb els criteris </w:t>
      </w:r>
      <w:r w:rsidR="00B11988" w:rsidRPr="001262A0">
        <w:rPr>
          <w:rFonts w:ascii="Tahoma" w:eastAsia="Batang" w:hAnsi="Tahoma" w:cs="Tahoma"/>
          <w:color w:val="1F497D" w:themeColor="text2"/>
          <w:lang w:eastAsia="ko-KR"/>
        </w:rPr>
        <w:t xml:space="preserve">de valoració i selecció </w:t>
      </w:r>
      <w:r w:rsidR="005946C7" w:rsidRPr="001262A0">
        <w:rPr>
          <w:rFonts w:ascii="Tahoma" w:eastAsia="Batang" w:hAnsi="Tahoma" w:cs="Tahoma"/>
          <w:color w:val="1F497D" w:themeColor="text2"/>
          <w:lang w:eastAsia="ko-KR"/>
        </w:rPr>
        <w:t xml:space="preserve">corresponents. La resolució d’admissió </w:t>
      </w:r>
      <w:r w:rsidR="001262A0" w:rsidRPr="001262A0">
        <w:rPr>
          <w:rFonts w:ascii="Tahoma" w:eastAsia="Batang" w:hAnsi="Tahoma" w:cs="Tahoma"/>
          <w:color w:val="1F497D" w:themeColor="text2"/>
          <w:lang w:eastAsia="ko-KR"/>
        </w:rPr>
        <w:t xml:space="preserve">de cada màster </w:t>
      </w:r>
      <w:r w:rsidR="00007B9B" w:rsidRPr="001262A0">
        <w:rPr>
          <w:rFonts w:ascii="Tahoma" w:eastAsia="Batang" w:hAnsi="Tahoma" w:cs="Tahoma"/>
          <w:color w:val="1F497D" w:themeColor="text2"/>
          <w:lang w:eastAsia="ko-KR"/>
        </w:rPr>
        <w:t>e</w:t>
      </w:r>
      <w:r w:rsidR="005946C7" w:rsidRPr="001262A0">
        <w:rPr>
          <w:rFonts w:ascii="Tahoma" w:eastAsia="Batang" w:hAnsi="Tahoma" w:cs="Tahoma"/>
          <w:color w:val="1F497D" w:themeColor="text2"/>
          <w:lang w:eastAsia="ko-KR"/>
        </w:rPr>
        <w:t>s</w:t>
      </w:r>
      <w:r w:rsidR="00D10748" w:rsidRPr="00300D9C">
        <w:rPr>
          <w:rFonts w:ascii="Tahoma" w:eastAsia="Batang" w:hAnsi="Tahoma" w:cs="Tahoma"/>
          <w:color w:val="1F497D" w:themeColor="text2"/>
          <w:lang w:eastAsia="ko-KR"/>
        </w:rPr>
        <w:t xml:space="preserve"> notifica a les persones interessades indicant si han estat admeses o no mitjançant la publicació de la resolució corresponent </w:t>
      </w:r>
      <w:r w:rsidR="00B11988" w:rsidRPr="001262A0">
        <w:rPr>
          <w:rFonts w:ascii="Tahoma" w:eastAsia="Batang" w:hAnsi="Tahoma" w:cs="Tahoma"/>
          <w:color w:val="1F497D" w:themeColor="text2"/>
          <w:lang w:eastAsia="ko-KR"/>
        </w:rPr>
        <w:t>al</w:t>
      </w:r>
      <w:r w:rsidR="005946C7" w:rsidRPr="001262A0">
        <w:rPr>
          <w:rFonts w:ascii="Tahoma" w:eastAsia="Batang" w:hAnsi="Tahoma" w:cs="Tahoma"/>
          <w:color w:val="1F497D" w:themeColor="text2"/>
          <w:lang w:eastAsia="ko-KR"/>
        </w:rPr>
        <w:t xml:space="preserve"> web de l’Escola, a l’apartat d’accés i admissió </w:t>
      </w:r>
      <w:hyperlink r:id="rId11" w:history="1">
        <w:r w:rsidR="000D4A61" w:rsidRPr="00300D9C">
          <w:rPr>
            <w:rFonts w:ascii="Tahoma" w:eastAsia="Batang" w:hAnsi="Tahoma" w:cs="Tahoma"/>
            <w:color w:val="1F497D" w:themeColor="text2"/>
            <w:lang w:eastAsia="ko-KR"/>
          </w:rPr>
          <w:t>https://camins.upc.edu/ca/estudis/acces/acces-masters/resolucions</w:t>
        </w:r>
      </w:hyperlink>
    </w:p>
    <w:p w:rsidR="000D4A61" w:rsidRDefault="000D4A61" w:rsidP="00CF4FC9">
      <w:pPr>
        <w:spacing w:after="0" w:line="240" w:lineRule="auto"/>
        <w:jc w:val="both"/>
        <w:rPr>
          <w:rFonts w:ascii="Tahoma" w:eastAsia="Times New Roman" w:hAnsi="Tahoma" w:cs="Tahoma"/>
          <w:color w:val="1F497D" w:themeColor="text2"/>
        </w:rPr>
      </w:pPr>
    </w:p>
    <w:p w:rsidR="00E45BBB" w:rsidRPr="001262A0" w:rsidRDefault="00704C53" w:rsidP="00CF4FC9">
      <w:pPr>
        <w:spacing w:after="0" w:line="240" w:lineRule="auto"/>
        <w:jc w:val="both"/>
        <w:rPr>
          <w:rFonts w:ascii="Tahoma" w:eastAsia="Batang" w:hAnsi="Tahoma" w:cs="Tahoma"/>
          <w:color w:val="1F497D" w:themeColor="text2"/>
          <w:lang w:eastAsia="ko-KR"/>
        </w:rPr>
      </w:pPr>
      <w:r w:rsidRPr="001262A0">
        <w:rPr>
          <w:rFonts w:ascii="Tahoma" w:eastAsia="Batang" w:hAnsi="Tahoma" w:cs="Tahoma"/>
          <w:color w:val="1F497D" w:themeColor="text2"/>
          <w:lang w:eastAsia="ko-KR"/>
        </w:rPr>
        <w:t>Com a norma general, l’admissió definitiva està condicionada a l’acreditació, en el moment de formalitzar la matrícula, dels requisits generals i específics d’accés al màster.</w:t>
      </w:r>
    </w:p>
    <w:p w:rsidR="00DC3E92" w:rsidRPr="00DC3E92" w:rsidRDefault="00DC3E92" w:rsidP="00DC3E92">
      <w:pPr>
        <w:spacing w:after="0" w:line="240" w:lineRule="auto"/>
        <w:jc w:val="both"/>
        <w:rPr>
          <w:rFonts w:ascii="Tahoma" w:eastAsia="Batang" w:hAnsi="Tahoma" w:cs="Tahoma"/>
          <w:color w:val="1F497D" w:themeColor="text2"/>
          <w:lang w:eastAsia="ko-KR"/>
        </w:rPr>
      </w:pPr>
    </w:p>
    <w:p w:rsidR="00540830" w:rsidRPr="001262A0" w:rsidRDefault="00540830" w:rsidP="00322FD4">
      <w:pPr>
        <w:pStyle w:val="Ttulo2"/>
        <w:spacing w:line="240" w:lineRule="auto"/>
        <w:contextualSpacing/>
        <w:rPr>
          <w:rFonts w:ascii="Tahoma" w:eastAsia="Times New Roman" w:hAnsi="Tahoma" w:cs="Tahoma"/>
          <w:caps/>
          <w:color w:val="1F497D" w:themeColor="text2"/>
          <w:sz w:val="22"/>
        </w:rPr>
      </w:pPr>
      <w:bookmarkStart w:id="18" w:name="_Toc361755214"/>
      <w:bookmarkStart w:id="19" w:name="_Toc487445048"/>
      <w:r w:rsidRPr="001262A0">
        <w:rPr>
          <w:rFonts w:ascii="Tahoma" w:eastAsia="Times New Roman" w:hAnsi="Tahoma" w:cs="Tahoma"/>
          <w:caps/>
          <w:color w:val="1F497D" w:themeColor="text2"/>
          <w:sz w:val="22"/>
        </w:rPr>
        <w:t>1.</w:t>
      </w:r>
      <w:r w:rsidR="006943D5" w:rsidRPr="006943D5">
        <w:rPr>
          <w:rFonts w:ascii="Tahoma" w:eastAsia="Times New Roman" w:hAnsi="Tahoma" w:cs="Tahoma"/>
          <w:caps/>
          <w:color w:val="1F497D" w:themeColor="text2"/>
          <w:sz w:val="22"/>
        </w:rPr>
        <w:t>5</w:t>
      </w:r>
      <w:r w:rsidRPr="001262A0">
        <w:rPr>
          <w:rFonts w:ascii="Tahoma" w:eastAsia="Times New Roman" w:hAnsi="Tahoma" w:cs="Tahoma"/>
          <w:caps/>
          <w:color w:val="1F497D" w:themeColor="text2"/>
          <w:sz w:val="22"/>
        </w:rPr>
        <w:t>. Estudiants visitants</w:t>
      </w:r>
      <w:bookmarkEnd w:id="18"/>
      <w:bookmarkEnd w:id="19"/>
    </w:p>
    <w:p w:rsidR="00563B59" w:rsidRPr="00563B59" w:rsidRDefault="00563B59" w:rsidP="00563B59">
      <w:pPr>
        <w:spacing w:after="0" w:line="240" w:lineRule="auto"/>
        <w:contextualSpacing/>
        <w:jc w:val="both"/>
        <w:rPr>
          <w:rFonts w:ascii="Tahoma" w:eastAsia="Times New Roman" w:hAnsi="Tahoma" w:cs="Tahoma"/>
          <w:color w:val="1F497D" w:themeColor="text2"/>
        </w:rPr>
      </w:pPr>
    </w:p>
    <w:p w:rsidR="00540830" w:rsidRDefault="00540830" w:rsidP="00540830">
      <w:pPr>
        <w:spacing w:after="0" w:line="240" w:lineRule="auto"/>
        <w:contextualSpacing/>
        <w:jc w:val="both"/>
        <w:rPr>
          <w:rFonts w:ascii="Tahoma" w:eastAsia="Times New Roman" w:hAnsi="Tahoma" w:cs="Tahoma"/>
          <w:color w:val="1F497D" w:themeColor="text2"/>
        </w:rPr>
      </w:pPr>
      <w:r w:rsidRPr="006943D5">
        <w:rPr>
          <w:rFonts w:ascii="Tahoma" w:eastAsia="Times New Roman" w:hAnsi="Tahoma" w:cs="Tahoma"/>
          <w:color w:val="1F497D" w:themeColor="text2"/>
        </w:rPr>
        <w:t xml:space="preserve">Els estudiants interessats a cursar una part dels estudis com a visitants, d’acord amb el que regula l’apartat </w:t>
      </w:r>
      <w:r w:rsidR="001262A0" w:rsidRPr="006943D5">
        <w:rPr>
          <w:rFonts w:ascii="Tahoma" w:eastAsia="Times New Roman" w:hAnsi="Tahoma" w:cs="Tahoma"/>
          <w:color w:val="1F497D" w:themeColor="text2"/>
        </w:rPr>
        <w:t>1.</w:t>
      </w:r>
      <w:r w:rsidR="00563B59" w:rsidRPr="006943D5">
        <w:rPr>
          <w:rFonts w:ascii="Tahoma" w:eastAsia="Times New Roman" w:hAnsi="Tahoma" w:cs="Tahoma"/>
          <w:color w:val="1F497D" w:themeColor="text2"/>
        </w:rPr>
        <w:t>4</w:t>
      </w:r>
      <w:r w:rsidR="001262A0" w:rsidRPr="006943D5">
        <w:rPr>
          <w:rFonts w:ascii="Tahoma" w:eastAsia="Times New Roman" w:hAnsi="Tahoma" w:cs="Tahoma"/>
          <w:color w:val="1F497D" w:themeColor="text2"/>
        </w:rPr>
        <w:t>.2.</w:t>
      </w:r>
      <w:r w:rsidRPr="006943D5">
        <w:rPr>
          <w:rFonts w:ascii="Tahoma" w:eastAsia="Times New Roman" w:hAnsi="Tahoma" w:cs="Tahoma"/>
          <w:color w:val="1F497D" w:themeColor="text2"/>
        </w:rPr>
        <w:t xml:space="preserve"> Estudiants visitants </w:t>
      </w:r>
      <w:r w:rsidR="00563B59" w:rsidRPr="006943D5">
        <w:rPr>
          <w:rFonts w:ascii="Tahoma" w:eastAsia="Times New Roman" w:hAnsi="Tahoma" w:cs="Tahoma"/>
          <w:color w:val="1F497D" w:themeColor="text2"/>
        </w:rPr>
        <w:t>de l’NAGRAMA</w:t>
      </w:r>
      <w:r w:rsidRPr="006943D5">
        <w:rPr>
          <w:rFonts w:ascii="Tahoma" w:eastAsia="Times New Roman" w:hAnsi="Tahoma" w:cs="Tahoma"/>
          <w:color w:val="1F497D" w:themeColor="text2"/>
        </w:rPr>
        <w:t>,</w:t>
      </w:r>
      <w:r w:rsidRPr="001262A0">
        <w:rPr>
          <w:rFonts w:ascii="Tahoma" w:eastAsia="Times New Roman" w:hAnsi="Tahoma" w:cs="Tahoma"/>
          <w:color w:val="1F497D" w:themeColor="text2"/>
        </w:rPr>
        <w:t xml:space="preserve"> han de sol·licitar l’accés als estudis directament a l’Escola de Camins.</w:t>
      </w:r>
    </w:p>
    <w:p w:rsidR="00563B59" w:rsidRDefault="00563B59" w:rsidP="00540830">
      <w:pPr>
        <w:spacing w:after="0" w:line="240" w:lineRule="auto"/>
        <w:contextualSpacing/>
        <w:jc w:val="both"/>
        <w:rPr>
          <w:rFonts w:ascii="Tahoma" w:eastAsia="Times New Roman" w:hAnsi="Tahoma" w:cs="Tahoma"/>
          <w:color w:val="1F497D" w:themeColor="text2"/>
        </w:rPr>
      </w:pPr>
    </w:p>
    <w:p w:rsidR="00563B59" w:rsidRPr="006943D5" w:rsidRDefault="00563B59" w:rsidP="00563B59">
      <w:pPr>
        <w:spacing w:after="0" w:line="240" w:lineRule="auto"/>
        <w:contextualSpacing/>
        <w:jc w:val="both"/>
        <w:rPr>
          <w:rFonts w:ascii="Tahoma" w:eastAsia="Times New Roman" w:hAnsi="Tahoma" w:cs="Tahoma"/>
          <w:color w:val="1F497D" w:themeColor="text2"/>
        </w:rPr>
      </w:pPr>
      <w:r w:rsidRPr="006943D5">
        <w:rPr>
          <w:rFonts w:ascii="Tahoma" w:eastAsia="Times New Roman" w:hAnsi="Tahoma" w:cs="Tahoma"/>
          <w:color w:val="1F497D" w:themeColor="text2"/>
        </w:rPr>
        <w:t>L’estudiant que accedeix a uns estudis de la UPC com estudiant visitant pot cursar un màxim de 30 ECTS de la titulació, atès que aquest és també el màxim de crèdits que es podrà reconèixer al seu expedient si posteriorment l’estudiant és admès com estudiant oficial en la mateixa titulació.</w:t>
      </w:r>
    </w:p>
    <w:p w:rsidR="00563B59" w:rsidRPr="001262A0" w:rsidRDefault="00563B59" w:rsidP="00540830">
      <w:pPr>
        <w:spacing w:after="0" w:line="240" w:lineRule="auto"/>
        <w:contextualSpacing/>
        <w:jc w:val="both"/>
        <w:rPr>
          <w:rFonts w:ascii="Tahoma" w:eastAsia="Times New Roman" w:hAnsi="Tahoma" w:cs="Tahoma"/>
          <w:color w:val="1F497D" w:themeColor="text2"/>
        </w:rPr>
      </w:pPr>
    </w:p>
    <w:p w:rsidR="00540830" w:rsidRPr="001262A0" w:rsidRDefault="00540830" w:rsidP="00540830">
      <w:pPr>
        <w:spacing w:after="0" w:line="240" w:lineRule="auto"/>
        <w:jc w:val="both"/>
        <w:rPr>
          <w:rFonts w:ascii="Tahoma" w:eastAsia="Times New Roman" w:hAnsi="Tahoma" w:cs="Tahoma"/>
          <w:color w:val="1F497D" w:themeColor="text2"/>
        </w:rPr>
      </w:pPr>
      <w:r w:rsidRPr="001262A0">
        <w:rPr>
          <w:rFonts w:ascii="Tahoma" w:eastAsia="Times New Roman" w:hAnsi="Tahoma" w:cs="Tahoma"/>
          <w:color w:val="1F497D" w:themeColor="text2"/>
        </w:rPr>
        <w:t xml:space="preserve">Les sol·licituds d’accés s’han de presentar </w:t>
      </w:r>
      <w:r w:rsidR="00563B59">
        <w:rPr>
          <w:rFonts w:ascii="Tahoma" w:eastAsia="Times New Roman" w:hAnsi="Tahoma" w:cs="Tahoma"/>
          <w:color w:val="1F497D" w:themeColor="text2"/>
        </w:rPr>
        <w:t>al SIAE graus i màsters Camins, de</w:t>
      </w:r>
      <w:r w:rsidRPr="001262A0">
        <w:rPr>
          <w:rFonts w:ascii="Tahoma" w:eastAsia="Times New Roman" w:hAnsi="Tahoma" w:cs="Tahoma"/>
          <w:color w:val="1F497D" w:themeColor="text2"/>
        </w:rPr>
        <w:t xml:space="preserve"> </w:t>
      </w:r>
      <w:r w:rsidR="001262A0" w:rsidRPr="001262A0">
        <w:rPr>
          <w:rFonts w:ascii="Tahoma" w:eastAsia="Times New Roman" w:hAnsi="Tahoma" w:cs="Tahoma"/>
          <w:color w:val="1F497D" w:themeColor="text2"/>
        </w:rPr>
        <w:t xml:space="preserve">la Unitat de Suport a la Gestió dels Estudis de Grau i Màster de l’Escola de Camins (en endavant, USGEGM),  </w:t>
      </w:r>
      <w:r w:rsidRPr="001262A0">
        <w:rPr>
          <w:rFonts w:ascii="Tahoma" w:eastAsia="Times New Roman" w:hAnsi="Tahoma" w:cs="Tahoma"/>
          <w:color w:val="1F497D" w:themeColor="text2"/>
        </w:rPr>
        <w:t>en el termini establert</w:t>
      </w:r>
      <w:r w:rsidR="001262A0" w:rsidRPr="001262A0">
        <w:rPr>
          <w:rFonts w:ascii="Tahoma" w:eastAsia="Times New Roman" w:hAnsi="Tahoma" w:cs="Tahoma"/>
          <w:color w:val="1F497D" w:themeColor="text2"/>
        </w:rPr>
        <w:t>,</w:t>
      </w:r>
      <w:r w:rsidRPr="001262A0">
        <w:rPr>
          <w:rFonts w:ascii="Tahoma" w:eastAsia="Times New Roman" w:hAnsi="Tahoma" w:cs="Tahoma"/>
          <w:color w:val="1F497D" w:themeColor="text2"/>
        </w:rPr>
        <w:t xml:space="preserve"> segons s’indica a l’annex 1 d’aquesta normativa.</w:t>
      </w:r>
    </w:p>
    <w:p w:rsidR="00540830" w:rsidRPr="001262A0" w:rsidRDefault="00540830" w:rsidP="00540830">
      <w:pPr>
        <w:spacing w:after="0" w:line="240" w:lineRule="auto"/>
        <w:jc w:val="both"/>
        <w:rPr>
          <w:rFonts w:ascii="Tahoma" w:eastAsia="Times New Roman" w:hAnsi="Tahoma" w:cs="Tahoma"/>
          <w:color w:val="1F497D" w:themeColor="text2"/>
        </w:rPr>
      </w:pPr>
    </w:p>
    <w:p w:rsidR="00497036" w:rsidRPr="006943D5" w:rsidRDefault="00540830" w:rsidP="00525DC2">
      <w:pPr>
        <w:spacing w:after="0" w:line="240" w:lineRule="auto"/>
        <w:jc w:val="both"/>
        <w:rPr>
          <w:rFonts w:ascii="Tahoma" w:eastAsia="Times New Roman" w:hAnsi="Tahoma" w:cs="Tahoma"/>
          <w:color w:val="1F497D" w:themeColor="text2"/>
        </w:rPr>
      </w:pPr>
      <w:r w:rsidRPr="001262A0">
        <w:rPr>
          <w:rFonts w:ascii="Tahoma" w:eastAsia="Batang" w:hAnsi="Tahoma" w:cs="Tahoma"/>
          <w:color w:val="1F497D" w:themeColor="text2"/>
          <w:lang w:eastAsia="ko-KR"/>
        </w:rPr>
        <w:t xml:space="preserve">El procediment específic per sol·licitar l’accés es publica al web de l’Escola, a l’apartat </w:t>
      </w:r>
      <w:hyperlink r:id="rId12" w:history="1">
        <w:r w:rsidRPr="006943D5">
          <w:rPr>
            <w:rFonts w:ascii="Tahoma" w:eastAsia="Times New Roman" w:hAnsi="Tahoma" w:cs="Tahoma"/>
            <w:color w:val="1F497D" w:themeColor="text2"/>
          </w:rPr>
          <w:t>http://www.camins.upc.edu/estudis/tramits-academics</w:t>
        </w:r>
      </w:hyperlink>
    </w:p>
    <w:p w:rsidR="006C22CC" w:rsidRDefault="006C22CC" w:rsidP="00525DC2">
      <w:pPr>
        <w:spacing w:after="0" w:line="240" w:lineRule="auto"/>
        <w:jc w:val="both"/>
        <w:rPr>
          <w:rStyle w:val="Hipervnculo"/>
          <w:rFonts w:ascii="Tahoma" w:eastAsia="Times New Roman" w:hAnsi="Tahoma" w:cs="Tahoma"/>
          <w:color w:val="1F497D" w:themeColor="text2"/>
        </w:rPr>
      </w:pPr>
    </w:p>
    <w:p w:rsidR="001262A0" w:rsidRPr="001262A0" w:rsidRDefault="001262A0" w:rsidP="000B701F">
      <w:pPr>
        <w:pStyle w:val="Ttulo2"/>
        <w:tabs>
          <w:tab w:val="left" w:pos="567"/>
        </w:tabs>
        <w:spacing w:line="240" w:lineRule="auto"/>
        <w:ind w:left="567" w:hanging="567"/>
        <w:contextualSpacing/>
        <w:jc w:val="both"/>
        <w:rPr>
          <w:rFonts w:ascii="Tahoma" w:eastAsia="Times New Roman" w:hAnsi="Tahoma" w:cs="Tahoma"/>
          <w:caps/>
          <w:color w:val="1F497D" w:themeColor="text2"/>
          <w:sz w:val="22"/>
        </w:rPr>
      </w:pPr>
      <w:bookmarkStart w:id="20" w:name="_Toc487445049"/>
      <w:r w:rsidRPr="001262A0">
        <w:rPr>
          <w:rFonts w:ascii="Tahoma" w:eastAsia="Times New Roman" w:hAnsi="Tahoma" w:cs="Tahoma"/>
          <w:caps/>
          <w:color w:val="1F497D" w:themeColor="text2"/>
          <w:sz w:val="22"/>
        </w:rPr>
        <w:t>1.</w:t>
      </w:r>
      <w:r w:rsidR="006943D5" w:rsidRPr="006943D5">
        <w:rPr>
          <w:rFonts w:ascii="Tahoma" w:eastAsia="Times New Roman" w:hAnsi="Tahoma" w:cs="Tahoma"/>
          <w:caps/>
          <w:color w:val="1F497D" w:themeColor="text2"/>
          <w:sz w:val="22"/>
        </w:rPr>
        <w:t>6</w:t>
      </w:r>
      <w:r w:rsidR="000B701F">
        <w:rPr>
          <w:rFonts w:ascii="Tahoma" w:eastAsia="Times New Roman" w:hAnsi="Tahoma" w:cs="Tahoma"/>
          <w:caps/>
          <w:color w:val="1F497D" w:themeColor="text2"/>
          <w:sz w:val="22"/>
        </w:rPr>
        <w:t>.</w:t>
      </w:r>
      <w:r w:rsidR="000B701F">
        <w:rPr>
          <w:rFonts w:ascii="Tahoma" w:eastAsia="Times New Roman" w:hAnsi="Tahoma" w:cs="Tahoma"/>
          <w:caps/>
          <w:color w:val="1F497D" w:themeColor="text2"/>
          <w:sz w:val="22"/>
        </w:rPr>
        <w:tab/>
      </w:r>
      <w:r w:rsidRPr="001262A0">
        <w:rPr>
          <w:rFonts w:ascii="Tahoma" w:eastAsia="Times New Roman" w:hAnsi="Tahoma" w:cs="Tahoma"/>
          <w:caps/>
          <w:color w:val="1F497D" w:themeColor="text2"/>
          <w:sz w:val="22"/>
        </w:rPr>
        <w:t xml:space="preserve">Estudiants </w:t>
      </w:r>
      <w:r>
        <w:rPr>
          <w:rFonts w:ascii="Tahoma" w:eastAsia="Times New Roman" w:hAnsi="Tahoma" w:cs="Tahoma"/>
          <w:caps/>
          <w:color w:val="1F497D" w:themeColor="text2"/>
          <w:sz w:val="22"/>
        </w:rPr>
        <w:t>QUE FAN ESTADES ESPORÀDIQUES EN MÀSTERS UNIVERSITARIS DE LA UPC</w:t>
      </w:r>
      <w:bookmarkEnd w:id="20"/>
    </w:p>
    <w:p w:rsidR="001262A0" w:rsidRPr="00672DF4" w:rsidRDefault="001262A0" w:rsidP="001262A0">
      <w:pPr>
        <w:spacing w:after="0" w:line="240" w:lineRule="auto"/>
        <w:contextualSpacing/>
        <w:rPr>
          <w:rFonts w:ascii="Tahoma" w:eastAsia="Times New Roman" w:hAnsi="Tahoma" w:cs="Tahoma"/>
          <w:szCs w:val="24"/>
        </w:rPr>
      </w:pPr>
    </w:p>
    <w:p w:rsidR="001262A0" w:rsidRPr="001262A0" w:rsidRDefault="001262A0" w:rsidP="001262A0">
      <w:pPr>
        <w:spacing w:after="0" w:line="240" w:lineRule="auto"/>
        <w:contextualSpacing/>
        <w:jc w:val="both"/>
        <w:rPr>
          <w:rFonts w:ascii="Tahoma" w:eastAsia="Times New Roman" w:hAnsi="Tahoma" w:cs="Tahoma"/>
          <w:color w:val="1F497D" w:themeColor="text2"/>
        </w:rPr>
      </w:pPr>
      <w:r w:rsidRPr="001262A0">
        <w:rPr>
          <w:rFonts w:ascii="Tahoma" w:eastAsia="Times New Roman" w:hAnsi="Tahoma" w:cs="Tahoma"/>
          <w:color w:val="1F497D" w:themeColor="text2"/>
        </w:rPr>
        <w:t xml:space="preserve">Els estudiants interessats </w:t>
      </w:r>
      <w:r w:rsidR="006848DE">
        <w:rPr>
          <w:rFonts w:ascii="Tahoma" w:eastAsia="Times New Roman" w:hAnsi="Tahoma" w:cs="Tahoma"/>
          <w:color w:val="1F497D" w:themeColor="text2"/>
        </w:rPr>
        <w:t xml:space="preserve">a fer estades esporàdiques en algun </w:t>
      </w:r>
      <w:r w:rsidRPr="001262A0">
        <w:rPr>
          <w:rFonts w:ascii="Tahoma" w:eastAsia="Times New Roman" w:hAnsi="Tahoma" w:cs="Tahoma"/>
          <w:color w:val="1F497D" w:themeColor="text2"/>
        </w:rPr>
        <w:t xml:space="preserve">dels estudis </w:t>
      </w:r>
      <w:r w:rsidR="006848DE">
        <w:rPr>
          <w:rFonts w:ascii="Tahoma" w:eastAsia="Times New Roman" w:hAnsi="Tahoma" w:cs="Tahoma"/>
          <w:color w:val="1F497D" w:themeColor="text2"/>
        </w:rPr>
        <w:t>de màster  d’aquesta normativa</w:t>
      </w:r>
      <w:r w:rsidRPr="001262A0">
        <w:rPr>
          <w:rFonts w:ascii="Tahoma" w:eastAsia="Times New Roman" w:hAnsi="Tahoma" w:cs="Tahoma"/>
          <w:color w:val="1F497D" w:themeColor="text2"/>
        </w:rPr>
        <w:t>, d’acord amb el que regula l’apartat 1.</w:t>
      </w:r>
      <w:r w:rsidR="006C22CC" w:rsidRPr="003528CE">
        <w:rPr>
          <w:rFonts w:ascii="Tahoma" w:eastAsia="Times New Roman" w:hAnsi="Tahoma" w:cs="Tahoma"/>
          <w:color w:val="1F497D" w:themeColor="text2"/>
        </w:rPr>
        <w:t>4</w:t>
      </w:r>
      <w:r w:rsidRPr="001262A0">
        <w:rPr>
          <w:rFonts w:ascii="Tahoma" w:eastAsia="Times New Roman" w:hAnsi="Tahoma" w:cs="Tahoma"/>
          <w:color w:val="1F497D" w:themeColor="text2"/>
        </w:rPr>
        <w:t>.</w:t>
      </w:r>
      <w:r w:rsidR="006848DE">
        <w:rPr>
          <w:rFonts w:ascii="Tahoma" w:eastAsia="Times New Roman" w:hAnsi="Tahoma" w:cs="Tahoma"/>
          <w:color w:val="1F497D" w:themeColor="text2"/>
        </w:rPr>
        <w:t>3</w:t>
      </w:r>
      <w:r w:rsidRPr="001262A0">
        <w:rPr>
          <w:rFonts w:ascii="Tahoma" w:eastAsia="Times New Roman" w:hAnsi="Tahoma" w:cs="Tahoma"/>
          <w:color w:val="1F497D" w:themeColor="text2"/>
        </w:rPr>
        <w:t xml:space="preserve">. </w:t>
      </w:r>
      <w:r w:rsidR="006848DE">
        <w:rPr>
          <w:rFonts w:ascii="Tahoma" w:eastAsia="Times New Roman" w:hAnsi="Tahoma" w:cs="Tahoma"/>
          <w:color w:val="1F497D" w:themeColor="text2"/>
        </w:rPr>
        <w:t xml:space="preserve">Estudiants que fan estades esporàdiques en màster universitaris de la UPC </w:t>
      </w:r>
      <w:r w:rsidR="006C22CC">
        <w:rPr>
          <w:rFonts w:ascii="Tahoma" w:eastAsia="Times New Roman" w:hAnsi="Tahoma" w:cs="Tahoma"/>
          <w:color w:val="1F497D" w:themeColor="text2"/>
        </w:rPr>
        <w:t>de l’NAGRAMA</w:t>
      </w:r>
      <w:r w:rsidRPr="001262A0">
        <w:rPr>
          <w:rFonts w:ascii="Tahoma" w:eastAsia="Times New Roman" w:hAnsi="Tahoma" w:cs="Tahoma"/>
          <w:color w:val="1F497D" w:themeColor="text2"/>
        </w:rPr>
        <w:t>, han de sol·licitar l’accés als estudis directament a l’Escola de Camins.</w:t>
      </w:r>
    </w:p>
    <w:p w:rsidR="001262A0" w:rsidRPr="001262A0" w:rsidRDefault="001262A0" w:rsidP="001262A0">
      <w:pPr>
        <w:spacing w:after="0" w:line="240" w:lineRule="auto"/>
        <w:jc w:val="both"/>
        <w:rPr>
          <w:rFonts w:ascii="Tahoma" w:eastAsia="Times New Roman" w:hAnsi="Tahoma" w:cs="Tahoma"/>
          <w:color w:val="1F497D" w:themeColor="text2"/>
        </w:rPr>
      </w:pPr>
    </w:p>
    <w:p w:rsidR="001262A0" w:rsidRPr="001262A0" w:rsidRDefault="001262A0" w:rsidP="001262A0">
      <w:pPr>
        <w:spacing w:after="0" w:line="240" w:lineRule="auto"/>
        <w:jc w:val="both"/>
        <w:rPr>
          <w:rFonts w:ascii="Tahoma" w:eastAsia="Times New Roman" w:hAnsi="Tahoma" w:cs="Tahoma"/>
          <w:color w:val="1F497D" w:themeColor="text2"/>
        </w:rPr>
      </w:pPr>
      <w:r w:rsidRPr="001262A0">
        <w:rPr>
          <w:rFonts w:ascii="Tahoma" w:eastAsia="Times New Roman" w:hAnsi="Tahoma" w:cs="Tahoma"/>
          <w:color w:val="1F497D" w:themeColor="text2"/>
        </w:rPr>
        <w:t xml:space="preserve">Les sol·licituds d’accés s’han de presentar </w:t>
      </w:r>
      <w:r w:rsidR="006C22CC" w:rsidRPr="006943D5">
        <w:rPr>
          <w:rFonts w:ascii="Tahoma" w:eastAsia="Times New Roman" w:hAnsi="Tahoma" w:cs="Tahoma"/>
          <w:color w:val="1F497D" w:themeColor="text2"/>
        </w:rPr>
        <w:t>al SIAE graus i màsters Camins</w:t>
      </w:r>
      <w:r w:rsidR="006C22CC">
        <w:rPr>
          <w:rFonts w:ascii="Tahoma" w:eastAsia="Times New Roman" w:hAnsi="Tahoma" w:cs="Tahoma"/>
          <w:color w:val="1F497D" w:themeColor="text2"/>
        </w:rPr>
        <w:t>, de</w:t>
      </w:r>
      <w:r w:rsidR="006C22CC" w:rsidRPr="001262A0">
        <w:rPr>
          <w:rFonts w:ascii="Tahoma" w:eastAsia="Times New Roman" w:hAnsi="Tahoma" w:cs="Tahoma"/>
          <w:color w:val="1F497D" w:themeColor="text2"/>
        </w:rPr>
        <w:t xml:space="preserve"> </w:t>
      </w:r>
      <w:r w:rsidRPr="001262A0">
        <w:rPr>
          <w:rFonts w:ascii="Tahoma" w:eastAsia="Times New Roman" w:hAnsi="Tahoma" w:cs="Tahoma"/>
          <w:color w:val="1F497D" w:themeColor="text2"/>
        </w:rPr>
        <w:t>la</w:t>
      </w:r>
      <w:r w:rsidR="006848DE">
        <w:rPr>
          <w:rFonts w:ascii="Tahoma" w:eastAsia="Times New Roman" w:hAnsi="Tahoma" w:cs="Tahoma"/>
          <w:color w:val="1F497D" w:themeColor="text2"/>
        </w:rPr>
        <w:t xml:space="preserve"> USGEGM</w:t>
      </w:r>
      <w:r w:rsidRPr="001262A0">
        <w:rPr>
          <w:rFonts w:ascii="Tahoma" w:eastAsia="Times New Roman" w:hAnsi="Tahoma" w:cs="Tahoma"/>
          <w:color w:val="1F497D" w:themeColor="text2"/>
        </w:rPr>
        <w:t xml:space="preserve">, en el termini </w:t>
      </w:r>
      <w:r w:rsidR="006848DE">
        <w:rPr>
          <w:rFonts w:ascii="Tahoma" w:eastAsia="Times New Roman" w:hAnsi="Tahoma" w:cs="Tahoma"/>
          <w:color w:val="1F497D" w:themeColor="text2"/>
        </w:rPr>
        <w:t>indicat</w:t>
      </w:r>
      <w:r w:rsidRPr="001262A0">
        <w:rPr>
          <w:rFonts w:ascii="Tahoma" w:eastAsia="Times New Roman" w:hAnsi="Tahoma" w:cs="Tahoma"/>
          <w:color w:val="1F497D" w:themeColor="text2"/>
        </w:rPr>
        <w:t xml:space="preserve"> a l’annex 1 d’aquesta normativa.</w:t>
      </w:r>
    </w:p>
    <w:p w:rsidR="001262A0" w:rsidRPr="001262A0" w:rsidRDefault="001262A0" w:rsidP="001262A0">
      <w:pPr>
        <w:spacing w:after="0" w:line="240" w:lineRule="auto"/>
        <w:jc w:val="both"/>
        <w:rPr>
          <w:rFonts w:ascii="Tahoma" w:eastAsia="Times New Roman" w:hAnsi="Tahoma" w:cs="Tahoma"/>
          <w:color w:val="1F497D" w:themeColor="text2"/>
        </w:rPr>
      </w:pPr>
    </w:p>
    <w:p w:rsidR="001262A0" w:rsidRPr="006943D5" w:rsidRDefault="001262A0" w:rsidP="001262A0">
      <w:pPr>
        <w:spacing w:after="0" w:line="240" w:lineRule="auto"/>
        <w:jc w:val="both"/>
        <w:rPr>
          <w:rFonts w:eastAsia="Batang"/>
          <w:lang w:eastAsia="ko-KR"/>
        </w:rPr>
      </w:pPr>
      <w:r w:rsidRPr="001262A0">
        <w:rPr>
          <w:rFonts w:ascii="Tahoma" w:eastAsia="Batang" w:hAnsi="Tahoma" w:cs="Tahoma"/>
          <w:color w:val="1F497D" w:themeColor="text2"/>
          <w:lang w:eastAsia="ko-KR"/>
        </w:rPr>
        <w:t xml:space="preserve">El procediment específic per sol·licitar l’accés es publica al web de l’Escola, a l’apartat </w:t>
      </w:r>
      <w:hyperlink r:id="rId13" w:history="1">
        <w:r w:rsidRPr="006943D5">
          <w:rPr>
            <w:rFonts w:ascii="Tahoma" w:eastAsia="Batang" w:hAnsi="Tahoma" w:cs="Tahoma"/>
            <w:color w:val="1F497D" w:themeColor="text2"/>
            <w:lang w:eastAsia="ko-KR"/>
          </w:rPr>
          <w:t>http://www.camins.upc.edu/estudis/tramits-academics</w:t>
        </w:r>
      </w:hyperlink>
    </w:p>
    <w:p w:rsidR="00CC5598" w:rsidRPr="00B11988" w:rsidRDefault="00577240" w:rsidP="00CC5598">
      <w:pPr>
        <w:pStyle w:val="Ttulo1"/>
        <w:rPr>
          <w:rFonts w:ascii="Tahoma" w:eastAsia="Times New Roman" w:hAnsi="Tahoma" w:cs="Tahoma"/>
          <w:color w:val="1F497D" w:themeColor="text2"/>
          <w:sz w:val="22"/>
          <w:szCs w:val="22"/>
        </w:rPr>
      </w:pPr>
      <w:bookmarkStart w:id="21" w:name="_Toc487445050"/>
      <w:r w:rsidRPr="00B11988">
        <w:rPr>
          <w:rFonts w:ascii="Tahoma" w:eastAsia="Times New Roman" w:hAnsi="Tahoma" w:cs="Tahoma"/>
          <w:color w:val="1F497D" w:themeColor="text2"/>
          <w:sz w:val="22"/>
          <w:szCs w:val="22"/>
        </w:rPr>
        <w:t xml:space="preserve">2. </w:t>
      </w:r>
      <w:r w:rsidR="00F42C66" w:rsidRPr="00B11988">
        <w:rPr>
          <w:rFonts w:ascii="Tahoma" w:eastAsia="Times New Roman" w:hAnsi="Tahoma" w:cs="Tahoma"/>
          <w:color w:val="1F497D" w:themeColor="text2"/>
          <w:sz w:val="22"/>
          <w:szCs w:val="22"/>
        </w:rPr>
        <w:t xml:space="preserve"> </w:t>
      </w:r>
      <w:r w:rsidRPr="00B11988">
        <w:rPr>
          <w:rFonts w:ascii="Tahoma" w:eastAsia="Times New Roman" w:hAnsi="Tahoma" w:cs="Tahoma"/>
          <w:color w:val="1F497D" w:themeColor="text2"/>
          <w:sz w:val="22"/>
          <w:szCs w:val="22"/>
        </w:rPr>
        <w:t>M</w:t>
      </w:r>
      <w:r w:rsidR="00F56A85" w:rsidRPr="00B11988">
        <w:rPr>
          <w:rFonts w:ascii="Tahoma" w:eastAsia="Times New Roman" w:hAnsi="Tahoma" w:cs="Tahoma"/>
          <w:color w:val="1F497D" w:themeColor="text2"/>
          <w:sz w:val="22"/>
          <w:szCs w:val="22"/>
        </w:rPr>
        <w:t>ATRÍCULA</w:t>
      </w:r>
      <w:bookmarkEnd w:id="21"/>
      <w:r w:rsidR="007D66B3" w:rsidRPr="00B11988">
        <w:rPr>
          <w:rFonts w:ascii="Tahoma" w:eastAsia="Times New Roman" w:hAnsi="Tahoma" w:cs="Tahoma"/>
          <w:color w:val="1F497D" w:themeColor="text2"/>
          <w:sz w:val="22"/>
          <w:szCs w:val="22"/>
        </w:rPr>
        <w:t xml:space="preserve"> </w:t>
      </w:r>
    </w:p>
    <w:p w:rsidR="00B97BFD" w:rsidRPr="00EA3F82" w:rsidRDefault="00B97BFD" w:rsidP="00C2146A">
      <w:pPr>
        <w:spacing w:after="0" w:line="240" w:lineRule="auto"/>
        <w:jc w:val="both"/>
        <w:rPr>
          <w:rFonts w:ascii="Tahoma" w:eastAsia="Times New Roman" w:hAnsi="Tahoma" w:cs="Tahoma"/>
        </w:rPr>
      </w:pPr>
    </w:p>
    <w:p w:rsidR="007C1D69" w:rsidRDefault="007C1D69" w:rsidP="00C2146A">
      <w:pPr>
        <w:spacing w:after="0" w:line="240" w:lineRule="auto"/>
        <w:jc w:val="both"/>
        <w:rPr>
          <w:rFonts w:ascii="Tahoma" w:eastAsia="Times New Roman" w:hAnsi="Tahoma" w:cs="Tahoma"/>
          <w:color w:val="1F497D" w:themeColor="text2"/>
        </w:rPr>
      </w:pPr>
      <w:r w:rsidRPr="006848DE">
        <w:rPr>
          <w:rFonts w:ascii="Tahoma" w:eastAsia="Times New Roman" w:hAnsi="Tahoma" w:cs="Tahoma"/>
          <w:color w:val="1F497D" w:themeColor="text2"/>
        </w:rPr>
        <w:t xml:space="preserve">Aquest apartat complementa l’apartat </w:t>
      </w:r>
      <w:r w:rsidR="006848DE" w:rsidRPr="006848DE">
        <w:rPr>
          <w:rFonts w:ascii="Tahoma" w:eastAsia="Times New Roman" w:hAnsi="Tahoma" w:cs="Tahoma"/>
          <w:color w:val="1F497D" w:themeColor="text2"/>
        </w:rPr>
        <w:t>2</w:t>
      </w:r>
      <w:r w:rsidRPr="006848DE">
        <w:rPr>
          <w:rFonts w:ascii="Tahoma" w:eastAsia="Times New Roman" w:hAnsi="Tahoma" w:cs="Tahoma"/>
          <w:color w:val="1F497D" w:themeColor="text2"/>
        </w:rPr>
        <w:t xml:space="preserve">. Matrícula de </w:t>
      </w:r>
      <w:r w:rsidR="002E3903">
        <w:rPr>
          <w:rFonts w:ascii="Tahoma" w:eastAsia="Times New Roman" w:hAnsi="Tahoma" w:cs="Tahoma"/>
          <w:color w:val="1F497D" w:themeColor="text2"/>
        </w:rPr>
        <w:t>l’NAGRAMA</w:t>
      </w:r>
      <w:r w:rsidRPr="006848DE">
        <w:rPr>
          <w:rFonts w:ascii="Tahoma" w:eastAsia="Times New Roman" w:hAnsi="Tahoma" w:cs="Tahoma"/>
          <w:color w:val="1F497D" w:themeColor="text2"/>
        </w:rPr>
        <w:t xml:space="preserve"> </w:t>
      </w:r>
      <w:r w:rsidR="00C2146A" w:rsidRPr="006848DE">
        <w:rPr>
          <w:rFonts w:ascii="Tahoma" w:eastAsia="Times New Roman" w:hAnsi="Tahoma" w:cs="Tahoma"/>
          <w:color w:val="1F497D" w:themeColor="text2"/>
        </w:rPr>
        <w:t xml:space="preserve">i regula </w:t>
      </w:r>
      <w:r w:rsidR="00450525" w:rsidRPr="006848DE">
        <w:rPr>
          <w:rFonts w:ascii="Tahoma" w:eastAsia="Times New Roman" w:hAnsi="Tahoma" w:cs="Tahoma"/>
          <w:color w:val="1F497D" w:themeColor="text2"/>
        </w:rPr>
        <w:t>aspect</w:t>
      </w:r>
      <w:r w:rsidR="00C2146A" w:rsidRPr="006848DE">
        <w:rPr>
          <w:rFonts w:ascii="Tahoma" w:eastAsia="Times New Roman" w:hAnsi="Tahoma" w:cs="Tahoma"/>
          <w:color w:val="1F497D" w:themeColor="text2"/>
        </w:rPr>
        <w:t>e</w:t>
      </w:r>
      <w:r w:rsidR="00450525" w:rsidRPr="006848DE">
        <w:rPr>
          <w:rFonts w:ascii="Tahoma" w:eastAsia="Times New Roman" w:hAnsi="Tahoma" w:cs="Tahoma"/>
          <w:color w:val="1F497D" w:themeColor="text2"/>
        </w:rPr>
        <w:t xml:space="preserve">s </w:t>
      </w:r>
      <w:r w:rsidRPr="006848DE">
        <w:rPr>
          <w:rFonts w:ascii="Tahoma" w:eastAsia="Times New Roman" w:hAnsi="Tahoma" w:cs="Tahoma"/>
          <w:color w:val="1F497D" w:themeColor="text2"/>
        </w:rPr>
        <w:t>específics per a la formalització de la matrícula de</w:t>
      </w:r>
      <w:r w:rsidR="00F90621" w:rsidRPr="006848DE">
        <w:rPr>
          <w:rFonts w:ascii="Tahoma" w:eastAsia="Times New Roman" w:hAnsi="Tahoma" w:cs="Tahoma"/>
          <w:color w:val="1F497D" w:themeColor="text2"/>
        </w:rPr>
        <w:t xml:space="preserve">ls estudiants </w:t>
      </w:r>
      <w:r w:rsidR="002B5812" w:rsidRPr="006848DE">
        <w:rPr>
          <w:rFonts w:ascii="Tahoma" w:eastAsia="Times New Roman" w:hAnsi="Tahoma" w:cs="Tahoma"/>
          <w:color w:val="1F497D" w:themeColor="text2"/>
        </w:rPr>
        <w:t>de màster</w:t>
      </w:r>
      <w:r w:rsidRPr="006848DE">
        <w:rPr>
          <w:rFonts w:ascii="Tahoma" w:eastAsia="Times New Roman" w:hAnsi="Tahoma" w:cs="Tahoma"/>
          <w:color w:val="1F497D" w:themeColor="text2"/>
        </w:rPr>
        <w:t>.</w:t>
      </w:r>
    </w:p>
    <w:p w:rsidR="00B0482D" w:rsidRDefault="00B0482D" w:rsidP="00EA5746">
      <w:pPr>
        <w:rPr>
          <w:rFonts w:eastAsia="Times New Roman"/>
        </w:rPr>
      </w:pPr>
    </w:p>
    <w:p w:rsidR="001A5849" w:rsidRDefault="007C1D69" w:rsidP="00B0482D">
      <w:pPr>
        <w:pStyle w:val="Ttulo2"/>
        <w:spacing w:line="240" w:lineRule="auto"/>
        <w:contextualSpacing/>
        <w:rPr>
          <w:rFonts w:ascii="Tahoma" w:eastAsia="Times New Roman" w:hAnsi="Tahoma" w:cs="Tahoma"/>
          <w:caps/>
          <w:color w:val="1F497D" w:themeColor="text2"/>
          <w:sz w:val="22"/>
          <w:szCs w:val="22"/>
        </w:rPr>
      </w:pPr>
      <w:bookmarkStart w:id="22" w:name="_Toc487445051"/>
      <w:r w:rsidRPr="00FD5D34">
        <w:rPr>
          <w:rFonts w:ascii="Tahoma" w:eastAsia="Times New Roman" w:hAnsi="Tahoma" w:cs="Tahoma"/>
          <w:caps/>
          <w:color w:val="1F497D" w:themeColor="text2"/>
          <w:sz w:val="22"/>
          <w:szCs w:val="22"/>
        </w:rPr>
        <w:t xml:space="preserve">2.1. </w:t>
      </w:r>
      <w:r w:rsidR="00F42C66" w:rsidRPr="00FD5D34">
        <w:rPr>
          <w:rFonts w:ascii="Tahoma" w:eastAsia="Times New Roman" w:hAnsi="Tahoma" w:cs="Tahoma"/>
          <w:caps/>
          <w:color w:val="1F497D" w:themeColor="text2"/>
          <w:sz w:val="22"/>
          <w:szCs w:val="22"/>
        </w:rPr>
        <w:t xml:space="preserve"> </w:t>
      </w:r>
      <w:r w:rsidRPr="00FD5D34">
        <w:rPr>
          <w:rFonts w:ascii="Tahoma" w:eastAsia="Times New Roman" w:hAnsi="Tahoma" w:cs="Tahoma"/>
          <w:caps/>
          <w:color w:val="1F497D" w:themeColor="text2"/>
          <w:sz w:val="22"/>
          <w:szCs w:val="22"/>
        </w:rPr>
        <w:t>I</w:t>
      </w:r>
      <w:r w:rsidR="00F972E2" w:rsidRPr="00FD5D34">
        <w:rPr>
          <w:rFonts w:ascii="Tahoma" w:eastAsia="Times New Roman" w:hAnsi="Tahoma" w:cs="Tahoma"/>
          <w:caps/>
          <w:color w:val="1F497D" w:themeColor="text2"/>
          <w:sz w:val="22"/>
          <w:szCs w:val="22"/>
        </w:rPr>
        <w:t>nformació</w:t>
      </w:r>
      <w:r w:rsidRPr="00FD5D34">
        <w:rPr>
          <w:rFonts w:ascii="Tahoma" w:eastAsia="Times New Roman" w:hAnsi="Tahoma" w:cs="Tahoma"/>
          <w:caps/>
          <w:color w:val="1F497D" w:themeColor="text2"/>
          <w:sz w:val="22"/>
          <w:szCs w:val="22"/>
        </w:rPr>
        <w:t xml:space="preserve"> </w:t>
      </w:r>
      <w:r w:rsidR="00F972E2" w:rsidRPr="00FD5D34">
        <w:rPr>
          <w:rFonts w:ascii="Tahoma" w:eastAsia="Times New Roman" w:hAnsi="Tahoma" w:cs="Tahoma"/>
          <w:caps/>
          <w:color w:val="1F497D" w:themeColor="text2"/>
          <w:sz w:val="22"/>
          <w:szCs w:val="22"/>
        </w:rPr>
        <w:t>prèvia</w:t>
      </w:r>
      <w:r w:rsidRPr="00FD5D34">
        <w:rPr>
          <w:rFonts w:ascii="Tahoma" w:eastAsia="Times New Roman" w:hAnsi="Tahoma" w:cs="Tahoma"/>
          <w:caps/>
          <w:color w:val="1F497D" w:themeColor="text2"/>
          <w:sz w:val="22"/>
          <w:szCs w:val="22"/>
        </w:rPr>
        <w:t xml:space="preserve"> </w:t>
      </w:r>
      <w:r w:rsidR="00F972E2" w:rsidRPr="00FD5D34">
        <w:rPr>
          <w:rFonts w:ascii="Tahoma" w:eastAsia="Times New Roman" w:hAnsi="Tahoma" w:cs="Tahoma"/>
          <w:caps/>
          <w:color w:val="1F497D" w:themeColor="text2"/>
          <w:sz w:val="22"/>
          <w:szCs w:val="22"/>
        </w:rPr>
        <w:t>a la matrícul</w:t>
      </w:r>
      <w:r w:rsidR="00E368A9" w:rsidRPr="00FD5D34">
        <w:rPr>
          <w:rFonts w:ascii="Tahoma" w:eastAsia="Times New Roman" w:hAnsi="Tahoma" w:cs="Tahoma"/>
          <w:caps/>
          <w:color w:val="1F497D" w:themeColor="text2"/>
          <w:sz w:val="22"/>
          <w:szCs w:val="22"/>
        </w:rPr>
        <w:t>A</w:t>
      </w:r>
      <w:bookmarkEnd w:id="22"/>
    </w:p>
    <w:p w:rsidR="00B0482D" w:rsidRDefault="00B0482D" w:rsidP="00B0482D">
      <w:pPr>
        <w:spacing w:after="0" w:line="240" w:lineRule="auto"/>
        <w:jc w:val="both"/>
      </w:pPr>
    </w:p>
    <w:p w:rsidR="00C2146A" w:rsidRPr="00FD5D34" w:rsidRDefault="00FD5D34" w:rsidP="00977267">
      <w:pPr>
        <w:jc w:val="both"/>
        <w:rPr>
          <w:rFonts w:ascii="Tahoma" w:eastAsia="Times New Roman" w:hAnsi="Tahoma" w:cs="Tahoma"/>
          <w:color w:val="1F497D" w:themeColor="text2"/>
        </w:rPr>
      </w:pPr>
      <w:r w:rsidRPr="00FD5D34">
        <w:rPr>
          <w:rFonts w:ascii="Tahoma" w:eastAsia="Times New Roman" w:hAnsi="Tahoma" w:cs="Tahoma"/>
          <w:color w:val="1F497D" w:themeColor="text2"/>
        </w:rPr>
        <w:t>Els períodes</w:t>
      </w:r>
      <w:r w:rsidR="00401876" w:rsidRPr="00FD5D34">
        <w:rPr>
          <w:rFonts w:ascii="Tahoma" w:eastAsia="Times New Roman" w:hAnsi="Tahoma" w:cs="Tahoma"/>
          <w:color w:val="1F497D" w:themeColor="text2"/>
        </w:rPr>
        <w:t xml:space="preserve"> de </w:t>
      </w:r>
      <w:r w:rsidR="00764A72" w:rsidRPr="00FD5D34">
        <w:rPr>
          <w:rFonts w:ascii="Tahoma" w:eastAsia="Times New Roman" w:hAnsi="Tahoma" w:cs="Tahoma"/>
          <w:color w:val="1F497D" w:themeColor="text2"/>
        </w:rPr>
        <w:t>matrícula</w:t>
      </w:r>
      <w:r w:rsidR="00401876" w:rsidRPr="00FD5D34">
        <w:rPr>
          <w:rFonts w:ascii="Tahoma" w:eastAsia="Times New Roman" w:hAnsi="Tahoma" w:cs="Tahoma"/>
          <w:color w:val="1F497D" w:themeColor="text2"/>
        </w:rPr>
        <w:t xml:space="preserve"> </w:t>
      </w:r>
      <w:r w:rsidR="007C1D69" w:rsidRPr="00FD5D34">
        <w:rPr>
          <w:rFonts w:ascii="Tahoma" w:eastAsia="Times New Roman" w:hAnsi="Tahoma" w:cs="Tahoma"/>
          <w:color w:val="1F497D" w:themeColor="text2"/>
        </w:rPr>
        <w:t xml:space="preserve">dels estudis de </w:t>
      </w:r>
      <w:r w:rsidR="00540830" w:rsidRPr="00FD5D34">
        <w:rPr>
          <w:rFonts w:ascii="Tahoma" w:eastAsia="Times New Roman" w:hAnsi="Tahoma" w:cs="Tahoma"/>
          <w:color w:val="1F497D" w:themeColor="text2"/>
        </w:rPr>
        <w:t>màster</w:t>
      </w:r>
      <w:r w:rsidR="007C1D69" w:rsidRPr="00FD5D34">
        <w:rPr>
          <w:rFonts w:ascii="Tahoma" w:eastAsia="Times New Roman" w:hAnsi="Tahoma" w:cs="Tahoma"/>
          <w:color w:val="1F497D" w:themeColor="text2"/>
        </w:rPr>
        <w:t xml:space="preserve"> de</w:t>
      </w:r>
      <w:r w:rsidR="00577240" w:rsidRPr="00FD5D34">
        <w:rPr>
          <w:rFonts w:ascii="Tahoma" w:eastAsia="Times New Roman" w:hAnsi="Tahoma" w:cs="Tahoma"/>
          <w:color w:val="1F497D" w:themeColor="text2"/>
        </w:rPr>
        <w:t xml:space="preserve"> </w:t>
      </w:r>
      <w:r w:rsidR="007C1D69" w:rsidRPr="00FD5D34">
        <w:rPr>
          <w:rFonts w:ascii="Tahoma" w:eastAsia="Times New Roman" w:hAnsi="Tahoma" w:cs="Tahoma"/>
          <w:color w:val="1F497D" w:themeColor="text2"/>
        </w:rPr>
        <w:t>l’</w:t>
      </w:r>
      <w:r w:rsidR="00C2146A" w:rsidRPr="00FD5D34">
        <w:rPr>
          <w:rFonts w:ascii="Tahoma" w:eastAsia="Times New Roman" w:hAnsi="Tahoma" w:cs="Tahoma"/>
          <w:color w:val="1F497D" w:themeColor="text2"/>
        </w:rPr>
        <w:t>E</w:t>
      </w:r>
      <w:r w:rsidR="007C1D69" w:rsidRPr="00FD5D34">
        <w:rPr>
          <w:rFonts w:ascii="Tahoma" w:eastAsia="Times New Roman" w:hAnsi="Tahoma" w:cs="Tahoma"/>
          <w:color w:val="1F497D" w:themeColor="text2"/>
        </w:rPr>
        <w:t>scola</w:t>
      </w:r>
      <w:r w:rsidR="00C2146A" w:rsidRPr="00FD5D34">
        <w:rPr>
          <w:rFonts w:ascii="Tahoma" w:eastAsia="Times New Roman" w:hAnsi="Tahoma" w:cs="Tahoma"/>
          <w:color w:val="1F497D" w:themeColor="text2"/>
        </w:rPr>
        <w:t xml:space="preserve"> de Camins es recull a l’annex </w:t>
      </w:r>
      <w:r w:rsidR="007C1D69" w:rsidRPr="00FD5D34">
        <w:rPr>
          <w:rFonts w:ascii="Tahoma" w:eastAsia="Times New Roman" w:hAnsi="Tahoma" w:cs="Tahoma"/>
          <w:color w:val="1F497D" w:themeColor="text2"/>
        </w:rPr>
        <w:t xml:space="preserve">1 d’aquesta </w:t>
      </w:r>
      <w:r w:rsidR="001309C1" w:rsidRPr="00FD5D34">
        <w:rPr>
          <w:rFonts w:ascii="Tahoma" w:eastAsia="Times New Roman" w:hAnsi="Tahoma" w:cs="Tahoma"/>
          <w:color w:val="1F497D" w:themeColor="text2"/>
        </w:rPr>
        <w:t>n</w:t>
      </w:r>
      <w:r w:rsidR="007C1D69" w:rsidRPr="00FD5D34">
        <w:rPr>
          <w:rFonts w:ascii="Tahoma" w:eastAsia="Times New Roman" w:hAnsi="Tahoma" w:cs="Tahoma"/>
          <w:color w:val="1F497D" w:themeColor="text2"/>
        </w:rPr>
        <w:t>ormativa.</w:t>
      </w:r>
    </w:p>
    <w:p w:rsidR="00B11988" w:rsidRPr="00FD5D34" w:rsidRDefault="00B11988" w:rsidP="00977267">
      <w:pPr>
        <w:jc w:val="both"/>
        <w:rPr>
          <w:rFonts w:ascii="Tahoma" w:eastAsia="Times New Roman" w:hAnsi="Tahoma" w:cs="Tahoma"/>
          <w:color w:val="1F497D" w:themeColor="text2"/>
        </w:rPr>
      </w:pPr>
      <w:r w:rsidRPr="00FD5D34">
        <w:rPr>
          <w:rFonts w:ascii="Tahoma" w:eastAsia="Times New Roman" w:hAnsi="Tahoma" w:cs="Tahoma"/>
          <w:color w:val="1F497D" w:themeColor="text2"/>
        </w:rPr>
        <w:t xml:space="preserve">Els estudiants han de realitzar la matrícula amb caràcter quadrimestral a excepció dels </w:t>
      </w:r>
      <w:r w:rsidR="006943D5">
        <w:rPr>
          <w:rFonts w:ascii="Tahoma" w:eastAsia="Times New Roman" w:hAnsi="Tahoma" w:cs="Tahoma"/>
          <w:color w:val="1F497D" w:themeColor="text2"/>
        </w:rPr>
        <w:t>estudiants del MECCP,</w:t>
      </w:r>
      <w:r w:rsidRPr="00FD5D34">
        <w:rPr>
          <w:rFonts w:ascii="Tahoma" w:eastAsia="Times New Roman" w:hAnsi="Tahoma" w:cs="Tahoma"/>
          <w:color w:val="1F497D" w:themeColor="text2"/>
        </w:rPr>
        <w:t xml:space="preserve"> </w:t>
      </w:r>
      <w:r w:rsidR="00FD5D34" w:rsidRPr="00FD5D34">
        <w:rPr>
          <w:rFonts w:ascii="Tahoma" w:eastAsia="Times New Roman" w:hAnsi="Tahoma" w:cs="Tahoma"/>
          <w:color w:val="1F497D" w:themeColor="text2"/>
        </w:rPr>
        <w:t xml:space="preserve">i del MCTS </w:t>
      </w:r>
      <w:r w:rsidRPr="00FD5D34">
        <w:rPr>
          <w:rFonts w:ascii="Tahoma" w:eastAsia="Times New Roman" w:hAnsi="Tahoma" w:cs="Tahoma"/>
          <w:color w:val="1F497D" w:themeColor="text2"/>
        </w:rPr>
        <w:t>que la realitzaran amb caràcter anual.</w:t>
      </w:r>
    </w:p>
    <w:p w:rsidR="00FD5D34" w:rsidRPr="00F263EA" w:rsidRDefault="00C2146A" w:rsidP="00FD5D34">
      <w:pPr>
        <w:jc w:val="both"/>
        <w:rPr>
          <w:rFonts w:ascii="Tahoma" w:eastAsia="Times New Roman" w:hAnsi="Tahoma" w:cs="Tahoma"/>
          <w:color w:val="1F497D" w:themeColor="text2"/>
        </w:rPr>
      </w:pPr>
      <w:r w:rsidRPr="00FD5D34">
        <w:rPr>
          <w:rFonts w:ascii="Tahoma" w:eastAsia="Times New Roman" w:hAnsi="Tahoma" w:cs="Tahoma"/>
          <w:color w:val="1F497D" w:themeColor="text2"/>
        </w:rPr>
        <w:t xml:space="preserve">La </w:t>
      </w:r>
      <w:r w:rsidR="007B5F69" w:rsidRPr="00FD5D34">
        <w:rPr>
          <w:rFonts w:ascii="Tahoma" w:eastAsia="Times New Roman" w:hAnsi="Tahoma" w:cs="Tahoma"/>
          <w:color w:val="1F497D" w:themeColor="text2"/>
        </w:rPr>
        <w:t xml:space="preserve">informació sobre </w:t>
      </w:r>
      <w:r w:rsidR="00832993" w:rsidRPr="00FD5D34">
        <w:rPr>
          <w:rFonts w:ascii="Tahoma" w:eastAsia="Times New Roman" w:hAnsi="Tahoma" w:cs="Tahoma"/>
          <w:color w:val="1F497D" w:themeColor="text2"/>
        </w:rPr>
        <w:t xml:space="preserve">el </w:t>
      </w:r>
      <w:r w:rsidR="007C1D69" w:rsidRPr="00FD5D34">
        <w:rPr>
          <w:rFonts w:ascii="Tahoma" w:eastAsia="Times New Roman" w:hAnsi="Tahoma" w:cs="Tahoma"/>
          <w:color w:val="1F497D" w:themeColor="text2"/>
        </w:rPr>
        <w:t>procediment de matr</w:t>
      </w:r>
      <w:r w:rsidR="00401876" w:rsidRPr="00FD5D34">
        <w:rPr>
          <w:rFonts w:ascii="Tahoma" w:eastAsia="Times New Roman" w:hAnsi="Tahoma" w:cs="Tahoma"/>
          <w:color w:val="1F497D" w:themeColor="text2"/>
        </w:rPr>
        <w:t xml:space="preserve">ícula, </w:t>
      </w:r>
      <w:r w:rsidR="007C1D69" w:rsidRPr="00FD5D34">
        <w:rPr>
          <w:rFonts w:ascii="Tahoma" w:eastAsia="Times New Roman" w:hAnsi="Tahoma" w:cs="Tahoma"/>
          <w:color w:val="1F497D" w:themeColor="text2"/>
        </w:rPr>
        <w:t xml:space="preserve">documentació a aportar i altres requeriments previs per a la </w:t>
      </w:r>
      <w:r w:rsidR="00401876" w:rsidRPr="00FD5D34">
        <w:rPr>
          <w:rFonts w:ascii="Tahoma" w:eastAsia="Times New Roman" w:hAnsi="Tahoma" w:cs="Tahoma"/>
          <w:color w:val="1F497D" w:themeColor="text2"/>
        </w:rPr>
        <w:t xml:space="preserve">seva </w:t>
      </w:r>
      <w:r w:rsidR="007C1D69" w:rsidRPr="00FD5D34">
        <w:rPr>
          <w:rFonts w:ascii="Tahoma" w:eastAsia="Times New Roman" w:hAnsi="Tahoma" w:cs="Tahoma"/>
          <w:color w:val="1F497D" w:themeColor="text2"/>
        </w:rPr>
        <w:t>formalització</w:t>
      </w:r>
      <w:r w:rsidR="00CB343E" w:rsidRPr="00FD5D34">
        <w:rPr>
          <w:rFonts w:ascii="Tahoma" w:eastAsia="Times New Roman" w:hAnsi="Tahoma" w:cs="Tahoma"/>
          <w:color w:val="1F497D" w:themeColor="text2"/>
        </w:rPr>
        <w:t>,</w:t>
      </w:r>
      <w:r w:rsidR="007C1D69" w:rsidRPr="00FD5D34">
        <w:rPr>
          <w:rFonts w:ascii="Tahoma" w:eastAsia="Times New Roman" w:hAnsi="Tahoma" w:cs="Tahoma"/>
          <w:color w:val="1F497D" w:themeColor="text2"/>
        </w:rPr>
        <w:t xml:space="preserve"> </w:t>
      </w:r>
      <w:r w:rsidR="008F3561" w:rsidRPr="00FD5D34">
        <w:rPr>
          <w:rFonts w:ascii="Tahoma" w:eastAsia="Times New Roman" w:hAnsi="Tahoma" w:cs="Tahoma"/>
          <w:color w:val="1F497D" w:themeColor="text2"/>
        </w:rPr>
        <w:t>es publica</w:t>
      </w:r>
      <w:r w:rsidR="00401876" w:rsidRPr="00FD5D34">
        <w:rPr>
          <w:rFonts w:ascii="Tahoma" w:eastAsia="Times New Roman" w:hAnsi="Tahoma" w:cs="Tahoma"/>
          <w:color w:val="1F497D" w:themeColor="text2"/>
        </w:rPr>
        <w:t xml:space="preserve"> </w:t>
      </w:r>
      <w:r w:rsidR="007B5F69" w:rsidRPr="00FD5D34">
        <w:rPr>
          <w:rFonts w:ascii="Tahoma" w:eastAsia="Times New Roman" w:hAnsi="Tahoma" w:cs="Tahoma"/>
          <w:color w:val="1F497D" w:themeColor="text2"/>
        </w:rPr>
        <w:t xml:space="preserve">abans del període de matrícula </w:t>
      </w:r>
      <w:r w:rsidR="00A95359" w:rsidRPr="00FD5D34">
        <w:rPr>
          <w:rFonts w:ascii="Tahoma" w:eastAsia="Times New Roman" w:hAnsi="Tahoma" w:cs="Tahoma"/>
          <w:color w:val="1F497D" w:themeColor="text2"/>
        </w:rPr>
        <w:t>a</w:t>
      </w:r>
      <w:r w:rsidR="00401876" w:rsidRPr="00FD5D34">
        <w:rPr>
          <w:rFonts w:ascii="Tahoma" w:eastAsia="Times New Roman" w:hAnsi="Tahoma" w:cs="Tahoma"/>
          <w:color w:val="1F497D" w:themeColor="text2"/>
        </w:rPr>
        <w:t>l</w:t>
      </w:r>
      <w:r w:rsidR="00CB343E" w:rsidRPr="00FD5D34">
        <w:rPr>
          <w:rFonts w:ascii="Tahoma" w:eastAsia="Times New Roman" w:hAnsi="Tahoma" w:cs="Tahoma"/>
          <w:color w:val="1F497D" w:themeColor="text2"/>
        </w:rPr>
        <w:t xml:space="preserve"> web de l’Escola, </w:t>
      </w:r>
      <w:r w:rsidR="00401876" w:rsidRPr="00FD5D34">
        <w:rPr>
          <w:rFonts w:ascii="Tahoma" w:eastAsia="Times New Roman" w:hAnsi="Tahoma" w:cs="Tahoma"/>
          <w:color w:val="1F497D" w:themeColor="text2"/>
        </w:rPr>
        <w:t>a l’apartat</w:t>
      </w:r>
      <w:bookmarkStart w:id="23" w:name="_Toc366777611"/>
      <w:bookmarkStart w:id="24" w:name="_Toc366850023"/>
      <w:bookmarkStart w:id="25" w:name="_Toc398568418"/>
      <w:r w:rsidR="006D2D41" w:rsidRPr="00FD5D34">
        <w:rPr>
          <w:rFonts w:ascii="Tahoma" w:eastAsia="Times New Roman" w:hAnsi="Tahoma" w:cs="Tahoma"/>
          <w:color w:val="1F497D" w:themeColor="text2"/>
        </w:rPr>
        <w:t xml:space="preserve"> </w:t>
      </w:r>
      <w:bookmarkEnd w:id="23"/>
      <w:bookmarkEnd w:id="24"/>
      <w:bookmarkEnd w:id="25"/>
      <w:r w:rsidR="00FD5D34" w:rsidRPr="006943D5">
        <w:rPr>
          <w:rFonts w:ascii="Tahoma" w:eastAsia="Times New Roman" w:hAnsi="Tahoma" w:cs="Tahoma"/>
          <w:color w:val="1F497D" w:themeColor="text2"/>
        </w:rPr>
        <w:fldChar w:fldCharType="begin"/>
      </w:r>
      <w:r w:rsidR="00FD5D34" w:rsidRPr="006943D5">
        <w:rPr>
          <w:rFonts w:ascii="Tahoma" w:eastAsia="Times New Roman" w:hAnsi="Tahoma" w:cs="Tahoma"/>
          <w:color w:val="1F497D" w:themeColor="text2"/>
        </w:rPr>
        <w:instrText xml:space="preserve"> HYPERLINK "http://www.camins.upc.edu/estudis/matricula-masters" </w:instrText>
      </w:r>
      <w:r w:rsidR="00FD5D34" w:rsidRPr="006943D5">
        <w:rPr>
          <w:rFonts w:ascii="Tahoma" w:eastAsia="Times New Roman" w:hAnsi="Tahoma" w:cs="Tahoma"/>
          <w:color w:val="1F497D" w:themeColor="text2"/>
        </w:rPr>
        <w:fldChar w:fldCharType="separate"/>
      </w:r>
      <w:r w:rsidR="00FD5D34" w:rsidRPr="006943D5">
        <w:rPr>
          <w:rFonts w:ascii="Tahoma" w:eastAsia="Times New Roman" w:hAnsi="Tahoma" w:cs="Tahoma"/>
          <w:color w:val="1F497D" w:themeColor="text2"/>
        </w:rPr>
        <w:t>http://www.camins.upc.edu/estudis/matricula-masters</w:t>
      </w:r>
      <w:r w:rsidR="00FD5D34" w:rsidRPr="006943D5">
        <w:rPr>
          <w:rFonts w:ascii="Tahoma" w:eastAsia="Times New Roman" w:hAnsi="Tahoma" w:cs="Tahoma"/>
          <w:color w:val="1F497D" w:themeColor="text2"/>
        </w:rPr>
        <w:fldChar w:fldCharType="end"/>
      </w:r>
    </w:p>
    <w:p w:rsidR="000B701F" w:rsidRDefault="000B701F" w:rsidP="00AF7B0D">
      <w:pPr>
        <w:pStyle w:val="Ttulo2"/>
        <w:spacing w:line="240" w:lineRule="auto"/>
        <w:ind w:left="567" w:hanging="567"/>
        <w:contextualSpacing/>
        <w:jc w:val="both"/>
        <w:rPr>
          <w:rFonts w:ascii="Tahoma" w:eastAsia="Times New Roman" w:hAnsi="Tahoma" w:cs="Tahoma"/>
          <w:caps/>
          <w:sz w:val="22"/>
        </w:rPr>
      </w:pPr>
    </w:p>
    <w:p w:rsidR="00450525" w:rsidRPr="000B701F" w:rsidRDefault="00577240" w:rsidP="00AF7B0D">
      <w:pPr>
        <w:pStyle w:val="Ttulo2"/>
        <w:spacing w:line="240" w:lineRule="auto"/>
        <w:ind w:left="567" w:hanging="567"/>
        <w:contextualSpacing/>
        <w:jc w:val="both"/>
        <w:rPr>
          <w:rFonts w:ascii="Tahoma" w:eastAsia="Times New Roman" w:hAnsi="Tahoma" w:cs="Tahoma"/>
          <w:caps/>
          <w:color w:val="1F497D" w:themeColor="text2"/>
          <w:sz w:val="22"/>
        </w:rPr>
      </w:pPr>
      <w:bookmarkStart w:id="26" w:name="_Toc487445052"/>
      <w:r w:rsidRPr="000B701F">
        <w:rPr>
          <w:rFonts w:ascii="Tahoma" w:eastAsia="Times New Roman" w:hAnsi="Tahoma" w:cs="Tahoma"/>
          <w:caps/>
          <w:color w:val="1F497D" w:themeColor="text2"/>
          <w:sz w:val="22"/>
        </w:rPr>
        <w:t>2</w:t>
      </w:r>
      <w:r w:rsidR="00AF7B0D" w:rsidRPr="000B701F">
        <w:rPr>
          <w:rFonts w:ascii="Tahoma" w:eastAsia="Times New Roman" w:hAnsi="Tahoma" w:cs="Tahoma"/>
          <w:caps/>
          <w:color w:val="1F497D" w:themeColor="text2"/>
          <w:sz w:val="22"/>
        </w:rPr>
        <w:t>.2.</w:t>
      </w:r>
      <w:r w:rsidR="00AF7B0D" w:rsidRPr="000B701F">
        <w:rPr>
          <w:rFonts w:ascii="Tahoma" w:eastAsia="Times New Roman" w:hAnsi="Tahoma" w:cs="Tahoma"/>
          <w:caps/>
          <w:color w:val="1F497D" w:themeColor="text2"/>
          <w:sz w:val="22"/>
        </w:rPr>
        <w:tab/>
      </w:r>
      <w:r w:rsidR="007C1D69" w:rsidRPr="000B701F">
        <w:rPr>
          <w:rFonts w:ascii="Tahoma" w:eastAsia="Times New Roman" w:hAnsi="Tahoma" w:cs="Tahoma"/>
          <w:caps/>
          <w:color w:val="1F497D" w:themeColor="text2"/>
          <w:sz w:val="22"/>
        </w:rPr>
        <w:t>Condicions Acadèmiqu</w:t>
      </w:r>
      <w:r w:rsidR="000B701F">
        <w:rPr>
          <w:rFonts w:ascii="Tahoma" w:eastAsia="Times New Roman" w:hAnsi="Tahoma" w:cs="Tahoma"/>
          <w:caps/>
          <w:color w:val="1F497D" w:themeColor="text2"/>
          <w:sz w:val="22"/>
        </w:rPr>
        <w:t xml:space="preserve">es per a la formalització de la </w:t>
      </w:r>
      <w:r w:rsidR="007C1D69" w:rsidRPr="000B701F">
        <w:rPr>
          <w:rFonts w:ascii="Tahoma" w:eastAsia="Times New Roman" w:hAnsi="Tahoma" w:cs="Tahoma"/>
          <w:caps/>
          <w:color w:val="1F497D" w:themeColor="text2"/>
          <w:sz w:val="22"/>
        </w:rPr>
        <w:t>matrícula</w:t>
      </w:r>
      <w:bookmarkEnd w:id="26"/>
    </w:p>
    <w:p w:rsidR="00E45BBB" w:rsidRDefault="00E45BBB" w:rsidP="00E45BBB">
      <w:pPr>
        <w:spacing w:after="0" w:line="240" w:lineRule="auto"/>
        <w:rPr>
          <w:rFonts w:eastAsia="Times New Roman"/>
        </w:rPr>
      </w:pPr>
    </w:p>
    <w:p w:rsidR="00045F36" w:rsidRPr="00EA3F82" w:rsidRDefault="00977267" w:rsidP="009F4036">
      <w:pPr>
        <w:pStyle w:val="Ttulo3"/>
        <w:spacing w:before="0" w:line="240" w:lineRule="auto"/>
        <w:rPr>
          <w:rFonts w:ascii="Tahoma" w:eastAsia="Times New Roman" w:hAnsi="Tahoma" w:cs="Tahoma"/>
          <w:color w:val="auto"/>
        </w:rPr>
      </w:pPr>
      <w:bookmarkStart w:id="27" w:name="_Toc487445053"/>
      <w:r w:rsidRPr="000B701F">
        <w:rPr>
          <w:rFonts w:ascii="Tahoma" w:eastAsia="Times New Roman" w:hAnsi="Tahoma" w:cs="Tahoma"/>
          <w:color w:val="1F497D" w:themeColor="text2"/>
        </w:rPr>
        <w:t>2</w:t>
      </w:r>
      <w:r w:rsidR="00577240" w:rsidRPr="000B701F">
        <w:rPr>
          <w:rFonts w:ascii="Tahoma" w:eastAsia="Times New Roman" w:hAnsi="Tahoma" w:cs="Tahoma"/>
          <w:color w:val="1F497D" w:themeColor="text2"/>
        </w:rPr>
        <w:t xml:space="preserve">.2.1. </w:t>
      </w:r>
      <w:r w:rsidR="00B90B54" w:rsidRPr="000B701F">
        <w:rPr>
          <w:rFonts w:ascii="Tahoma" w:eastAsia="Times New Roman" w:hAnsi="Tahoma" w:cs="Tahoma"/>
          <w:color w:val="1F497D" w:themeColor="text2"/>
        </w:rPr>
        <w:t xml:space="preserve">Estudiants </w:t>
      </w:r>
      <w:r w:rsidR="007C1D69" w:rsidRPr="000B701F">
        <w:rPr>
          <w:rFonts w:ascii="Tahoma" w:eastAsia="Times New Roman" w:hAnsi="Tahoma" w:cs="Tahoma"/>
          <w:color w:val="1F497D" w:themeColor="text2"/>
        </w:rPr>
        <w:t xml:space="preserve">de </w:t>
      </w:r>
      <w:r w:rsidR="002D4E34" w:rsidRPr="000B701F">
        <w:rPr>
          <w:rFonts w:ascii="Tahoma" w:eastAsia="Times New Roman" w:hAnsi="Tahoma" w:cs="Tahoma"/>
          <w:color w:val="1F497D" w:themeColor="text2"/>
        </w:rPr>
        <w:t>nou ingrés</w:t>
      </w:r>
      <w:bookmarkEnd w:id="27"/>
      <w:r w:rsidR="002D4E34" w:rsidRPr="000B701F">
        <w:rPr>
          <w:rFonts w:ascii="Tahoma" w:eastAsia="Times New Roman" w:hAnsi="Tahoma" w:cs="Tahoma"/>
          <w:color w:val="1F497D" w:themeColor="text2"/>
        </w:rPr>
        <w:t xml:space="preserve"> </w:t>
      </w:r>
      <w:r w:rsidR="007C1D69" w:rsidRPr="00AF7B0D">
        <w:rPr>
          <w:rFonts w:ascii="Tahoma" w:eastAsia="Times New Roman" w:hAnsi="Tahoma" w:cs="Tahoma"/>
        </w:rPr>
        <w:br/>
      </w:r>
    </w:p>
    <w:p w:rsidR="00045F36" w:rsidRPr="00F263EA" w:rsidRDefault="00D94D8F" w:rsidP="00045F36">
      <w:pPr>
        <w:spacing w:after="0" w:line="240" w:lineRule="auto"/>
        <w:jc w:val="both"/>
        <w:rPr>
          <w:rFonts w:ascii="Tahoma" w:eastAsia="Times New Roman" w:hAnsi="Tahoma" w:cs="Tahoma"/>
          <w:color w:val="1F497D" w:themeColor="text2"/>
        </w:rPr>
      </w:pPr>
      <w:r w:rsidRPr="00F263EA">
        <w:rPr>
          <w:rFonts w:ascii="Tahoma" w:eastAsia="Times New Roman" w:hAnsi="Tahoma" w:cs="Tahoma"/>
          <w:color w:val="1F497D" w:themeColor="text2"/>
        </w:rPr>
        <w:t>En general, e</w:t>
      </w:r>
      <w:r w:rsidR="000448DB" w:rsidRPr="00F263EA">
        <w:rPr>
          <w:rFonts w:ascii="Tahoma" w:eastAsia="Times New Roman" w:hAnsi="Tahoma" w:cs="Tahoma"/>
          <w:color w:val="1F497D" w:themeColor="text2"/>
        </w:rPr>
        <w:t>ls estudiants de nou ingrés dels màsters han de realitzar la matrícula amb car</w:t>
      </w:r>
      <w:r w:rsidR="002E3903">
        <w:rPr>
          <w:rFonts w:ascii="Tahoma" w:eastAsia="Times New Roman" w:hAnsi="Tahoma" w:cs="Tahoma"/>
          <w:color w:val="1F497D" w:themeColor="text2"/>
        </w:rPr>
        <w:t>à</w:t>
      </w:r>
      <w:r w:rsidR="000448DB" w:rsidRPr="00F263EA">
        <w:rPr>
          <w:rFonts w:ascii="Tahoma" w:eastAsia="Times New Roman" w:hAnsi="Tahoma" w:cs="Tahoma"/>
          <w:color w:val="1F497D" w:themeColor="text2"/>
        </w:rPr>
        <w:t xml:space="preserve">cter quadrimestral. </w:t>
      </w:r>
      <w:r w:rsidR="00014AD4" w:rsidRPr="00F263EA">
        <w:rPr>
          <w:rFonts w:ascii="Tahoma" w:eastAsia="Times New Roman" w:hAnsi="Tahoma" w:cs="Tahoma"/>
          <w:color w:val="1F497D" w:themeColor="text2"/>
        </w:rPr>
        <w:t xml:space="preserve">L’estudiant </w:t>
      </w:r>
      <w:r w:rsidR="002D4E34" w:rsidRPr="00F263EA">
        <w:rPr>
          <w:rFonts w:ascii="Tahoma" w:eastAsia="Times New Roman" w:hAnsi="Tahoma" w:cs="Tahoma"/>
          <w:color w:val="1F497D" w:themeColor="text2"/>
        </w:rPr>
        <w:t>de nou ingrés</w:t>
      </w:r>
      <w:r w:rsidR="00045F36" w:rsidRPr="00F263EA">
        <w:rPr>
          <w:rFonts w:ascii="Tahoma" w:eastAsia="Times New Roman" w:hAnsi="Tahoma" w:cs="Tahoma"/>
          <w:color w:val="1F497D" w:themeColor="text2"/>
        </w:rPr>
        <w:t xml:space="preserve"> </w:t>
      </w:r>
      <w:r w:rsidR="00F263EA" w:rsidRPr="00F263EA">
        <w:rPr>
          <w:rFonts w:ascii="Tahoma" w:eastAsia="Times New Roman" w:hAnsi="Tahoma" w:cs="Tahoma"/>
          <w:color w:val="1F497D" w:themeColor="text2"/>
        </w:rPr>
        <w:t xml:space="preserve">del MECCP i del MCTS </w:t>
      </w:r>
      <w:r w:rsidR="000448DB" w:rsidRPr="00F263EA">
        <w:rPr>
          <w:rFonts w:ascii="Tahoma" w:eastAsia="Times New Roman" w:hAnsi="Tahoma" w:cs="Tahoma"/>
          <w:color w:val="1F497D" w:themeColor="text2"/>
        </w:rPr>
        <w:t xml:space="preserve"> </w:t>
      </w:r>
      <w:r w:rsidR="00045F36" w:rsidRPr="00F263EA">
        <w:rPr>
          <w:rFonts w:ascii="Tahoma" w:eastAsia="Times New Roman" w:hAnsi="Tahoma" w:cs="Tahoma"/>
          <w:color w:val="1F497D" w:themeColor="text2"/>
        </w:rPr>
        <w:t xml:space="preserve">ha de </w:t>
      </w:r>
      <w:r w:rsidR="00A7201E" w:rsidRPr="00F263EA">
        <w:rPr>
          <w:rFonts w:ascii="Tahoma" w:eastAsia="Times New Roman" w:hAnsi="Tahoma" w:cs="Tahoma"/>
          <w:color w:val="1F497D" w:themeColor="text2"/>
        </w:rPr>
        <w:t>realitzar</w:t>
      </w:r>
      <w:r w:rsidR="00045F36" w:rsidRPr="00F263EA">
        <w:rPr>
          <w:rFonts w:ascii="Tahoma" w:eastAsia="Times New Roman" w:hAnsi="Tahoma" w:cs="Tahoma"/>
          <w:color w:val="1F497D" w:themeColor="text2"/>
        </w:rPr>
        <w:t xml:space="preserve"> </w:t>
      </w:r>
      <w:r w:rsidR="000448DB" w:rsidRPr="00F263EA">
        <w:rPr>
          <w:rFonts w:ascii="Tahoma" w:eastAsia="Times New Roman" w:hAnsi="Tahoma" w:cs="Tahoma"/>
          <w:color w:val="1F497D" w:themeColor="text2"/>
        </w:rPr>
        <w:t>la matrícula</w:t>
      </w:r>
      <w:r w:rsidR="006E7818" w:rsidRPr="00F263EA">
        <w:rPr>
          <w:rFonts w:ascii="Tahoma" w:eastAsia="Times New Roman" w:hAnsi="Tahoma" w:cs="Tahoma"/>
          <w:color w:val="1F497D" w:themeColor="text2"/>
        </w:rPr>
        <w:t xml:space="preserve"> </w:t>
      </w:r>
      <w:r w:rsidR="003C3DC1" w:rsidRPr="00F263EA">
        <w:rPr>
          <w:rFonts w:ascii="Tahoma" w:eastAsia="Times New Roman" w:hAnsi="Tahoma" w:cs="Tahoma"/>
          <w:color w:val="1F497D" w:themeColor="text2"/>
        </w:rPr>
        <w:t>amb caràcter anual</w:t>
      </w:r>
      <w:r w:rsidR="000448DB" w:rsidRPr="00F263EA">
        <w:rPr>
          <w:rFonts w:ascii="Tahoma" w:eastAsia="Times New Roman" w:hAnsi="Tahoma" w:cs="Tahoma"/>
          <w:color w:val="1F497D" w:themeColor="text2"/>
        </w:rPr>
        <w:t xml:space="preserve">. </w:t>
      </w:r>
      <w:r w:rsidR="00045F36" w:rsidRPr="00F263EA">
        <w:rPr>
          <w:rFonts w:ascii="Tahoma" w:eastAsia="Times New Roman" w:hAnsi="Tahoma" w:cs="Tahoma"/>
          <w:color w:val="1F497D" w:themeColor="text2"/>
        </w:rPr>
        <w:t xml:space="preserve">La matrícula s’ha de formalitzar en el dia i </w:t>
      </w:r>
      <w:r w:rsidR="006E7818" w:rsidRPr="00F263EA">
        <w:rPr>
          <w:rFonts w:ascii="Tahoma" w:eastAsia="Times New Roman" w:hAnsi="Tahoma" w:cs="Tahoma"/>
          <w:color w:val="1F497D" w:themeColor="text2"/>
        </w:rPr>
        <w:t>lloc assignats per l’Escola</w:t>
      </w:r>
      <w:r w:rsidR="00045F36" w:rsidRPr="00F263EA">
        <w:rPr>
          <w:rFonts w:ascii="Tahoma" w:eastAsia="Times New Roman" w:hAnsi="Tahoma" w:cs="Tahoma"/>
          <w:color w:val="1F497D" w:themeColor="text2"/>
        </w:rPr>
        <w:t xml:space="preserve"> </w:t>
      </w:r>
      <w:r w:rsidR="006E7818" w:rsidRPr="00F263EA">
        <w:rPr>
          <w:rFonts w:ascii="Tahoma" w:eastAsia="Times New Roman" w:hAnsi="Tahoma" w:cs="Tahoma"/>
          <w:color w:val="1F497D" w:themeColor="text2"/>
        </w:rPr>
        <w:t>de Camins.</w:t>
      </w:r>
    </w:p>
    <w:p w:rsidR="00045F36" w:rsidRPr="00EA3F82" w:rsidRDefault="00045F36" w:rsidP="00045F36">
      <w:pPr>
        <w:spacing w:after="0" w:line="240" w:lineRule="auto"/>
        <w:jc w:val="both"/>
        <w:rPr>
          <w:rFonts w:ascii="Tahoma" w:eastAsia="Times New Roman" w:hAnsi="Tahoma" w:cs="Tahoma"/>
        </w:rPr>
      </w:pPr>
    </w:p>
    <w:p w:rsidR="006D2D41" w:rsidRPr="004E74DB" w:rsidRDefault="00045F36" w:rsidP="006E7818">
      <w:pPr>
        <w:spacing w:after="0" w:line="240" w:lineRule="auto"/>
        <w:jc w:val="both"/>
        <w:rPr>
          <w:rFonts w:ascii="Tahoma" w:eastAsia="Times New Roman" w:hAnsi="Tahoma" w:cs="Tahoma"/>
          <w:color w:val="1F497D" w:themeColor="text2"/>
        </w:rPr>
      </w:pPr>
      <w:r w:rsidRPr="004E74DB">
        <w:rPr>
          <w:rFonts w:ascii="Tahoma" w:eastAsia="Times New Roman" w:hAnsi="Tahoma" w:cs="Tahoma"/>
          <w:color w:val="1F497D" w:themeColor="text2"/>
        </w:rPr>
        <w:t xml:space="preserve">En el moment </w:t>
      </w:r>
      <w:r w:rsidR="001F6231" w:rsidRPr="004E74DB">
        <w:rPr>
          <w:rFonts w:ascii="Tahoma" w:eastAsia="Times New Roman" w:hAnsi="Tahoma" w:cs="Tahoma"/>
          <w:color w:val="1F497D" w:themeColor="text2"/>
        </w:rPr>
        <w:t xml:space="preserve">en què es </w:t>
      </w:r>
      <w:r w:rsidRPr="004E74DB">
        <w:rPr>
          <w:rFonts w:ascii="Tahoma" w:eastAsia="Times New Roman" w:hAnsi="Tahoma" w:cs="Tahoma"/>
          <w:color w:val="1F497D" w:themeColor="text2"/>
        </w:rPr>
        <w:t>formalitza la matrícula és requisit imprescindible pre</w:t>
      </w:r>
      <w:r w:rsidR="00B90B54" w:rsidRPr="004E74DB">
        <w:rPr>
          <w:rFonts w:ascii="Tahoma" w:eastAsia="Times New Roman" w:hAnsi="Tahoma" w:cs="Tahoma"/>
          <w:color w:val="1F497D" w:themeColor="text2"/>
        </w:rPr>
        <w:t xml:space="preserve">sentar </w:t>
      </w:r>
      <w:r w:rsidRPr="004E74DB">
        <w:rPr>
          <w:rFonts w:ascii="Tahoma" w:eastAsia="Times New Roman" w:hAnsi="Tahoma" w:cs="Tahoma"/>
          <w:color w:val="1F497D" w:themeColor="text2"/>
        </w:rPr>
        <w:t xml:space="preserve">la documentació </w:t>
      </w:r>
      <w:r w:rsidR="00AE1881" w:rsidRPr="004E74DB">
        <w:rPr>
          <w:rFonts w:ascii="Tahoma" w:eastAsia="Times New Roman" w:hAnsi="Tahoma" w:cs="Tahoma"/>
          <w:color w:val="1F497D" w:themeColor="text2"/>
        </w:rPr>
        <w:t>acreditativa</w:t>
      </w:r>
      <w:r w:rsidR="002B3B6A" w:rsidRPr="004E74DB">
        <w:rPr>
          <w:rFonts w:ascii="Tahoma" w:eastAsia="Times New Roman" w:hAnsi="Tahoma" w:cs="Tahoma"/>
          <w:color w:val="1F497D" w:themeColor="text2"/>
        </w:rPr>
        <w:t xml:space="preserve"> </w:t>
      </w:r>
      <w:r w:rsidR="00AE1881" w:rsidRPr="004E74DB">
        <w:rPr>
          <w:rFonts w:ascii="Tahoma" w:eastAsia="Times New Roman" w:hAnsi="Tahoma" w:cs="Tahoma"/>
          <w:color w:val="1F497D" w:themeColor="text2"/>
        </w:rPr>
        <w:t xml:space="preserve">dels requisits </w:t>
      </w:r>
      <w:r w:rsidR="004E74DB" w:rsidRPr="004E74DB">
        <w:rPr>
          <w:rFonts w:ascii="Tahoma" w:eastAsia="Times New Roman" w:hAnsi="Tahoma" w:cs="Tahoma"/>
          <w:color w:val="1F497D" w:themeColor="text2"/>
        </w:rPr>
        <w:t xml:space="preserve">generals i </w:t>
      </w:r>
      <w:r w:rsidR="00AE1881" w:rsidRPr="004E74DB">
        <w:rPr>
          <w:rFonts w:ascii="Tahoma" w:eastAsia="Times New Roman" w:hAnsi="Tahoma" w:cs="Tahoma"/>
          <w:color w:val="1F497D" w:themeColor="text2"/>
        </w:rPr>
        <w:t xml:space="preserve">específics d’accés </w:t>
      </w:r>
      <w:r w:rsidR="004E74DB" w:rsidRPr="004E74DB">
        <w:rPr>
          <w:rFonts w:ascii="Tahoma" w:eastAsia="Times New Roman" w:hAnsi="Tahoma" w:cs="Tahoma"/>
          <w:color w:val="1F497D" w:themeColor="text2"/>
        </w:rPr>
        <w:t>de l’apartat</w:t>
      </w:r>
      <w:r w:rsidR="00AE1881" w:rsidRPr="004E74DB">
        <w:rPr>
          <w:rFonts w:ascii="Tahoma" w:eastAsia="Times New Roman" w:hAnsi="Tahoma" w:cs="Tahoma"/>
          <w:color w:val="1F497D" w:themeColor="text2"/>
        </w:rPr>
        <w:t xml:space="preserve"> 1.2.</w:t>
      </w:r>
      <w:r w:rsidR="006D2D41" w:rsidRPr="004E74DB">
        <w:rPr>
          <w:rFonts w:ascii="Tahoma" w:eastAsia="Times New Roman" w:hAnsi="Tahoma" w:cs="Tahoma"/>
          <w:color w:val="1F497D" w:themeColor="text2"/>
        </w:rPr>
        <w:t xml:space="preserve"> d’</w:t>
      </w:r>
      <w:r w:rsidR="00AE1881" w:rsidRPr="004E74DB">
        <w:rPr>
          <w:rFonts w:ascii="Tahoma" w:eastAsia="Times New Roman" w:hAnsi="Tahoma" w:cs="Tahoma"/>
          <w:color w:val="1F497D" w:themeColor="text2"/>
        </w:rPr>
        <w:t xml:space="preserve">aquesta normativa que no hagin estat acreditats amb anterioritat. </w:t>
      </w:r>
    </w:p>
    <w:p w:rsidR="006D2D41" w:rsidRDefault="006D2D41" w:rsidP="006E7818">
      <w:pPr>
        <w:spacing w:after="0" w:line="240" w:lineRule="auto"/>
        <w:jc w:val="both"/>
        <w:rPr>
          <w:rFonts w:ascii="Tahoma" w:eastAsia="Times New Roman" w:hAnsi="Tahoma" w:cs="Tahoma"/>
        </w:rPr>
      </w:pPr>
    </w:p>
    <w:p w:rsidR="00A7201E" w:rsidRPr="006943D5" w:rsidRDefault="00AE1881" w:rsidP="006E7818">
      <w:pPr>
        <w:spacing w:after="0" w:line="240" w:lineRule="auto"/>
        <w:jc w:val="both"/>
        <w:rPr>
          <w:rFonts w:ascii="Tahoma" w:eastAsia="Times New Roman" w:hAnsi="Tahoma" w:cs="Tahoma"/>
          <w:color w:val="1F497D" w:themeColor="text2"/>
        </w:rPr>
      </w:pPr>
      <w:r w:rsidRPr="008A0401">
        <w:rPr>
          <w:rFonts w:ascii="Tahoma" w:eastAsia="Times New Roman" w:hAnsi="Tahoma" w:cs="Tahoma"/>
          <w:color w:val="1F497D" w:themeColor="text2"/>
        </w:rPr>
        <w:t xml:space="preserve">La informació </w:t>
      </w:r>
      <w:r w:rsidR="004D02B9" w:rsidRPr="008A0401">
        <w:rPr>
          <w:rFonts w:ascii="Tahoma" w:eastAsia="Times New Roman" w:hAnsi="Tahoma" w:cs="Tahoma"/>
          <w:color w:val="1F497D" w:themeColor="text2"/>
        </w:rPr>
        <w:t xml:space="preserve">amb el procediment de matrícula </w:t>
      </w:r>
      <w:r w:rsidRPr="008A0401">
        <w:rPr>
          <w:rFonts w:ascii="Tahoma" w:eastAsia="Times New Roman" w:hAnsi="Tahoma" w:cs="Tahoma"/>
          <w:color w:val="1F497D" w:themeColor="text2"/>
        </w:rPr>
        <w:t xml:space="preserve">es </w:t>
      </w:r>
      <w:r w:rsidR="00A20476">
        <w:rPr>
          <w:rFonts w:ascii="Tahoma" w:eastAsia="Times New Roman" w:hAnsi="Tahoma" w:cs="Tahoma"/>
          <w:color w:val="1F497D" w:themeColor="text2"/>
        </w:rPr>
        <w:t xml:space="preserve">publica </w:t>
      </w:r>
      <w:r w:rsidR="008A0401" w:rsidRPr="008A0401">
        <w:rPr>
          <w:rFonts w:ascii="Tahoma" w:eastAsia="Times New Roman" w:hAnsi="Tahoma" w:cs="Tahoma"/>
          <w:color w:val="1F497D" w:themeColor="text2"/>
        </w:rPr>
        <w:t xml:space="preserve">al </w:t>
      </w:r>
      <w:r w:rsidR="008A0401" w:rsidRPr="00FD5D34">
        <w:rPr>
          <w:rFonts w:ascii="Tahoma" w:eastAsia="Times New Roman" w:hAnsi="Tahoma" w:cs="Tahoma"/>
          <w:color w:val="1F497D" w:themeColor="text2"/>
        </w:rPr>
        <w:t xml:space="preserve">web de l’Escola, a l’apartat </w:t>
      </w:r>
      <w:hyperlink r:id="rId14" w:history="1">
        <w:r w:rsidR="008A0401" w:rsidRPr="006943D5">
          <w:rPr>
            <w:rFonts w:ascii="Tahoma" w:eastAsia="Times New Roman" w:hAnsi="Tahoma" w:cs="Tahoma"/>
            <w:color w:val="1F497D" w:themeColor="text2"/>
          </w:rPr>
          <w:t>http://www.camins.upc.edu/estudis/matricula-masters</w:t>
        </w:r>
      </w:hyperlink>
    </w:p>
    <w:p w:rsidR="006E7818" w:rsidRDefault="006E7818" w:rsidP="006E7818">
      <w:pPr>
        <w:spacing w:after="0" w:line="240" w:lineRule="auto"/>
        <w:jc w:val="both"/>
        <w:rPr>
          <w:rFonts w:ascii="Tahoma" w:eastAsia="Times New Roman" w:hAnsi="Tahoma" w:cs="Tahoma"/>
        </w:rPr>
      </w:pPr>
    </w:p>
    <w:p w:rsidR="006D12D6" w:rsidRPr="00A20476" w:rsidRDefault="00860CC0" w:rsidP="006D12D6">
      <w:pPr>
        <w:jc w:val="both"/>
        <w:rPr>
          <w:rFonts w:ascii="Tahoma" w:eastAsia="Times New Roman" w:hAnsi="Tahoma" w:cs="Tahoma"/>
          <w:color w:val="1F497D" w:themeColor="text2"/>
        </w:rPr>
      </w:pPr>
      <w:r w:rsidRPr="00A20476">
        <w:rPr>
          <w:rFonts w:ascii="Tahoma" w:eastAsia="Times New Roman" w:hAnsi="Tahoma" w:cs="Tahoma"/>
          <w:color w:val="1F497D" w:themeColor="text2"/>
        </w:rPr>
        <w:t xml:space="preserve">En cas que l’estudiant </w:t>
      </w:r>
      <w:r w:rsidR="007C1D69" w:rsidRPr="00A20476">
        <w:rPr>
          <w:rFonts w:ascii="Tahoma" w:eastAsia="Times New Roman" w:hAnsi="Tahoma" w:cs="Tahoma"/>
          <w:color w:val="1F497D" w:themeColor="text2"/>
        </w:rPr>
        <w:t xml:space="preserve">no pugui </w:t>
      </w:r>
      <w:r w:rsidRPr="00A20476">
        <w:rPr>
          <w:rFonts w:ascii="Tahoma" w:eastAsia="Times New Roman" w:hAnsi="Tahoma" w:cs="Tahoma"/>
          <w:color w:val="1F497D" w:themeColor="text2"/>
        </w:rPr>
        <w:t>realitzar la matrícula</w:t>
      </w:r>
      <w:r w:rsidR="007C1D69" w:rsidRPr="00A20476">
        <w:rPr>
          <w:rFonts w:ascii="Tahoma" w:eastAsia="Times New Roman" w:hAnsi="Tahoma" w:cs="Tahoma"/>
          <w:color w:val="1F497D" w:themeColor="text2"/>
        </w:rPr>
        <w:t xml:space="preserve"> </w:t>
      </w:r>
      <w:r w:rsidR="00F87FCF" w:rsidRPr="00A20476">
        <w:rPr>
          <w:rFonts w:ascii="Tahoma" w:eastAsia="Times New Roman" w:hAnsi="Tahoma" w:cs="Tahoma"/>
          <w:color w:val="1F497D" w:themeColor="text2"/>
        </w:rPr>
        <w:t>personalment</w:t>
      </w:r>
      <w:r w:rsidRPr="00A20476">
        <w:rPr>
          <w:rFonts w:ascii="Tahoma" w:eastAsia="Times New Roman" w:hAnsi="Tahoma" w:cs="Tahoma"/>
          <w:color w:val="1F497D" w:themeColor="text2"/>
        </w:rPr>
        <w:t xml:space="preserve"> </w:t>
      </w:r>
      <w:r w:rsidR="007C1D69" w:rsidRPr="00A20476">
        <w:rPr>
          <w:rFonts w:ascii="Tahoma" w:eastAsia="Times New Roman" w:hAnsi="Tahoma" w:cs="Tahoma"/>
          <w:color w:val="1F497D" w:themeColor="text2"/>
        </w:rPr>
        <w:t xml:space="preserve">pot </w:t>
      </w:r>
      <w:r w:rsidR="008A0401" w:rsidRPr="00A20476">
        <w:rPr>
          <w:rFonts w:ascii="Tahoma" w:eastAsia="Times New Roman" w:hAnsi="Tahoma" w:cs="Tahoma"/>
          <w:color w:val="1F497D" w:themeColor="text2"/>
        </w:rPr>
        <w:t>autoritzar</w:t>
      </w:r>
      <w:r w:rsidR="007C1D69" w:rsidRPr="00A20476">
        <w:rPr>
          <w:rFonts w:ascii="Tahoma" w:eastAsia="Times New Roman" w:hAnsi="Tahoma" w:cs="Tahoma"/>
          <w:color w:val="1F497D" w:themeColor="text2"/>
        </w:rPr>
        <w:t xml:space="preserve"> una altra persona.</w:t>
      </w:r>
    </w:p>
    <w:p w:rsidR="00E45BBB" w:rsidRPr="009071C5" w:rsidRDefault="00B90B54" w:rsidP="006D12D6">
      <w:pPr>
        <w:spacing w:after="0" w:line="240" w:lineRule="auto"/>
        <w:jc w:val="both"/>
        <w:rPr>
          <w:rFonts w:ascii="Tahoma" w:eastAsia="Times New Roman" w:hAnsi="Tahoma" w:cs="Tahoma"/>
          <w:color w:val="1F497D" w:themeColor="text2"/>
        </w:rPr>
      </w:pPr>
      <w:r w:rsidRPr="00A20476">
        <w:rPr>
          <w:rFonts w:ascii="Tahoma" w:eastAsia="Times New Roman" w:hAnsi="Tahoma" w:cs="Tahoma"/>
          <w:color w:val="1F497D" w:themeColor="text2"/>
        </w:rPr>
        <w:t xml:space="preserve">L’estudiant </w:t>
      </w:r>
      <w:r w:rsidR="007C1D69" w:rsidRPr="00A20476">
        <w:rPr>
          <w:rFonts w:ascii="Tahoma" w:eastAsia="Times New Roman" w:hAnsi="Tahoma" w:cs="Tahoma"/>
          <w:color w:val="1F497D" w:themeColor="text2"/>
        </w:rPr>
        <w:t>que no formalitzi la seva matrícula dins del</w:t>
      </w:r>
      <w:r w:rsidRPr="00A20476">
        <w:rPr>
          <w:rFonts w:ascii="Tahoma" w:eastAsia="Times New Roman" w:hAnsi="Tahoma" w:cs="Tahoma"/>
          <w:color w:val="1F497D" w:themeColor="text2"/>
        </w:rPr>
        <w:t xml:space="preserve"> </w:t>
      </w:r>
      <w:r w:rsidR="007C1D69" w:rsidRPr="00A20476">
        <w:rPr>
          <w:rFonts w:ascii="Tahoma" w:eastAsia="Times New Roman" w:hAnsi="Tahoma" w:cs="Tahoma"/>
          <w:color w:val="1F497D" w:themeColor="text2"/>
        </w:rPr>
        <w:t>termini establert i que no hagi sol·licitat la reserva de plaça</w:t>
      </w:r>
      <w:r w:rsidR="00B62086" w:rsidRPr="00A20476">
        <w:rPr>
          <w:rFonts w:ascii="Tahoma" w:eastAsia="Times New Roman" w:hAnsi="Tahoma" w:cs="Tahoma"/>
          <w:color w:val="1F497D" w:themeColor="text2"/>
        </w:rPr>
        <w:t xml:space="preserve">, perdrà la plaça assignada i haurà de tornar a ser admès </w:t>
      </w:r>
      <w:r w:rsidR="002D4E34" w:rsidRPr="00A20476">
        <w:rPr>
          <w:rFonts w:ascii="Tahoma" w:eastAsia="Times New Roman" w:hAnsi="Tahoma" w:cs="Tahoma"/>
          <w:color w:val="1F497D" w:themeColor="text2"/>
        </w:rPr>
        <w:t>al màster mitjançant una nova sol·licitud d’admissió en el període de preinscripció</w:t>
      </w:r>
      <w:r w:rsidR="00B62086" w:rsidRPr="00A20476">
        <w:rPr>
          <w:rFonts w:ascii="Tahoma" w:eastAsia="Times New Roman" w:hAnsi="Tahoma" w:cs="Tahoma"/>
          <w:color w:val="1F497D" w:themeColor="text2"/>
        </w:rPr>
        <w:t>.</w:t>
      </w:r>
      <w:r w:rsidR="007C1D69" w:rsidRPr="00A20476">
        <w:rPr>
          <w:rFonts w:ascii="Tahoma" w:eastAsia="Times New Roman" w:hAnsi="Tahoma" w:cs="Tahoma"/>
          <w:color w:val="1F497D" w:themeColor="text2"/>
        </w:rPr>
        <w:t xml:space="preserve"> </w:t>
      </w:r>
    </w:p>
    <w:p w:rsidR="00295197" w:rsidRPr="00A20476" w:rsidRDefault="00295197" w:rsidP="006C28DA">
      <w:pPr>
        <w:spacing w:after="0" w:line="240" w:lineRule="auto"/>
        <w:contextualSpacing/>
        <w:jc w:val="both"/>
        <w:rPr>
          <w:rFonts w:ascii="Tahoma" w:eastAsia="Times New Roman" w:hAnsi="Tahoma" w:cs="Tahoma"/>
        </w:rPr>
      </w:pPr>
    </w:p>
    <w:p w:rsidR="006D12D6" w:rsidRPr="00A20476" w:rsidRDefault="00F654A6" w:rsidP="00F654A6">
      <w:pPr>
        <w:pStyle w:val="Ttulo3"/>
        <w:spacing w:before="0" w:line="240" w:lineRule="auto"/>
        <w:rPr>
          <w:rFonts w:ascii="Tahoma" w:eastAsia="Times New Roman" w:hAnsi="Tahoma" w:cs="Tahoma"/>
          <w:color w:val="1F497D" w:themeColor="text2"/>
        </w:rPr>
      </w:pPr>
      <w:bookmarkStart w:id="28" w:name="_Toc487445054"/>
      <w:r w:rsidRPr="00A20476">
        <w:rPr>
          <w:rFonts w:ascii="Tahoma" w:eastAsia="Times New Roman" w:hAnsi="Tahoma" w:cs="Tahoma"/>
          <w:color w:val="1F497D" w:themeColor="text2"/>
        </w:rPr>
        <w:t xml:space="preserve">2.2.2. </w:t>
      </w:r>
      <w:r w:rsidR="009071C5">
        <w:rPr>
          <w:rFonts w:ascii="Tahoma" w:eastAsia="Times New Roman" w:hAnsi="Tahoma" w:cs="Tahoma"/>
          <w:color w:val="1F497D" w:themeColor="text2"/>
        </w:rPr>
        <w:t>Nombre mínim i màxim de crèdits en el primer any acadèmic</w:t>
      </w:r>
      <w:bookmarkEnd w:id="28"/>
    </w:p>
    <w:p w:rsidR="00E45BBB" w:rsidRPr="00A20476" w:rsidRDefault="00E45BBB" w:rsidP="00E45BBB">
      <w:pPr>
        <w:pStyle w:val="Ttulo3"/>
        <w:spacing w:before="0" w:line="240" w:lineRule="auto"/>
        <w:rPr>
          <w:rFonts w:ascii="Tahoma" w:eastAsia="Times New Roman" w:hAnsi="Tahoma" w:cs="Tahoma"/>
          <w:color w:val="auto"/>
        </w:rPr>
      </w:pPr>
    </w:p>
    <w:p w:rsidR="009071C5" w:rsidRPr="00A20476" w:rsidRDefault="009071C5" w:rsidP="009071C5">
      <w:pPr>
        <w:spacing w:after="0" w:line="240" w:lineRule="auto"/>
        <w:jc w:val="both"/>
        <w:rPr>
          <w:rFonts w:ascii="Tahoma" w:eastAsia="Times New Roman" w:hAnsi="Tahoma" w:cs="Tahoma"/>
          <w:color w:val="1F497D" w:themeColor="text2"/>
        </w:rPr>
      </w:pPr>
      <w:r>
        <w:rPr>
          <w:rFonts w:ascii="Tahoma" w:eastAsia="Times New Roman" w:hAnsi="Tahoma" w:cs="Tahoma"/>
          <w:color w:val="1F497D" w:themeColor="text2"/>
        </w:rPr>
        <w:t xml:space="preserve">D’acord amb l’apartat 2.5.1. Nombre mínim i màxim de crèdits de </w:t>
      </w:r>
      <w:r w:rsidR="0041146E">
        <w:rPr>
          <w:rFonts w:ascii="Tahoma" w:eastAsia="Times New Roman" w:hAnsi="Tahoma" w:cs="Tahoma"/>
          <w:color w:val="1F497D" w:themeColor="text2"/>
        </w:rPr>
        <w:t>l’NAGRAMA,</w:t>
      </w:r>
      <w:r>
        <w:rPr>
          <w:rFonts w:ascii="Tahoma" w:eastAsia="Times New Roman" w:hAnsi="Tahoma" w:cs="Tahoma"/>
          <w:color w:val="1F497D" w:themeColor="text2"/>
        </w:rPr>
        <w:t xml:space="preserve"> l’estudiant de màster s’ha de matricular del nombre mínim de crèdits establert pel centre, que no pot ser inferior a 15 ECTS arran de l’aplicació de la normativa de permanència dels estudis de màster de la UPC.</w:t>
      </w:r>
    </w:p>
    <w:p w:rsidR="009071C5" w:rsidRDefault="009071C5" w:rsidP="00E45BBB">
      <w:pPr>
        <w:spacing w:after="0" w:line="240" w:lineRule="auto"/>
        <w:jc w:val="both"/>
        <w:rPr>
          <w:rFonts w:ascii="Tahoma" w:eastAsia="Times New Roman" w:hAnsi="Tahoma" w:cs="Tahoma"/>
          <w:color w:val="1F497D" w:themeColor="text2"/>
        </w:rPr>
      </w:pPr>
    </w:p>
    <w:p w:rsidR="006D12D6" w:rsidRPr="006943D5" w:rsidRDefault="00D00BCA" w:rsidP="00E45BBB">
      <w:pPr>
        <w:spacing w:after="0" w:line="240" w:lineRule="auto"/>
        <w:jc w:val="both"/>
        <w:rPr>
          <w:rFonts w:ascii="Tahoma" w:eastAsia="Times New Roman" w:hAnsi="Tahoma" w:cs="Tahoma"/>
          <w:color w:val="1F497D" w:themeColor="text2"/>
        </w:rPr>
      </w:pPr>
      <w:r w:rsidRPr="00A20476">
        <w:rPr>
          <w:rFonts w:ascii="Tahoma" w:eastAsia="Times New Roman" w:hAnsi="Tahoma" w:cs="Tahoma"/>
          <w:color w:val="1F497D" w:themeColor="text2"/>
        </w:rPr>
        <w:t>Com a norma general</w:t>
      </w:r>
      <w:r w:rsidR="00850782" w:rsidRPr="00A20476">
        <w:rPr>
          <w:rFonts w:ascii="Tahoma" w:eastAsia="Times New Roman" w:hAnsi="Tahoma" w:cs="Tahoma"/>
          <w:color w:val="1F497D" w:themeColor="text2"/>
        </w:rPr>
        <w:t>, e</w:t>
      </w:r>
      <w:r w:rsidR="0014518A" w:rsidRPr="00A20476">
        <w:rPr>
          <w:rFonts w:ascii="Tahoma" w:eastAsia="Times New Roman" w:hAnsi="Tahoma" w:cs="Tahoma"/>
          <w:color w:val="1F497D" w:themeColor="text2"/>
        </w:rPr>
        <w:t>ls estudiants</w:t>
      </w:r>
      <w:r w:rsidR="006D12D6" w:rsidRPr="00A20476">
        <w:rPr>
          <w:rFonts w:ascii="Tahoma" w:eastAsia="Times New Roman" w:hAnsi="Tahoma" w:cs="Tahoma"/>
          <w:color w:val="1F497D" w:themeColor="text2"/>
        </w:rPr>
        <w:t xml:space="preserve"> de nou ingrés del MECCP</w:t>
      </w:r>
      <w:r w:rsidR="00475D5E" w:rsidRPr="00A20476">
        <w:rPr>
          <w:rFonts w:ascii="Tahoma" w:eastAsia="Times New Roman" w:hAnsi="Tahoma" w:cs="Tahoma"/>
          <w:color w:val="1F497D" w:themeColor="text2"/>
        </w:rPr>
        <w:t xml:space="preserve"> </w:t>
      </w:r>
      <w:r w:rsidR="006D12D6" w:rsidRPr="00A20476">
        <w:rPr>
          <w:rFonts w:ascii="Tahoma" w:eastAsia="Times New Roman" w:hAnsi="Tahoma" w:cs="Tahoma"/>
          <w:color w:val="1F497D" w:themeColor="text2"/>
        </w:rPr>
        <w:t>ha</w:t>
      </w:r>
      <w:r w:rsidR="0014518A" w:rsidRPr="00A20476">
        <w:rPr>
          <w:rFonts w:ascii="Tahoma" w:eastAsia="Times New Roman" w:hAnsi="Tahoma" w:cs="Tahoma"/>
          <w:color w:val="1F497D" w:themeColor="text2"/>
        </w:rPr>
        <w:t>n</w:t>
      </w:r>
      <w:r w:rsidR="006D12D6" w:rsidRPr="00A20476">
        <w:rPr>
          <w:rFonts w:ascii="Tahoma" w:eastAsia="Times New Roman" w:hAnsi="Tahoma" w:cs="Tahoma"/>
          <w:color w:val="1F497D" w:themeColor="text2"/>
        </w:rPr>
        <w:t xml:space="preserve"> de matricular com a mínim 60 ECTS de primer curs.</w:t>
      </w:r>
      <w:r w:rsidR="00850782" w:rsidRPr="00A20476">
        <w:rPr>
          <w:rFonts w:ascii="Tahoma" w:eastAsia="Times New Roman" w:hAnsi="Tahoma" w:cs="Tahoma"/>
          <w:color w:val="1F497D" w:themeColor="text2"/>
        </w:rPr>
        <w:t xml:space="preserve"> Aquest nombre de crèdits pot variar en el cas dels estudiants procedents </w:t>
      </w:r>
      <w:r w:rsidR="00D01ADC" w:rsidRPr="00A20476">
        <w:rPr>
          <w:rFonts w:ascii="Tahoma" w:eastAsia="Times New Roman" w:hAnsi="Tahoma" w:cs="Tahoma"/>
          <w:color w:val="1F497D" w:themeColor="text2"/>
        </w:rPr>
        <w:t>del Grau en Enginyeria Civil de l’Escola</w:t>
      </w:r>
      <w:r w:rsidR="009071C5">
        <w:rPr>
          <w:rFonts w:ascii="Tahoma" w:eastAsia="Times New Roman" w:hAnsi="Tahoma" w:cs="Tahoma"/>
          <w:color w:val="1F497D" w:themeColor="text2"/>
        </w:rPr>
        <w:t>,</w:t>
      </w:r>
      <w:r w:rsidR="00D01ADC" w:rsidRPr="00A20476">
        <w:rPr>
          <w:rFonts w:ascii="Tahoma" w:eastAsia="Times New Roman" w:hAnsi="Tahoma" w:cs="Tahoma"/>
          <w:color w:val="1F497D" w:themeColor="text2"/>
        </w:rPr>
        <w:t xml:space="preserve"> d’acord amb </w:t>
      </w:r>
      <w:r w:rsidR="00D01ADC" w:rsidRPr="006943D5">
        <w:rPr>
          <w:rFonts w:ascii="Tahoma" w:eastAsia="Times New Roman" w:hAnsi="Tahoma" w:cs="Tahoma"/>
          <w:color w:val="1F497D" w:themeColor="text2"/>
        </w:rPr>
        <w:t>l’itinerari acadèmic específ</w:t>
      </w:r>
      <w:r w:rsidR="00903990" w:rsidRPr="006943D5">
        <w:rPr>
          <w:rFonts w:ascii="Tahoma" w:eastAsia="Times New Roman" w:hAnsi="Tahoma" w:cs="Tahoma"/>
          <w:color w:val="1F497D" w:themeColor="text2"/>
        </w:rPr>
        <w:t xml:space="preserve">ic que cursen aquests estudiants </w:t>
      </w:r>
      <w:r w:rsidR="009071C5" w:rsidRPr="006943D5">
        <w:rPr>
          <w:rFonts w:ascii="Tahoma" w:eastAsia="Times New Roman" w:hAnsi="Tahoma" w:cs="Tahoma"/>
          <w:color w:val="1F497D" w:themeColor="text2"/>
        </w:rPr>
        <w:t>que s’indica a l’annex 2 d’aquesta normativa.</w:t>
      </w:r>
    </w:p>
    <w:p w:rsidR="00EA5746" w:rsidRDefault="00EA5746" w:rsidP="006D12D6">
      <w:pPr>
        <w:spacing w:after="0" w:line="240" w:lineRule="auto"/>
        <w:jc w:val="both"/>
        <w:rPr>
          <w:rFonts w:ascii="Tahoma" w:eastAsia="Times New Roman" w:hAnsi="Tahoma" w:cs="Tahoma"/>
        </w:rPr>
      </w:pPr>
    </w:p>
    <w:p w:rsidR="006D12D6" w:rsidRPr="009071C5" w:rsidRDefault="00475D5E" w:rsidP="006D12D6">
      <w:pPr>
        <w:spacing w:after="0" w:line="240" w:lineRule="auto"/>
        <w:jc w:val="both"/>
        <w:rPr>
          <w:rFonts w:ascii="Arial" w:eastAsia="Times New Roman" w:hAnsi="Arial" w:cs="Arial"/>
          <w:color w:val="1F497D" w:themeColor="text2"/>
          <w:lang w:eastAsia="ca-ES"/>
        </w:rPr>
      </w:pPr>
      <w:r w:rsidRPr="009071C5">
        <w:rPr>
          <w:rFonts w:ascii="Tahoma" w:eastAsia="Times New Roman" w:hAnsi="Tahoma" w:cs="Tahoma"/>
          <w:color w:val="1F497D" w:themeColor="text2"/>
        </w:rPr>
        <w:t xml:space="preserve">Els </w:t>
      </w:r>
      <w:r w:rsidR="006D12D6" w:rsidRPr="009071C5">
        <w:rPr>
          <w:rFonts w:ascii="Tahoma" w:eastAsia="Times New Roman" w:hAnsi="Tahoma" w:cs="Tahoma"/>
          <w:color w:val="1F497D" w:themeColor="text2"/>
        </w:rPr>
        <w:t xml:space="preserve">estudiants </w:t>
      </w:r>
      <w:r w:rsidRPr="009071C5">
        <w:rPr>
          <w:rFonts w:ascii="Tahoma" w:eastAsia="Times New Roman" w:hAnsi="Tahoma" w:cs="Tahoma"/>
          <w:color w:val="1F497D" w:themeColor="text2"/>
        </w:rPr>
        <w:t xml:space="preserve">del MECCP </w:t>
      </w:r>
      <w:r w:rsidR="006D12D6" w:rsidRPr="009071C5">
        <w:rPr>
          <w:rFonts w:ascii="Tahoma" w:eastAsia="Times New Roman" w:hAnsi="Tahoma" w:cs="Tahoma"/>
          <w:color w:val="1F497D" w:themeColor="text2"/>
        </w:rPr>
        <w:t xml:space="preserve">que accedeixen com a graduats en Enginyeria Civil de l’Escola de Camins, se’ls substitueixen 30 ECTS </w:t>
      </w:r>
      <w:r w:rsidR="00AD6BEE" w:rsidRPr="009071C5">
        <w:rPr>
          <w:rFonts w:ascii="Tahoma" w:eastAsia="Times New Roman" w:hAnsi="Tahoma" w:cs="Tahoma"/>
          <w:color w:val="1F497D" w:themeColor="text2"/>
        </w:rPr>
        <w:t xml:space="preserve">de la </w:t>
      </w:r>
      <w:r w:rsidR="006D12D6" w:rsidRPr="009071C5">
        <w:rPr>
          <w:rFonts w:ascii="Tahoma" w:eastAsia="Times New Roman" w:hAnsi="Tahoma" w:cs="Tahoma"/>
          <w:color w:val="1F497D" w:themeColor="text2"/>
        </w:rPr>
        <w:t xml:space="preserve">matèria en </w:t>
      </w:r>
      <w:r w:rsidR="006D12D6" w:rsidRPr="009071C5">
        <w:rPr>
          <w:rFonts w:ascii="Tahoma" w:eastAsia="Times New Roman" w:hAnsi="Tahoma" w:cs="Tahoma"/>
          <w:i/>
          <w:color w:val="1F497D" w:themeColor="text2"/>
        </w:rPr>
        <w:t xml:space="preserve">Ampliació de formació científica </w:t>
      </w:r>
      <w:r w:rsidR="006D12D6" w:rsidRPr="009071C5">
        <w:rPr>
          <w:rFonts w:ascii="Tahoma" w:eastAsia="Times New Roman" w:hAnsi="Tahoma" w:cs="Tahoma"/>
          <w:color w:val="1F497D" w:themeColor="text2"/>
        </w:rPr>
        <w:t xml:space="preserve">- per </w:t>
      </w:r>
      <w:r w:rsidR="00280FF5" w:rsidRPr="009071C5">
        <w:rPr>
          <w:rFonts w:ascii="Tahoma" w:eastAsia="Times New Roman" w:hAnsi="Tahoma" w:cs="Tahoma"/>
          <w:color w:val="1F497D" w:themeColor="text2"/>
        </w:rPr>
        <w:t xml:space="preserve">una </w:t>
      </w:r>
      <w:r w:rsidR="006D12D6" w:rsidRPr="009071C5">
        <w:rPr>
          <w:rFonts w:ascii="Tahoma" w:eastAsia="Times New Roman" w:hAnsi="Tahoma" w:cs="Tahoma"/>
          <w:i/>
          <w:color w:val="1F497D" w:themeColor="text2"/>
        </w:rPr>
        <w:t xml:space="preserve">Estada profesional </w:t>
      </w:r>
      <w:r w:rsidR="00AD6BEE" w:rsidRPr="009071C5">
        <w:rPr>
          <w:rFonts w:ascii="Tahoma" w:eastAsia="Times New Roman" w:hAnsi="Tahoma" w:cs="Tahoma"/>
          <w:color w:val="1F497D" w:themeColor="text2"/>
        </w:rPr>
        <w:t>de pràctiques curriculars obligatòries de 30 ECTS</w:t>
      </w:r>
      <w:r w:rsidR="00F63AF5" w:rsidRPr="009071C5">
        <w:rPr>
          <w:rFonts w:ascii="Tahoma" w:eastAsia="Times New Roman" w:hAnsi="Tahoma" w:cs="Tahoma"/>
          <w:color w:val="1F497D" w:themeColor="text2"/>
        </w:rPr>
        <w:t xml:space="preserve">. </w:t>
      </w:r>
      <w:r w:rsidR="008E78EF" w:rsidRPr="009071C5">
        <w:rPr>
          <w:rFonts w:ascii="Tahoma" w:eastAsia="Times New Roman" w:hAnsi="Tahoma" w:cs="Tahoma"/>
          <w:color w:val="1F497D" w:themeColor="text2"/>
        </w:rPr>
        <w:t>Aquestes pràctiques es poden realitzar en el decurs del primer i segon any del màster</w:t>
      </w:r>
      <w:r w:rsidR="00850782" w:rsidRPr="009071C5">
        <w:rPr>
          <w:rFonts w:ascii="Tahoma" w:eastAsia="Times New Roman" w:hAnsi="Tahoma" w:cs="Tahoma"/>
          <w:color w:val="1F497D" w:themeColor="text2"/>
        </w:rPr>
        <w:t xml:space="preserve"> i es regulen</w:t>
      </w:r>
      <w:r w:rsidR="006D12D6" w:rsidRPr="009071C5">
        <w:rPr>
          <w:rFonts w:ascii="Tahoma" w:eastAsia="Times New Roman" w:hAnsi="Tahoma" w:cs="Tahoma"/>
          <w:color w:val="1F497D" w:themeColor="text2"/>
        </w:rPr>
        <w:t xml:space="preserve"> a l’apartat 6 Pràctiques externes d’aquesta normativa. </w:t>
      </w:r>
    </w:p>
    <w:p w:rsidR="00475D5E" w:rsidRDefault="00475D5E" w:rsidP="00216910">
      <w:pPr>
        <w:spacing w:after="0" w:line="240" w:lineRule="auto"/>
        <w:jc w:val="both"/>
        <w:rPr>
          <w:rFonts w:ascii="Tahoma" w:eastAsia="Times New Roman" w:hAnsi="Tahoma" w:cs="Tahoma"/>
        </w:rPr>
      </w:pPr>
    </w:p>
    <w:p w:rsidR="00475D5E" w:rsidRPr="003012AF" w:rsidRDefault="009071C5" w:rsidP="00216910">
      <w:pPr>
        <w:spacing w:after="0" w:line="240" w:lineRule="auto"/>
        <w:jc w:val="both"/>
        <w:rPr>
          <w:rFonts w:ascii="Tahoma" w:eastAsia="Times New Roman" w:hAnsi="Tahoma" w:cs="Tahoma"/>
        </w:rPr>
      </w:pPr>
      <w:r>
        <w:rPr>
          <w:rFonts w:ascii="Tahoma" w:eastAsia="Times New Roman" w:hAnsi="Tahoma" w:cs="Tahoma"/>
          <w:color w:val="1F497D" w:themeColor="text2"/>
        </w:rPr>
        <w:t>E</w:t>
      </w:r>
      <w:r w:rsidRPr="00A20476">
        <w:rPr>
          <w:rFonts w:ascii="Tahoma" w:eastAsia="Times New Roman" w:hAnsi="Tahoma" w:cs="Tahoma"/>
          <w:color w:val="1F497D" w:themeColor="text2"/>
        </w:rPr>
        <w:t>ls estudiants de nou ingrés del ME</w:t>
      </w:r>
      <w:r>
        <w:rPr>
          <w:rFonts w:ascii="Tahoma" w:eastAsia="Times New Roman" w:hAnsi="Tahoma" w:cs="Tahoma"/>
          <w:color w:val="1F497D" w:themeColor="text2"/>
        </w:rPr>
        <w:t>A</w:t>
      </w:r>
      <w:r w:rsidRPr="00A20476">
        <w:rPr>
          <w:rFonts w:ascii="Tahoma" w:eastAsia="Times New Roman" w:hAnsi="Tahoma" w:cs="Tahoma"/>
          <w:color w:val="1F497D" w:themeColor="text2"/>
        </w:rPr>
        <w:t xml:space="preserve"> han de matricular com a mínim </w:t>
      </w:r>
      <w:r>
        <w:rPr>
          <w:rFonts w:ascii="Tahoma" w:eastAsia="Times New Roman" w:hAnsi="Tahoma" w:cs="Tahoma"/>
          <w:color w:val="1F497D" w:themeColor="text2"/>
        </w:rPr>
        <w:t>30</w:t>
      </w:r>
      <w:r w:rsidRPr="00A20476">
        <w:rPr>
          <w:rFonts w:ascii="Tahoma" w:eastAsia="Times New Roman" w:hAnsi="Tahoma" w:cs="Tahoma"/>
          <w:color w:val="1F497D" w:themeColor="text2"/>
        </w:rPr>
        <w:t xml:space="preserve"> ECTS de primer curs.</w:t>
      </w:r>
    </w:p>
    <w:p w:rsidR="00B40771" w:rsidRDefault="00B40771" w:rsidP="00216910">
      <w:pPr>
        <w:spacing w:after="0" w:line="240" w:lineRule="auto"/>
        <w:contextualSpacing/>
        <w:jc w:val="both"/>
        <w:rPr>
          <w:rFonts w:ascii="Tahoma" w:eastAsia="Times New Roman" w:hAnsi="Tahoma" w:cs="Tahoma"/>
        </w:rPr>
      </w:pPr>
    </w:p>
    <w:p w:rsidR="008B4751" w:rsidRPr="000E75BD" w:rsidRDefault="00977267" w:rsidP="00200952">
      <w:pPr>
        <w:pStyle w:val="Ttulo3"/>
        <w:spacing w:before="0" w:line="240" w:lineRule="auto"/>
        <w:jc w:val="both"/>
        <w:rPr>
          <w:rFonts w:ascii="Tahoma" w:eastAsia="Times New Roman" w:hAnsi="Tahoma" w:cs="Tahoma"/>
          <w:color w:val="1F497D" w:themeColor="text2"/>
        </w:rPr>
      </w:pPr>
      <w:bookmarkStart w:id="29" w:name="_Toc487445055"/>
      <w:r w:rsidRPr="000E75BD">
        <w:rPr>
          <w:rFonts w:ascii="Tahoma" w:eastAsia="Times New Roman" w:hAnsi="Tahoma" w:cs="Tahoma"/>
          <w:color w:val="1F497D" w:themeColor="text2"/>
        </w:rPr>
        <w:t>2.2.</w:t>
      </w:r>
      <w:r w:rsidR="00F654A6" w:rsidRPr="000E75BD">
        <w:rPr>
          <w:rFonts w:ascii="Tahoma" w:eastAsia="Times New Roman" w:hAnsi="Tahoma" w:cs="Tahoma"/>
          <w:color w:val="1F497D" w:themeColor="text2"/>
        </w:rPr>
        <w:t>3</w:t>
      </w:r>
      <w:r w:rsidR="00C15D5E" w:rsidRPr="000E75BD">
        <w:rPr>
          <w:rFonts w:ascii="Tahoma" w:eastAsia="Times New Roman" w:hAnsi="Tahoma" w:cs="Tahoma"/>
          <w:color w:val="1F497D" w:themeColor="text2"/>
        </w:rPr>
        <w:t>.</w:t>
      </w:r>
      <w:r w:rsidRPr="000E75BD">
        <w:rPr>
          <w:rFonts w:ascii="Tahoma" w:eastAsia="Times New Roman" w:hAnsi="Tahoma" w:cs="Tahoma"/>
          <w:color w:val="1F497D" w:themeColor="text2"/>
        </w:rPr>
        <w:t xml:space="preserve"> </w:t>
      </w:r>
      <w:r w:rsidR="00B90B54" w:rsidRPr="000E75BD">
        <w:rPr>
          <w:rFonts w:ascii="Tahoma" w:eastAsia="Times New Roman" w:hAnsi="Tahoma" w:cs="Tahoma"/>
          <w:color w:val="1F497D" w:themeColor="text2"/>
        </w:rPr>
        <w:t xml:space="preserve">Estudiants </w:t>
      </w:r>
      <w:r w:rsidR="007C1D69" w:rsidRPr="000E75BD">
        <w:rPr>
          <w:rFonts w:ascii="Tahoma" w:eastAsia="Times New Roman" w:hAnsi="Tahoma" w:cs="Tahoma"/>
          <w:color w:val="1F497D" w:themeColor="text2"/>
        </w:rPr>
        <w:t xml:space="preserve">matriculats en </w:t>
      </w:r>
      <w:r w:rsidR="00386FF8" w:rsidRPr="000E75BD">
        <w:rPr>
          <w:rFonts w:ascii="Tahoma" w:eastAsia="Times New Roman" w:hAnsi="Tahoma" w:cs="Tahoma"/>
          <w:color w:val="1F497D" w:themeColor="text2"/>
        </w:rPr>
        <w:t>el curs anterior</w:t>
      </w:r>
      <w:bookmarkEnd w:id="29"/>
    </w:p>
    <w:p w:rsidR="00ED7CFF" w:rsidRPr="005E1005" w:rsidRDefault="00ED7CFF" w:rsidP="006C28DA">
      <w:pPr>
        <w:spacing w:after="0" w:line="240" w:lineRule="auto"/>
        <w:jc w:val="both"/>
        <w:rPr>
          <w:rFonts w:ascii="Tahoma" w:hAnsi="Tahoma" w:cs="Tahoma"/>
        </w:rPr>
      </w:pPr>
    </w:p>
    <w:p w:rsidR="002510D0" w:rsidRPr="001178E0" w:rsidRDefault="00ED7CFF" w:rsidP="006C28DA">
      <w:pPr>
        <w:spacing w:after="0" w:line="240" w:lineRule="auto"/>
        <w:jc w:val="both"/>
        <w:rPr>
          <w:rFonts w:ascii="Tahoma" w:hAnsi="Tahoma" w:cs="Tahoma"/>
          <w:color w:val="1F497D" w:themeColor="text2"/>
        </w:rPr>
      </w:pPr>
      <w:r w:rsidRPr="001178E0">
        <w:rPr>
          <w:rFonts w:ascii="Tahoma" w:hAnsi="Tahoma" w:cs="Tahoma"/>
          <w:color w:val="1F497D" w:themeColor="text2"/>
        </w:rPr>
        <w:t xml:space="preserve">Els estudiants matriculats en el curs anterior han de realitzar la matrícula </w:t>
      </w:r>
      <w:r w:rsidR="005E1005" w:rsidRPr="001178E0">
        <w:rPr>
          <w:rFonts w:ascii="Tahoma" w:hAnsi="Tahoma" w:cs="Tahoma"/>
          <w:color w:val="1F497D" w:themeColor="text2"/>
        </w:rPr>
        <w:t>amb car</w:t>
      </w:r>
      <w:r w:rsidR="001178E0" w:rsidRPr="001178E0">
        <w:rPr>
          <w:rFonts w:ascii="Tahoma" w:hAnsi="Tahoma" w:cs="Tahoma"/>
          <w:color w:val="1F497D" w:themeColor="text2"/>
        </w:rPr>
        <w:t>à</w:t>
      </w:r>
      <w:r w:rsidR="005E1005" w:rsidRPr="001178E0">
        <w:rPr>
          <w:rFonts w:ascii="Tahoma" w:hAnsi="Tahoma" w:cs="Tahoma"/>
          <w:color w:val="1F497D" w:themeColor="text2"/>
        </w:rPr>
        <w:t>cter quadrimestral</w:t>
      </w:r>
      <w:r w:rsidR="00711CF1">
        <w:rPr>
          <w:rFonts w:ascii="Tahoma" w:hAnsi="Tahoma" w:cs="Tahoma"/>
          <w:color w:val="1F497D" w:themeColor="text2"/>
        </w:rPr>
        <w:t xml:space="preserve"> i/o anual</w:t>
      </w:r>
      <w:r w:rsidR="005E1005" w:rsidRPr="001178E0">
        <w:rPr>
          <w:rFonts w:ascii="Tahoma" w:hAnsi="Tahoma" w:cs="Tahoma"/>
          <w:color w:val="1F497D" w:themeColor="text2"/>
        </w:rPr>
        <w:t xml:space="preserve"> </w:t>
      </w:r>
      <w:r w:rsidR="002510D0" w:rsidRPr="001178E0">
        <w:rPr>
          <w:rFonts w:ascii="Tahoma" w:hAnsi="Tahoma" w:cs="Tahoma"/>
          <w:color w:val="1F497D" w:themeColor="text2"/>
        </w:rPr>
        <w:t>per internet a través de l’eSecretaria: https://esecretaria.upc.edu</w:t>
      </w:r>
      <w:r w:rsidR="005E1005" w:rsidRPr="001178E0">
        <w:rPr>
          <w:rFonts w:ascii="Tahoma" w:hAnsi="Tahoma" w:cs="Tahoma"/>
          <w:color w:val="1F497D" w:themeColor="text2"/>
        </w:rPr>
        <w:t>, acreditant-se amb el seu nom d’usuari i contrasenya UPC, en el dia assignat.</w:t>
      </w:r>
    </w:p>
    <w:p w:rsidR="002510D0" w:rsidRPr="005E1005" w:rsidRDefault="002510D0" w:rsidP="006C28DA">
      <w:pPr>
        <w:spacing w:after="0" w:line="240" w:lineRule="auto"/>
        <w:jc w:val="both"/>
        <w:rPr>
          <w:rFonts w:ascii="Tahoma" w:hAnsi="Tahoma" w:cs="Tahoma"/>
        </w:rPr>
      </w:pPr>
    </w:p>
    <w:p w:rsidR="00EA5746" w:rsidRPr="006943D5" w:rsidRDefault="001178E0" w:rsidP="00B4622A">
      <w:pPr>
        <w:jc w:val="both"/>
        <w:rPr>
          <w:rFonts w:ascii="Tahoma" w:eastAsia="Times New Roman" w:hAnsi="Tahoma" w:cs="Tahoma"/>
          <w:color w:val="1F497D" w:themeColor="text2"/>
        </w:rPr>
      </w:pPr>
      <w:r w:rsidRPr="001178E0">
        <w:rPr>
          <w:rFonts w:ascii="Tahoma" w:eastAsia="Times New Roman" w:hAnsi="Tahoma" w:cs="Tahoma"/>
          <w:color w:val="1F497D" w:themeColor="text2"/>
        </w:rPr>
        <w:t>La informació sobre el procediment de matrícula es publica</w:t>
      </w:r>
      <w:r w:rsidR="00567888" w:rsidRPr="001178E0">
        <w:rPr>
          <w:rFonts w:ascii="Tahoma" w:eastAsia="Times New Roman" w:hAnsi="Tahoma" w:cs="Tahoma"/>
          <w:color w:val="1F497D" w:themeColor="text2"/>
        </w:rPr>
        <w:t xml:space="preserve"> </w:t>
      </w:r>
      <w:r w:rsidR="00A95359" w:rsidRPr="001178E0">
        <w:rPr>
          <w:rFonts w:ascii="Tahoma" w:eastAsia="Times New Roman" w:hAnsi="Tahoma" w:cs="Tahoma"/>
          <w:color w:val="1F497D" w:themeColor="text2"/>
        </w:rPr>
        <w:t>al</w:t>
      </w:r>
      <w:r w:rsidR="00E27D8D" w:rsidRPr="001178E0">
        <w:rPr>
          <w:rFonts w:ascii="Tahoma" w:eastAsia="Times New Roman" w:hAnsi="Tahoma" w:cs="Tahoma"/>
          <w:color w:val="1F497D" w:themeColor="text2"/>
        </w:rPr>
        <w:t xml:space="preserve"> web de l’Escola, </w:t>
      </w:r>
      <w:bookmarkStart w:id="30" w:name="_Toc335845979"/>
      <w:r w:rsidRPr="001178E0">
        <w:rPr>
          <w:rFonts w:ascii="Tahoma" w:eastAsia="Times New Roman" w:hAnsi="Tahoma" w:cs="Tahoma"/>
          <w:color w:val="1F497D" w:themeColor="text2"/>
        </w:rPr>
        <w:t xml:space="preserve">a l’apartat </w:t>
      </w:r>
      <w:hyperlink r:id="rId15" w:history="1">
        <w:r w:rsidRPr="006943D5">
          <w:rPr>
            <w:rFonts w:ascii="Tahoma" w:eastAsia="Times New Roman" w:hAnsi="Tahoma" w:cs="Tahoma"/>
            <w:color w:val="1F497D" w:themeColor="text2"/>
          </w:rPr>
          <w:t>http://www.camins.upc.edu/estudis/matricula-masters</w:t>
        </w:r>
      </w:hyperlink>
    </w:p>
    <w:p w:rsidR="001C4813" w:rsidRPr="001178E0" w:rsidRDefault="001C4813" w:rsidP="00F42C66">
      <w:pPr>
        <w:pStyle w:val="Ttulo3"/>
        <w:spacing w:before="0" w:line="240" w:lineRule="auto"/>
        <w:contextualSpacing/>
        <w:rPr>
          <w:rFonts w:ascii="Tahoma" w:hAnsi="Tahoma" w:cs="Tahoma"/>
          <w:color w:val="1F497D" w:themeColor="text2"/>
        </w:rPr>
      </w:pPr>
      <w:bookmarkStart w:id="31" w:name="_Toc487445056"/>
      <w:r w:rsidRPr="001178E0">
        <w:rPr>
          <w:rFonts w:ascii="Tahoma" w:hAnsi="Tahoma" w:cs="Tahoma"/>
          <w:color w:val="1F497D" w:themeColor="text2"/>
        </w:rPr>
        <w:t>2.</w:t>
      </w:r>
      <w:r w:rsidR="002B1729" w:rsidRPr="001178E0">
        <w:rPr>
          <w:rFonts w:ascii="Tahoma" w:hAnsi="Tahoma" w:cs="Tahoma"/>
          <w:color w:val="1F497D" w:themeColor="text2"/>
        </w:rPr>
        <w:t>2.</w:t>
      </w:r>
      <w:r w:rsidR="00F654A6" w:rsidRPr="001178E0">
        <w:rPr>
          <w:rFonts w:ascii="Tahoma" w:hAnsi="Tahoma" w:cs="Tahoma"/>
          <w:color w:val="1F497D" w:themeColor="text2"/>
        </w:rPr>
        <w:t>4</w:t>
      </w:r>
      <w:r w:rsidRPr="001178E0">
        <w:rPr>
          <w:rFonts w:ascii="Tahoma" w:hAnsi="Tahoma" w:cs="Tahoma"/>
          <w:color w:val="1F497D" w:themeColor="text2"/>
        </w:rPr>
        <w:t>. Matrícula en programes de mobilitat</w:t>
      </w:r>
      <w:bookmarkEnd w:id="30"/>
      <w:bookmarkEnd w:id="31"/>
    </w:p>
    <w:p w:rsidR="006C28DA" w:rsidRDefault="006C28DA" w:rsidP="006C28DA">
      <w:pPr>
        <w:spacing w:after="0" w:line="240" w:lineRule="auto"/>
        <w:contextualSpacing/>
        <w:jc w:val="both"/>
        <w:rPr>
          <w:rFonts w:ascii="Tahoma" w:hAnsi="Tahoma" w:cs="Tahoma"/>
        </w:rPr>
      </w:pPr>
    </w:p>
    <w:p w:rsidR="002D474A" w:rsidRDefault="002D474A" w:rsidP="00B4622A">
      <w:pPr>
        <w:spacing w:after="0" w:line="240" w:lineRule="auto"/>
        <w:jc w:val="both"/>
        <w:rPr>
          <w:rFonts w:ascii="Tahoma" w:eastAsia="Times New Roman" w:hAnsi="Tahoma" w:cs="Tahoma"/>
          <w:color w:val="1F497D" w:themeColor="text2"/>
        </w:rPr>
      </w:pPr>
      <w:r w:rsidRPr="00B4622A">
        <w:rPr>
          <w:rFonts w:ascii="Tahoma" w:hAnsi="Tahoma" w:cs="Tahoma"/>
          <w:color w:val="1F497D" w:themeColor="text2"/>
        </w:rPr>
        <w:t>Els estudiants admesos</w:t>
      </w:r>
      <w:r w:rsidR="001C4813" w:rsidRPr="00B4622A">
        <w:rPr>
          <w:rFonts w:ascii="Tahoma" w:hAnsi="Tahoma" w:cs="Tahoma"/>
          <w:color w:val="1F497D" w:themeColor="text2"/>
        </w:rPr>
        <w:t xml:space="preserve"> </w:t>
      </w:r>
      <w:r w:rsidRPr="00B4622A">
        <w:rPr>
          <w:rFonts w:ascii="Tahoma" w:hAnsi="Tahoma" w:cs="Tahoma"/>
          <w:color w:val="1F497D" w:themeColor="text2"/>
        </w:rPr>
        <w:t>en</w:t>
      </w:r>
      <w:r w:rsidR="001C4813" w:rsidRPr="00B4622A">
        <w:rPr>
          <w:rFonts w:ascii="Tahoma" w:hAnsi="Tahoma" w:cs="Tahoma"/>
          <w:color w:val="1F497D" w:themeColor="text2"/>
        </w:rPr>
        <w:t xml:space="preserve"> un programa de mobilitat ha</w:t>
      </w:r>
      <w:r w:rsidRPr="00B4622A">
        <w:rPr>
          <w:rFonts w:ascii="Tahoma" w:hAnsi="Tahoma" w:cs="Tahoma"/>
          <w:color w:val="1F497D" w:themeColor="text2"/>
        </w:rPr>
        <w:t>n</w:t>
      </w:r>
      <w:r w:rsidR="001C4813" w:rsidRPr="00B4622A">
        <w:rPr>
          <w:rFonts w:ascii="Tahoma" w:hAnsi="Tahoma" w:cs="Tahoma"/>
          <w:color w:val="1F497D" w:themeColor="text2"/>
        </w:rPr>
        <w:t xml:space="preserve"> de formalitzar la matrícula </w:t>
      </w:r>
      <w:r w:rsidRPr="00B4622A">
        <w:rPr>
          <w:rFonts w:ascii="Tahoma" w:hAnsi="Tahoma" w:cs="Tahoma"/>
          <w:color w:val="1F497D" w:themeColor="text2"/>
        </w:rPr>
        <w:t>a l’Escola</w:t>
      </w:r>
      <w:r w:rsidR="001568FE" w:rsidRPr="00B4622A">
        <w:rPr>
          <w:rFonts w:ascii="Tahoma" w:hAnsi="Tahoma" w:cs="Tahoma"/>
          <w:color w:val="1F497D" w:themeColor="text2"/>
        </w:rPr>
        <w:t xml:space="preserve"> de Camins</w:t>
      </w:r>
      <w:r w:rsidRPr="00B4622A">
        <w:rPr>
          <w:rFonts w:ascii="Tahoma" w:hAnsi="Tahoma" w:cs="Tahoma"/>
          <w:color w:val="1F497D" w:themeColor="text2"/>
        </w:rPr>
        <w:t xml:space="preserve">, abans d’iniciar </w:t>
      </w:r>
      <w:r w:rsidR="00A127F0" w:rsidRPr="00B4622A">
        <w:rPr>
          <w:rFonts w:ascii="Tahoma" w:hAnsi="Tahoma" w:cs="Tahoma"/>
          <w:color w:val="1F497D" w:themeColor="text2"/>
        </w:rPr>
        <w:t>la seva estada de mobilitat</w:t>
      </w:r>
      <w:r w:rsidR="005427DD" w:rsidRPr="00B4622A">
        <w:rPr>
          <w:rFonts w:ascii="Tahoma" w:hAnsi="Tahoma" w:cs="Tahoma"/>
          <w:color w:val="1F497D" w:themeColor="text2"/>
        </w:rPr>
        <w:t>,</w:t>
      </w:r>
      <w:r w:rsidRPr="00B4622A">
        <w:rPr>
          <w:rFonts w:ascii="Tahoma" w:hAnsi="Tahoma" w:cs="Tahoma"/>
          <w:color w:val="1F497D" w:themeColor="text2"/>
        </w:rPr>
        <w:t xml:space="preserve"> </w:t>
      </w:r>
      <w:r w:rsidRPr="00B4622A">
        <w:rPr>
          <w:rFonts w:ascii="Tahoma" w:eastAsia="Times New Roman" w:hAnsi="Tahoma" w:cs="Tahoma"/>
          <w:color w:val="1F497D" w:themeColor="text2"/>
        </w:rPr>
        <w:t xml:space="preserve">en el període de </w:t>
      </w:r>
      <w:r w:rsidR="00BA1316" w:rsidRPr="00B4622A">
        <w:rPr>
          <w:rFonts w:ascii="Tahoma" w:eastAsia="Times New Roman" w:hAnsi="Tahoma" w:cs="Tahoma"/>
          <w:color w:val="1F497D" w:themeColor="text2"/>
        </w:rPr>
        <w:t>matrícula</w:t>
      </w:r>
      <w:r w:rsidRPr="00B4622A">
        <w:rPr>
          <w:rFonts w:ascii="Tahoma" w:eastAsia="Times New Roman" w:hAnsi="Tahoma" w:cs="Tahoma"/>
          <w:color w:val="1F497D" w:themeColor="text2"/>
        </w:rPr>
        <w:t xml:space="preserve"> dels estudis de </w:t>
      </w:r>
      <w:r w:rsidR="001568FE" w:rsidRPr="00B4622A">
        <w:rPr>
          <w:rFonts w:ascii="Tahoma" w:eastAsia="Times New Roman" w:hAnsi="Tahoma" w:cs="Tahoma"/>
          <w:color w:val="1F497D" w:themeColor="text2"/>
        </w:rPr>
        <w:t>màster</w:t>
      </w:r>
      <w:r w:rsidRPr="00B4622A">
        <w:rPr>
          <w:rFonts w:ascii="Tahoma" w:eastAsia="Times New Roman" w:hAnsi="Tahoma" w:cs="Tahoma"/>
          <w:color w:val="1F497D" w:themeColor="text2"/>
        </w:rPr>
        <w:t xml:space="preserve"> que </w:t>
      </w:r>
      <w:r w:rsidR="00BA1316" w:rsidRPr="00B4622A">
        <w:rPr>
          <w:rFonts w:ascii="Tahoma" w:eastAsia="Times New Roman" w:hAnsi="Tahoma" w:cs="Tahoma"/>
          <w:color w:val="1F497D" w:themeColor="text2"/>
        </w:rPr>
        <w:t>s’indica</w:t>
      </w:r>
      <w:r w:rsidRPr="00B4622A">
        <w:rPr>
          <w:rFonts w:ascii="Tahoma" w:eastAsia="Times New Roman" w:hAnsi="Tahoma" w:cs="Tahoma"/>
          <w:color w:val="1F497D" w:themeColor="text2"/>
        </w:rPr>
        <w:t xml:space="preserve"> a l’annex 1 d’aquesta </w:t>
      </w:r>
      <w:r w:rsidR="00A127F0" w:rsidRPr="00B4622A">
        <w:rPr>
          <w:rFonts w:ascii="Tahoma" w:eastAsia="Times New Roman" w:hAnsi="Tahoma" w:cs="Tahoma"/>
          <w:color w:val="1F497D" w:themeColor="text2"/>
        </w:rPr>
        <w:t>n</w:t>
      </w:r>
      <w:r w:rsidRPr="00B4622A">
        <w:rPr>
          <w:rFonts w:ascii="Tahoma" w:eastAsia="Times New Roman" w:hAnsi="Tahoma" w:cs="Tahoma"/>
          <w:color w:val="1F497D" w:themeColor="text2"/>
        </w:rPr>
        <w:t>ormativa.</w:t>
      </w:r>
    </w:p>
    <w:p w:rsidR="00B4622A" w:rsidRPr="00B4622A" w:rsidRDefault="00B4622A" w:rsidP="00B4622A">
      <w:pPr>
        <w:spacing w:after="0" w:line="240" w:lineRule="auto"/>
        <w:jc w:val="both"/>
        <w:rPr>
          <w:rFonts w:ascii="Tahoma" w:eastAsia="Times New Roman" w:hAnsi="Tahoma" w:cs="Tahoma"/>
          <w:color w:val="1F497D" w:themeColor="text2"/>
        </w:rPr>
      </w:pPr>
    </w:p>
    <w:p w:rsidR="00AB1CB2" w:rsidRPr="00B4622A" w:rsidRDefault="00AB1CB2" w:rsidP="00AB1CB2">
      <w:pPr>
        <w:pStyle w:val="Ttulo3"/>
        <w:spacing w:before="0" w:line="240" w:lineRule="auto"/>
        <w:jc w:val="both"/>
        <w:rPr>
          <w:rFonts w:ascii="Tahoma" w:eastAsia="Times New Roman" w:hAnsi="Tahoma" w:cs="Tahoma"/>
          <w:color w:val="1F497D" w:themeColor="text2"/>
        </w:rPr>
      </w:pPr>
      <w:bookmarkStart w:id="32" w:name="_Toc487445057"/>
      <w:r w:rsidRPr="00B4622A">
        <w:rPr>
          <w:rFonts w:ascii="Tahoma" w:eastAsia="Times New Roman" w:hAnsi="Tahoma" w:cs="Tahoma"/>
          <w:color w:val="1F497D" w:themeColor="text2"/>
        </w:rPr>
        <w:t>2.2.</w:t>
      </w:r>
      <w:r w:rsidR="00F654A6" w:rsidRPr="00B4622A">
        <w:rPr>
          <w:rFonts w:ascii="Tahoma" w:eastAsia="Times New Roman" w:hAnsi="Tahoma" w:cs="Tahoma"/>
          <w:color w:val="1F497D" w:themeColor="text2"/>
        </w:rPr>
        <w:t>5</w:t>
      </w:r>
      <w:r w:rsidRPr="00B4622A">
        <w:rPr>
          <w:rFonts w:ascii="Tahoma" w:eastAsia="Times New Roman" w:hAnsi="Tahoma" w:cs="Tahoma"/>
          <w:color w:val="1F497D" w:themeColor="text2"/>
        </w:rPr>
        <w:t>. Renúncia a la matrícula</w:t>
      </w:r>
      <w:bookmarkEnd w:id="32"/>
      <w:r w:rsidRPr="00B4622A">
        <w:rPr>
          <w:rFonts w:ascii="Tahoma" w:eastAsia="Times New Roman" w:hAnsi="Tahoma" w:cs="Tahoma"/>
          <w:color w:val="1F497D" w:themeColor="text2"/>
        </w:rPr>
        <w:t xml:space="preserve"> </w:t>
      </w:r>
    </w:p>
    <w:p w:rsidR="00E45BBB" w:rsidRPr="00B4622A" w:rsidRDefault="00E45BBB" w:rsidP="00AB1CB2">
      <w:pPr>
        <w:spacing w:after="0" w:line="240" w:lineRule="auto"/>
        <w:contextualSpacing/>
        <w:jc w:val="both"/>
        <w:rPr>
          <w:rFonts w:eastAsia="Times New Roman"/>
          <w:color w:val="1F497D" w:themeColor="text2"/>
        </w:rPr>
      </w:pPr>
    </w:p>
    <w:p w:rsidR="00F31C96" w:rsidRPr="00F31C96" w:rsidRDefault="00AB1CB2" w:rsidP="00F31C96">
      <w:pPr>
        <w:spacing w:after="0" w:line="240" w:lineRule="auto"/>
        <w:contextualSpacing/>
        <w:jc w:val="both"/>
        <w:rPr>
          <w:rFonts w:ascii="Tahoma" w:hAnsi="Tahoma" w:cs="Tahoma"/>
          <w:color w:val="1F497D" w:themeColor="text2"/>
        </w:rPr>
      </w:pPr>
      <w:r w:rsidRPr="00B4622A">
        <w:rPr>
          <w:rFonts w:ascii="Tahoma" w:eastAsia="Times New Roman" w:hAnsi="Tahoma" w:cs="Tahoma"/>
          <w:color w:val="1F497D" w:themeColor="text2"/>
        </w:rPr>
        <w:t xml:space="preserve">La renúncia a la matrícula es regula a l’apartat </w:t>
      </w:r>
      <w:r w:rsidR="00B4622A" w:rsidRPr="00B4622A">
        <w:rPr>
          <w:rFonts w:ascii="Tahoma" w:eastAsia="Times New Roman" w:hAnsi="Tahoma" w:cs="Tahoma"/>
          <w:color w:val="1F497D" w:themeColor="text2"/>
        </w:rPr>
        <w:t>2</w:t>
      </w:r>
      <w:r w:rsidRPr="00B4622A">
        <w:rPr>
          <w:rFonts w:ascii="Tahoma" w:eastAsia="Times New Roman" w:hAnsi="Tahoma" w:cs="Tahoma"/>
          <w:color w:val="1F497D" w:themeColor="text2"/>
        </w:rPr>
        <w:t xml:space="preserve">.6. de </w:t>
      </w:r>
      <w:r w:rsidR="00711CF1">
        <w:rPr>
          <w:rFonts w:ascii="Tahoma" w:eastAsia="Times New Roman" w:hAnsi="Tahoma" w:cs="Tahoma"/>
          <w:color w:val="1F497D" w:themeColor="text2"/>
        </w:rPr>
        <w:t>l’NAGRAMA</w:t>
      </w:r>
      <w:r w:rsidR="00B4622A" w:rsidRPr="00B4622A">
        <w:rPr>
          <w:rFonts w:ascii="Tahoma" w:eastAsia="Times New Roman" w:hAnsi="Tahoma" w:cs="Tahoma"/>
          <w:color w:val="1F497D" w:themeColor="text2"/>
        </w:rPr>
        <w:t>.</w:t>
      </w:r>
      <w:r w:rsidR="00F31C96">
        <w:rPr>
          <w:rFonts w:ascii="Tahoma" w:eastAsia="Times New Roman" w:hAnsi="Tahoma" w:cs="Tahoma"/>
          <w:color w:val="1F497D" w:themeColor="text2"/>
        </w:rPr>
        <w:t xml:space="preserve"> </w:t>
      </w:r>
      <w:r w:rsidR="00F31C96" w:rsidRPr="00F31C96">
        <w:rPr>
          <w:rFonts w:ascii="Tahoma" w:eastAsia="Times New Roman" w:hAnsi="Tahoma" w:cs="Tahoma"/>
          <w:color w:val="1F497D" w:themeColor="text2"/>
        </w:rPr>
        <w:t xml:space="preserve">Com </w:t>
      </w:r>
      <w:r w:rsidR="00F31C96" w:rsidRPr="00F31C96">
        <w:rPr>
          <w:rFonts w:ascii="Tahoma" w:hAnsi="Tahoma" w:cs="Tahoma"/>
          <w:color w:val="1F497D" w:themeColor="text2"/>
        </w:rPr>
        <w:t xml:space="preserve">a norma general, no es pot renunciar a la matrícula, si bé els estudiants en casos justificats degudament i per una sola vegada, poden sol·licitar la renúncia total a la matrícula en el termini que s’indica a l’annex 1 d’aquesta normativa. </w:t>
      </w:r>
    </w:p>
    <w:p w:rsidR="00AB1CB2" w:rsidRPr="00B4622A" w:rsidRDefault="00AB1CB2" w:rsidP="00AB1CB2">
      <w:pPr>
        <w:spacing w:after="0" w:line="240" w:lineRule="auto"/>
        <w:contextualSpacing/>
        <w:jc w:val="both"/>
        <w:rPr>
          <w:rFonts w:ascii="Tahoma" w:eastAsia="Times New Roman" w:hAnsi="Tahoma" w:cs="Tahoma"/>
          <w:color w:val="1F497D" w:themeColor="text2"/>
        </w:rPr>
      </w:pPr>
    </w:p>
    <w:p w:rsidR="00D76C5D" w:rsidRPr="006943D5" w:rsidRDefault="00D76C5D" w:rsidP="007B191B">
      <w:pPr>
        <w:jc w:val="both"/>
        <w:rPr>
          <w:rFonts w:ascii="Tahoma" w:hAnsi="Tahoma" w:cs="Tahoma"/>
          <w:color w:val="1F497D" w:themeColor="text2"/>
        </w:rPr>
      </w:pPr>
      <w:r w:rsidRPr="006943D5">
        <w:rPr>
          <w:rFonts w:ascii="Tahoma" w:hAnsi="Tahoma" w:cs="Tahoma"/>
          <w:color w:val="1F497D" w:themeColor="text2"/>
        </w:rPr>
        <w:t>Si els estudiants  sol·liciten la renúncia  per alguna circumstància de caràcter excepcional (malaltia o accident greu) poden conservar la plaça si així ho demanen explícitament a la sol·licitud. El termini màxim per mantenir la plaça es regula a l’article 2.3 de l’NAGRAMA.</w:t>
      </w:r>
    </w:p>
    <w:p w:rsidR="004634C5" w:rsidRPr="007B191B" w:rsidRDefault="00AB1CB2" w:rsidP="007B191B">
      <w:pPr>
        <w:jc w:val="both"/>
        <w:rPr>
          <w:rFonts w:ascii="Tahoma" w:hAnsi="Tahoma" w:cs="Tahoma"/>
          <w:color w:val="1F497D" w:themeColor="text2"/>
        </w:rPr>
      </w:pPr>
      <w:r w:rsidRPr="004634C5">
        <w:rPr>
          <w:rFonts w:ascii="Tahoma" w:hAnsi="Tahoma" w:cs="Tahoma"/>
          <w:color w:val="1F497D" w:themeColor="text2"/>
        </w:rPr>
        <w:t xml:space="preserve">En tot cas, els estudiants que han renunciat </w:t>
      </w:r>
      <w:r w:rsidR="00F31C96">
        <w:rPr>
          <w:rFonts w:ascii="Tahoma" w:hAnsi="Tahoma" w:cs="Tahoma"/>
          <w:color w:val="1F497D" w:themeColor="text2"/>
        </w:rPr>
        <w:t xml:space="preserve">a la matrícula de primer curs de </w:t>
      </w:r>
      <w:r w:rsidRPr="004634C5">
        <w:rPr>
          <w:rFonts w:ascii="Tahoma" w:hAnsi="Tahoma" w:cs="Tahoma"/>
          <w:color w:val="1F497D" w:themeColor="text2"/>
        </w:rPr>
        <w:t xml:space="preserve">màster i no han </w:t>
      </w:r>
      <w:r w:rsidR="00A127F0" w:rsidRPr="004634C5">
        <w:rPr>
          <w:rFonts w:ascii="Tahoma" w:hAnsi="Tahoma" w:cs="Tahoma"/>
          <w:color w:val="1F497D" w:themeColor="text2"/>
        </w:rPr>
        <w:t>sol·licitat la reserva de plaça</w:t>
      </w:r>
      <w:r w:rsidRPr="004634C5">
        <w:rPr>
          <w:rFonts w:ascii="Tahoma" w:hAnsi="Tahoma" w:cs="Tahoma"/>
          <w:color w:val="1F497D" w:themeColor="text2"/>
        </w:rPr>
        <w:t xml:space="preserve"> si volen tornar a ser admesos han de presentar una nova sol·licitud d’admissió.</w:t>
      </w:r>
    </w:p>
    <w:p w:rsidR="009E66AB" w:rsidRPr="009C502E" w:rsidRDefault="00A26FD1" w:rsidP="003043D4">
      <w:pPr>
        <w:pStyle w:val="Ttulo3"/>
        <w:spacing w:before="0" w:line="240" w:lineRule="auto"/>
        <w:contextualSpacing/>
        <w:rPr>
          <w:rFonts w:ascii="Tahoma" w:eastAsia="Times New Roman" w:hAnsi="Tahoma" w:cs="Tahoma"/>
          <w:color w:val="1F497D" w:themeColor="text2"/>
        </w:rPr>
      </w:pPr>
      <w:bookmarkStart w:id="33" w:name="_Toc487445058"/>
      <w:r w:rsidRPr="009C502E">
        <w:rPr>
          <w:rFonts w:ascii="Tahoma" w:eastAsia="Times New Roman" w:hAnsi="Tahoma" w:cs="Tahoma"/>
          <w:color w:val="1F497D" w:themeColor="text2"/>
        </w:rPr>
        <w:t>2.2.</w:t>
      </w:r>
      <w:r w:rsidR="007B191B" w:rsidRPr="009C502E">
        <w:rPr>
          <w:rFonts w:ascii="Tahoma" w:eastAsia="Times New Roman" w:hAnsi="Tahoma" w:cs="Tahoma"/>
          <w:color w:val="1F497D" w:themeColor="text2"/>
        </w:rPr>
        <w:t>6</w:t>
      </w:r>
      <w:r w:rsidR="00F654A6" w:rsidRPr="009C502E">
        <w:rPr>
          <w:rFonts w:ascii="Tahoma" w:eastAsia="Times New Roman" w:hAnsi="Tahoma" w:cs="Tahoma"/>
          <w:color w:val="1F497D" w:themeColor="text2"/>
        </w:rPr>
        <w:t>.</w:t>
      </w:r>
      <w:r w:rsidRPr="009C502E">
        <w:rPr>
          <w:rFonts w:ascii="Tahoma" w:eastAsia="Times New Roman" w:hAnsi="Tahoma" w:cs="Tahoma"/>
          <w:color w:val="1F497D" w:themeColor="text2"/>
        </w:rPr>
        <w:t xml:space="preserve"> Modificacions de matrícula</w:t>
      </w:r>
      <w:bookmarkEnd w:id="33"/>
    </w:p>
    <w:p w:rsidR="00F42C66" w:rsidRDefault="00F42C66" w:rsidP="003043D4">
      <w:pPr>
        <w:spacing w:after="0" w:line="240" w:lineRule="auto"/>
        <w:contextualSpacing/>
        <w:jc w:val="both"/>
        <w:rPr>
          <w:rFonts w:ascii="Tahoma" w:eastAsia="Times New Roman" w:hAnsi="Tahoma" w:cs="Tahoma"/>
          <w:sz w:val="24"/>
          <w:szCs w:val="24"/>
        </w:rPr>
      </w:pPr>
    </w:p>
    <w:p w:rsidR="009E66AB" w:rsidRDefault="007F2188" w:rsidP="003043D4">
      <w:pPr>
        <w:spacing w:after="0" w:line="240" w:lineRule="auto"/>
        <w:contextualSpacing/>
        <w:jc w:val="both"/>
        <w:rPr>
          <w:rFonts w:ascii="Tahoma" w:eastAsia="Times New Roman" w:hAnsi="Tahoma" w:cs="Tahoma"/>
          <w:color w:val="1F497D" w:themeColor="text2"/>
        </w:rPr>
      </w:pPr>
      <w:r w:rsidRPr="007B191B">
        <w:rPr>
          <w:rFonts w:ascii="Tahoma" w:eastAsia="Times New Roman" w:hAnsi="Tahoma" w:cs="Tahoma"/>
          <w:color w:val="1F497D" w:themeColor="text2"/>
        </w:rPr>
        <w:t>L</w:t>
      </w:r>
      <w:r w:rsidR="00AB3563" w:rsidRPr="007B191B">
        <w:rPr>
          <w:rFonts w:ascii="Tahoma" w:eastAsia="Times New Roman" w:hAnsi="Tahoma" w:cs="Tahoma"/>
          <w:color w:val="1F497D" w:themeColor="text2"/>
        </w:rPr>
        <w:t xml:space="preserve">’apartat </w:t>
      </w:r>
      <w:r w:rsidR="00AC2BB4" w:rsidRPr="007B191B">
        <w:rPr>
          <w:rFonts w:ascii="Tahoma" w:eastAsia="Times New Roman" w:hAnsi="Tahoma" w:cs="Tahoma"/>
          <w:color w:val="1F497D" w:themeColor="text2"/>
        </w:rPr>
        <w:t>3</w:t>
      </w:r>
      <w:r w:rsidR="00C84C0B" w:rsidRPr="007B191B">
        <w:rPr>
          <w:rFonts w:ascii="Tahoma" w:eastAsia="Times New Roman" w:hAnsi="Tahoma" w:cs="Tahoma"/>
          <w:color w:val="1F497D" w:themeColor="text2"/>
        </w:rPr>
        <w:t>.</w:t>
      </w:r>
      <w:r w:rsidR="007B191B" w:rsidRPr="007B191B">
        <w:rPr>
          <w:rFonts w:ascii="Tahoma" w:eastAsia="Times New Roman" w:hAnsi="Tahoma" w:cs="Tahoma"/>
          <w:color w:val="1F497D" w:themeColor="text2"/>
        </w:rPr>
        <w:t>7</w:t>
      </w:r>
      <w:r w:rsidR="0068744E" w:rsidRPr="007B191B">
        <w:rPr>
          <w:rFonts w:ascii="Tahoma" w:eastAsia="Times New Roman" w:hAnsi="Tahoma" w:cs="Tahoma"/>
          <w:color w:val="1F497D" w:themeColor="text2"/>
        </w:rPr>
        <w:t>.</w:t>
      </w:r>
      <w:r w:rsidR="00C84C0B" w:rsidRPr="007B191B">
        <w:rPr>
          <w:rFonts w:ascii="Tahoma" w:eastAsia="Times New Roman" w:hAnsi="Tahoma" w:cs="Tahoma"/>
          <w:color w:val="1F497D" w:themeColor="text2"/>
        </w:rPr>
        <w:t xml:space="preserve"> Modificacions de </w:t>
      </w:r>
      <w:r w:rsidRPr="007B191B">
        <w:rPr>
          <w:rFonts w:ascii="Tahoma" w:eastAsia="Times New Roman" w:hAnsi="Tahoma" w:cs="Tahoma"/>
          <w:color w:val="1F497D" w:themeColor="text2"/>
        </w:rPr>
        <w:t xml:space="preserve">la </w:t>
      </w:r>
      <w:r w:rsidR="00C84C0B" w:rsidRPr="007B191B">
        <w:rPr>
          <w:rFonts w:ascii="Tahoma" w:eastAsia="Times New Roman" w:hAnsi="Tahoma" w:cs="Tahoma"/>
          <w:color w:val="1F497D" w:themeColor="text2"/>
        </w:rPr>
        <w:t>m</w:t>
      </w:r>
      <w:r w:rsidR="002E01E8" w:rsidRPr="007B191B">
        <w:rPr>
          <w:rFonts w:ascii="Tahoma" w:eastAsia="Times New Roman" w:hAnsi="Tahoma" w:cs="Tahoma"/>
          <w:color w:val="1F497D" w:themeColor="text2"/>
        </w:rPr>
        <w:t>atrícula</w:t>
      </w:r>
      <w:r w:rsidR="009E66AB" w:rsidRPr="007B191B">
        <w:rPr>
          <w:rFonts w:ascii="Tahoma" w:eastAsia="Times New Roman" w:hAnsi="Tahoma" w:cs="Tahoma"/>
          <w:color w:val="1F497D" w:themeColor="text2"/>
        </w:rPr>
        <w:t xml:space="preserve"> de </w:t>
      </w:r>
      <w:r w:rsidR="00564CDF">
        <w:rPr>
          <w:rFonts w:ascii="Tahoma" w:eastAsia="Times New Roman" w:hAnsi="Tahoma" w:cs="Tahoma"/>
          <w:color w:val="1F497D" w:themeColor="text2"/>
        </w:rPr>
        <w:t>l’NAGRAMA</w:t>
      </w:r>
      <w:r w:rsidR="000E2E91" w:rsidRPr="007B191B">
        <w:rPr>
          <w:rFonts w:ascii="Tahoma" w:eastAsia="Times New Roman" w:hAnsi="Tahoma" w:cs="Tahoma"/>
          <w:color w:val="1F497D" w:themeColor="text2"/>
        </w:rPr>
        <w:t xml:space="preserve"> </w:t>
      </w:r>
      <w:r w:rsidRPr="007B191B">
        <w:rPr>
          <w:rFonts w:ascii="Tahoma" w:eastAsia="Times New Roman" w:hAnsi="Tahoma" w:cs="Tahoma"/>
          <w:color w:val="1F497D" w:themeColor="text2"/>
        </w:rPr>
        <w:t>regula els casos en què l’estudiant pot modificar la seva matrícula.</w:t>
      </w:r>
    </w:p>
    <w:p w:rsidR="000120D1" w:rsidRDefault="000120D1" w:rsidP="003043D4">
      <w:pPr>
        <w:spacing w:after="0" w:line="240" w:lineRule="auto"/>
        <w:contextualSpacing/>
        <w:jc w:val="both"/>
        <w:rPr>
          <w:rFonts w:ascii="Tahoma" w:eastAsia="Times New Roman" w:hAnsi="Tahoma" w:cs="Tahoma"/>
          <w:color w:val="1F497D" w:themeColor="text2"/>
        </w:rPr>
      </w:pPr>
    </w:p>
    <w:p w:rsidR="00564CDF" w:rsidRPr="006943D5" w:rsidRDefault="000120D1" w:rsidP="00AF29CC">
      <w:pPr>
        <w:spacing w:after="0" w:line="240" w:lineRule="auto"/>
        <w:contextualSpacing/>
        <w:jc w:val="both"/>
        <w:rPr>
          <w:rFonts w:ascii="Tahoma" w:eastAsia="Times New Roman" w:hAnsi="Tahoma" w:cs="Tahoma"/>
          <w:color w:val="1F497D" w:themeColor="text2"/>
        </w:rPr>
      </w:pPr>
      <w:r w:rsidRPr="006943D5">
        <w:rPr>
          <w:rFonts w:ascii="Tahoma" w:eastAsia="Times New Roman" w:hAnsi="Tahoma" w:cs="Tahoma"/>
          <w:color w:val="1F497D" w:themeColor="text2"/>
        </w:rPr>
        <w:t>El calendari acadèmic</w:t>
      </w:r>
      <w:r w:rsidR="00564CDF" w:rsidRPr="006943D5">
        <w:rPr>
          <w:rFonts w:ascii="Tahoma" w:eastAsia="Times New Roman" w:hAnsi="Tahoma" w:cs="Tahoma"/>
          <w:color w:val="1F497D" w:themeColor="text2"/>
        </w:rPr>
        <w:t xml:space="preserve"> de la UPC</w:t>
      </w:r>
      <w:r w:rsidRPr="006943D5">
        <w:rPr>
          <w:rFonts w:ascii="Tahoma" w:eastAsia="Times New Roman" w:hAnsi="Tahoma" w:cs="Tahoma"/>
          <w:color w:val="1F497D" w:themeColor="text2"/>
        </w:rPr>
        <w:t xml:space="preserve"> preveu per a cada període lectiu un termini per admetre les sol·licituds de variació de la matrícula, que resol el director. Les variacions de matrícula sol·licitades dins d’aquest termini i acceptades pel centre docent impliquen l’expedició d’una nova liquidació econòmica. Els canvis en la matrícula fora d’aquest termini tenen caràcter excepcional i han de ser plenament justificats, i es consideren una modificació de matrícula a l’efecte de l’aplicació del preu públic corresponent.</w:t>
      </w:r>
    </w:p>
    <w:p w:rsidR="00564CDF" w:rsidRDefault="00564CDF" w:rsidP="003043D4">
      <w:pPr>
        <w:spacing w:line="240" w:lineRule="auto"/>
        <w:contextualSpacing/>
        <w:jc w:val="both"/>
        <w:rPr>
          <w:rFonts w:ascii="Tahoma" w:eastAsia="Times New Roman" w:hAnsi="Tahoma" w:cs="Tahoma"/>
          <w:color w:val="1F497D" w:themeColor="text2"/>
        </w:rPr>
      </w:pPr>
    </w:p>
    <w:p w:rsidR="002B7F66" w:rsidRPr="006943D5" w:rsidRDefault="007F2188" w:rsidP="006943D5">
      <w:pPr>
        <w:spacing w:after="0" w:line="240" w:lineRule="auto"/>
        <w:contextualSpacing/>
        <w:jc w:val="both"/>
        <w:rPr>
          <w:rFonts w:ascii="Tahoma" w:eastAsia="Times New Roman" w:hAnsi="Tahoma" w:cs="Tahoma"/>
          <w:color w:val="1F497D" w:themeColor="text2"/>
        </w:rPr>
      </w:pPr>
      <w:r w:rsidRPr="007B191B">
        <w:rPr>
          <w:rFonts w:ascii="Tahoma" w:eastAsia="Times New Roman" w:hAnsi="Tahoma" w:cs="Tahoma"/>
          <w:color w:val="1F497D" w:themeColor="text2"/>
        </w:rPr>
        <w:t xml:space="preserve">Els estudiants </w:t>
      </w:r>
      <w:r w:rsidR="002B7F66" w:rsidRPr="007B191B">
        <w:rPr>
          <w:rFonts w:ascii="Tahoma" w:eastAsia="Times New Roman" w:hAnsi="Tahoma" w:cs="Tahoma"/>
          <w:color w:val="1F497D" w:themeColor="text2"/>
        </w:rPr>
        <w:t>poden</w:t>
      </w:r>
      <w:r w:rsidRPr="007B191B">
        <w:rPr>
          <w:rFonts w:ascii="Tahoma" w:eastAsia="Times New Roman" w:hAnsi="Tahoma" w:cs="Tahoma"/>
          <w:color w:val="1F497D" w:themeColor="text2"/>
        </w:rPr>
        <w:t xml:space="preserve"> presentar</w:t>
      </w:r>
      <w:r w:rsidR="001A5032" w:rsidRPr="007B191B">
        <w:rPr>
          <w:rFonts w:ascii="Tahoma" w:eastAsia="Times New Roman" w:hAnsi="Tahoma" w:cs="Tahoma"/>
          <w:color w:val="1F497D" w:themeColor="text2"/>
        </w:rPr>
        <w:t xml:space="preserve"> a través </w:t>
      </w:r>
      <w:r w:rsidR="007B191B" w:rsidRPr="007B191B">
        <w:rPr>
          <w:rFonts w:ascii="Tahoma" w:eastAsia="Times New Roman" w:hAnsi="Tahoma" w:cs="Tahoma"/>
          <w:color w:val="1F497D" w:themeColor="text2"/>
        </w:rPr>
        <w:t>de l’</w:t>
      </w:r>
      <w:r w:rsidR="001A5032" w:rsidRPr="007B191B">
        <w:rPr>
          <w:rFonts w:ascii="Tahoma" w:eastAsia="Times New Roman" w:hAnsi="Tahoma" w:cs="Tahoma"/>
          <w:color w:val="1F497D" w:themeColor="text2"/>
        </w:rPr>
        <w:t>e</w:t>
      </w:r>
      <w:r w:rsidR="007B191B" w:rsidRPr="007B191B">
        <w:rPr>
          <w:rFonts w:ascii="Tahoma" w:eastAsia="Times New Roman" w:hAnsi="Tahoma" w:cs="Tahoma"/>
          <w:color w:val="1F497D" w:themeColor="text2"/>
        </w:rPr>
        <w:t>-</w:t>
      </w:r>
      <w:r w:rsidR="001A5032" w:rsidRPr="007B191B">
        <w:rPr>
          <w:rFonts w:ascii="Tahoma" w:eastAsia="Times New Roman" w:hAnsi="Tahoma" w:cs="Tahoma"/>
          <w:color w:val="1F497D" w:themeColor="text2"/>
        </w:rPr>
        <w:t>S</w:t>
      </w:r>
      <w:r w:rsidR="002B7F66" w:rsidRPr="007B191B">
        <w:rPr>
          <w:rFonts w:ascii="Tahoma" w:eastAsia="Times New Roman" w:hAnsi="Tahoma" w:cs="Tahoma"/>
          <w:color w:val="1F497D" w:themeColor="text2"/>
        </w:rPr>
        <w:t>ecretaria</w:t>
      </w:r>
      <w:r w:rsidRPr="007B191B">
        <w:rPr>
          <w:rFonts w:ascii="Tahoma" w:eastAsia="Times New Roman" w:hAnsi="Tahoma" w:cs="Tahoma"/>
          <w:color w:val="1F497D" w:themeColor="text2"/>
        </w:rPr>
        <w:t xml:space="preserve"> </w:t>
      </w:r>
      <w:r w:rsidR="002B7F66" w:rsidRPr="007B191B">
        <w:rPr>
          <w:rFonts w:ascii="Tahoma" w:eastAsia="Times New Roman" w:hAnsi="Tahoma" w:cs="Tahoma"/>
          <w:color w:val="1F497D" w:themeColor="text2"/>
        </w:rPr>
        <w:t xml:space="preserve">la sol·licitud de </w:t>
      </w:r>
      <w:r w:rsidR="00AF29CC">
        <w:rPr>
          <w:rFonts w:ascii="Tahoma" w:eastAsia="Times New Roman" w:hAnsi="Tahoma" w:cs="Tahoma"/>
          <w:color w:val="1F497D" w:themeColor="text2"/>
        </w:rPr>
        <w:t xml:space="preserve">variació </w:t>
      </w:r>
      <w:r w:rsidR="002B7F66" w:rsidRPr="007B191B">
        <w:rPr>
          <w:rFonts w:ascii="Tahoma" w:eastAsia="Times New Roman" w:hAnsi="Tahoma" w:cs="Tahoma"/>
          <w:color w:val="1F497D" w:themeColor="text2"/>
        </w:rPr>
        <w:t xml:space="preserve">de matrícula </w:t>
      </w:r>
      <w:r w:rsidRPr="007B191B">
        <w:rPr>
          <w:rFonts w:ascii="Tahoma" w:eastAsia="Times New Roman" w:hAnsi="Tahoma" w:cs="Tahoma"/>
          <w:color w:val="1F497D" w:themeColor="text2"/>
        </w:rPr>
        <w:t>en els períodes fixats</w:t>
      </w:r>
      <w:r w:rsidR="002B7F66" w:rsidRPr="007B191B">
        <w:rPr>
          <w:rFonts w:ascii="Tahoma" w:eastAsia="Times New Roman" w:hAnsi="Tahoma" w:cs="Tahoma"/>
          <w:color w:val="1F497D" w:themeColor="text2"/>
        </w:rPr>
        <w:t xml:space="preserve"> a l’Annex 1 d’aquesta </w:t>
      </w:r>
      <w:r w:rsidR="00C050F6" w:rsidRPr="007B191B">
        <w:rPr>
          <w:rFonts w:ascii="Tahoma" w:eastAsia="Times New Roman" w:hAnsi="Tahoma" w:cs="Tahoma"/>
          <w:color w:val="1F497D" w:themeColor="text2"/>
        </w:rPr>
        <w:t>n</w:t>
      </w:r>
      <w:r w:rsidR="002B7F66" w:rsidRPr="007B191B">
        <w:rPr>
          <w:rFonts w:ascii="Tahoma" w:eastAsia="Times New Roman" w:hAnsi="Tahoma" w:cs="Tahoma"/>
          <w:color w:val="1F497D" w:themeColor="text2"/>
        </w:rPr>
        <w:t>ormativa</w:t>
      </w:r>
      <w:r w:rsidR="00AF29CC">
        <w:rPr>
          <w:rFonts w:ascii="Tahoma" w:eastAsia="Times New Roman" w:hAnsi="Tahoma" w:cs="Tahoma"/>
          <w:color w:val="1F497D" w:themeColor="text2"/>
        </w:rPr>
        <w:t xml:space="preserve">, </w:t>
      </w:r>
      <w:r w:rsidR="00AF29CC" w:rsidRPr="006943D5">
        <w:rPr>
          <w:rFonts w:ascii="Tahoma" w:eastAsia="Times New Roman" w:hAnsi="Tahoma" w:cs="Tahoma"/>
          <w:color w:val="1F497D" w:themeColor="text2"/>
        </w:rPr>
        <w:t>d’acord amb el calendari acadèmic de la UPC.</w:t>
      </w:r>
      <w:r w:rsidR="002B7F66" w:rsidRPr="006943D5">
        <w:rPr>
          <w:rFonts w:ascii="Tahoma" w:eastAsia="Times New Roman" w:hAnsi="Tahoma" w:cs="Tahoma"/>
          <w:color w:val="1F497D" w:themeColor="text2"/>
        </w:rPr>
        <w:t xml:space="preserve"> </w:t>
      </w:r>
    </w:p>
    <w:p w:rsidR="00CB4771" w:rsidRDefault="00CB4771" w:rsidP="003043D4">
      <w:pPr>
        <w:spacing w:line="240" w:lineRule="auto"/>
        <w:contextualSpacing/>
        <w:jc w:val="both"/>
        <w:rPr>
          <w:rFonts w:ascii="Tahoma" w:eastAsia="Times New Roman" w:hAnsi="Tahoma" w:cs="Tahoma"/>
        </w:rPr>
      </w:pPr>
    </w:p>
    <w:p w:rsidR="00F37409" w:rsidRPr="007B191B" w:rsidRDefault="002B7F66" w:rsidP="003043D4">
      <w:pPr>
        <w:spacing w:line="240" w:lineRule="auto"/>
        <w:contextualSpacing/>
        <w:jc w:val="both"/>
        <w:rPr>
          <w:rFonts w:ascii="Tahoma" w:eastAsia="Times New Roman" w:hAnsi="Tahoma" w:cs="Tahoma"/>
          <w:color w:val="1F497D" w:themeColor="text2"/>
        </w:rPr>
      </w:pPr>
      <w:r w:rsidRPr="007B191B">
        <w:rPr>
          <w:rFonts w:ascii="Tahoma" w:eastAsia="Times New Roman" w:hAnsi="Tahoma" w:cs="Tahoma"/>
          <w:color w:val="1F497D" w:themeColor="text2"/>
        </w:rPr>
        <w:t>Les sol·licituds presentades fora de termini es resoldran desfavorablement.</w:t>
      </w:r>
    </w:p>
    <w:p w:rsidR="00907663" w:rsidRDefault="00907663" w:rsidP="003043D4">
      <w:pPr>
        <w:spacing w:line="240" w:lineRule="auto"/>
        <w:contextualSpacing/>
        <w:jc w:val="both"/>
        <w:rPr>
          <w:rFonts w:ascii="Tahoma" w:eastAsia="Times New Roman" w:hAnsi="Tahoma" w:cs="Tahoma"/>
        </w:rPr>
      </w:pPr>
    </w:p>
    <w:p w:rsidR="007B191B" w:rsidRPr="007B191B" w:rsidRDefault="00A95359" w:rsidP="003043D4">
      <w:pPr>
        <w:spacing w:line="240" w:lineRule="auto"/>
        <w:contextualSpacing/>
        <w:jc w:val="both"/>
        <w:rPr>
          <w:rFonts w:ascii="Tahoma" w:eastAsia="Times New Roman" w:hAnsi="Tahoma" w:cs="Tahoma"/>
          <w:color w:val="1F497D" w:themeColor="text2"/>
        </w:rPr>
      </w:pPr>
      <w:r w:rsidRPr="007B191B">
        <w:rPr>
          <w:rFonts w:ascii="Tahoma" w:eastAsia="Times New Roman" w:hAnsi="Tahoma" w:cs="Tahoma"/>
          <w:color w:val="1F497D" w:themeColor="text2"/>
        </w:rPr>
        <w:t>L’</w:t>
      </w:r>
      <w:r w:rsidR="00073D51" w:rsidRPr="007B191B">
        <w:rPr>
          <w:rFonts w:ascii="Tahoma" w:eastAsia="Times New Roman" w:hAnsi="Tahoma" w:cs="Tahoma"/>
          <w:color w:val="1F497D" w:themeColor="text2"/>
        </w:rPr>
        <w:t xml:space="preserve">estudiant </w:t>
      </w:r>
      <w:r w:rsidR="002B7F66" w:rsidRPr="007B191B">
        <w:rPr>
          <w:rFonts w:ascii="Tahoma" w:eastAsia="Times New Roman" w:hAnsi="Tahoma" w:cs="Tahoma"/>
          <w:color w:val="1F497D" w:themeColor="text2"/>
        </w:rPr>
        <w:t xml:space="preserve">ha </w:t>
      </w:r>
      <w:r w:rsidR="002E01E8" w:rsidRPr="007B191B">
        <w:rPr>
          <w:rFonts w:ascii="Tahoma" w:eastAsia="Times New Roman" w:hAnsi="Tahoma" w:cs="Tahoma"/>
          <w:color w:val="1F497D" w:themeColor="text2"/>
        </w:rPr>
        <w:t>de lliurar</w:t>
      </w:r>
      <w:r w:rsidR="002B7F66" w:rsidRPr="007B191B">
        <w:rPr>
          <w:rFonts w:ascii="Tahoma" w:eastAsia="Times New Roman" w:hAnsi="Tahoma" w:cs="Tahoma"/>
          <w:color w:val="1F497D" w:themeColor="text2"/>
        </w:rPr>
        <w:t xml:space="preserve"> a</w:t>
      </w:r>
      <w:r w:rsidR="00AF29CC">
        <w:rPr>
          <w:rFonts w:ascii="Tahoma" w:eastAsia="Times New Roman" w:hAnsi="Tahoma" w:cs="Tahoma"/>
          <w:color w:val="1F497D" w:themeColor="text2"/>
        </w:rPr>
        <w:t xml:space="preserve">l </w:t>
      </w:r>
      <w:r w:rsidR="00AF29CC" w:rsidRPr="006943D5">
        <w:rPr>
          <w:rFonts w:ascii="Tahoma" w:eastAsia="Times New Roman" w:hAnsi="Tahoma" w:cs="Tahoma"/>
          <w:color w:val="1F497D" w:themeColor="text2"/>
        </w:rPr>
        <w:t>SIAE graus i màsters Camins</w:t>
      </w:r>
      <w:r w:rsidR="00AF29CC">
        <w:rPr>
          <w:rFonts w:ascii="Tahoma" w:eastAsia="Times New Roman" w:hAnsi="Tahoma" w:cs="Tahoma"/>
          <w:color w:val="1F497D" w:themeColor="text2"/>
        </w:rPr>
        <w:t>, de</w:t>
      </w:r>
      <w:r w:rsidR="002B7F66" w:rsidRPr="007B191B">
        <w:rPr>
          <w:rFonts w:ascii="Tahoma" w:eastAsia="Times New Roman" w:hAnsi="Tahoma" w:cs="Tahoma"/>
          <w:color w:val="1F497D" w:themeColor="text2"/>
        </w:rPr>
        <w:t xml:space="preserve"> </w:t>
      </w:r>
      <w:r w:rsidR="007B191B">
        <w:rPr>
          <w:rFonts w:ascii="Tahoma" w:eastAsia="Times New Roman" w:hAnsi="Tahoma" w:cs="Tahoma"/>
          <w:color w:val="1F497D" w:themeColor="text2"/>
        </w:rPr>
        <w:t>la USGEGM</w:t>
      </w:r>
      <w:r w:rsidR="002B7F66" w:rsidRPr="007B191B">
        <w:rPr>
          <w:rFonts w:ascii="Tahoma" w:eastAsia="Times New Roman" w:hAnsi="Tahoma" w:cs="Tahoma"/>
          <w:color w:val="1F497D" w:themeColor="text2"/>
        </w:rPr>
        <w:t xml:space="preserve"> de l’Escola </w:t>
      </w:r>
      <w:r w:rsidR="00130FAA" w:rsidRPr="007B191B">
        <w:rPr>
          <w:rFonts w:ascii="Tahoma" w:eastAsia="Times New Roman" w:hAnsi="Tahoma" w:cs="Tahoma"/>
          <w:color w:val="1F497D" w:themeColor="text2"/>
        </w:rPr>
        <w:t>l</w:t>
      </w:r>
      <w:r w:rsidR="002E01E8" w:rsidRPr="007B191B">
        <w:rPr>
          <w:rFonts w:ascii="Tahoma" w:eastAsia="Times New Roman" w:hAnsi="Tahoma" w:cs="Tahoma"/>
          <w:color w:val="1F497D" w:themeColor="text2"/>
        </w:rPr>
        <w:t xml:space="preserve">a documentació </w:t>
      </w:r>
      <w:r w:rsidR="002B7F66" w:rsidRPr="007B191B">
        <w:rPr>
          <w:rFonts w:ascii="Tahoma" w:eastAsia="Times New Roman" w:hAnsi="Tahoma" w:cs="Tahoma"/>
          <w:color w:val="1F497D" w:themeColor="text2"/>
        </w:rPr>
        <w:t>acreditativa de</w:t>
      </w:r>
      <w:r w:rsidR="002E01E8" w:rsidRPr="007B191B">
        <w:rPr>
          <w:rFonts w:ascii="Tahoma" w:eastAsia="Times New Roman" w:hAnsi="Tahoma" w:cs="Tahoma"/>
          <w:color w:val="1F497D" w:themeColor="text2"/>
        </w:rPr>
        <w:t xml:space="preserve"> les </w:t>
      </w:r>
      <w:r w:rsidR="00130FAA" w:rsidRPr="007B191B">
        <w:rPr>
          <w:rFonts w:ascii="Tahoma" w:eastAsia="Times New Roman" w:hAnsi="Tahoma" w:cs="Tahoma"/>
          <w:color w:val="1F497D" w:themeColor="text2"/>
        </w:rPr>
        <w:t xml:space="preserve">causes </w:t>
      </w:r>
      <w:r w:rsidR="002B7F66" w:rsidRPr="007B191B">
        <w:rPr>
          <w:rFonts w:ascii="Tahoma" w:eastAsia="Times New Roman" w:hAnsi="Tahoma" w:cs="Tahoma"/>
          <w:color w:val="1F497D" w:themeColor="text2"/>
        </w:rPr>
        <w:t>que al·lega per sol·licitar la modificació</w:t>
      </w:r>
      <w:r w:rsidR="00130FAA" w:rsidRPr="007B191B">
        <w:rPr>
          <w:rFonts w:ascii="Tahoma" w:eastAsia="Times New Roman" w:hAnsi="Tahoma" w:cs="Tahoma"/>
          <w:color w:val="1F497D" w:themeColor="text2"/>
        </w:rPr>
        <w:t xml:space="preserve"> </w:t>
      </w:r>
      <w:r w:rsidR="002B7F66" w:rsidRPr="007B191B">
        <w:rPr>
          <w:rFonts w:ascii="Tahoma" w:eastAsia="Times New Roman" w:hAnsi="Tahoma" w:cs="Tahoma"/>
          <w:color w:val="1F497D" w:themeColor="text2"/>
        </w:rPr>
        <w:t>de matrícula.</w:t>
      </w:r>
      <w:r w:rsidR="00130FAA" w:rsidRPr="007B191B">
        <w:rPr>
          <w:rFonts w:ascii="Tahoma" w:eastAsia="Times New Roman" w:hAnsi="Tahoma" w:cs="Tahoma"/>
          <w:color w:val="1F497D" w:themeColor="text2"/>
        </w:rPr>
        <w:t xml:space="preserve"> </w:t>
      </w:r>
    </w:p>
    <w:p w:rsidR="00F37409" w:rsidRPr="009C502E" w:rsidRDefault="00F37409" w:rsidP="00F37409">
      <w:pPr>
        <w:pStyle w:val="Ttulo3"/>
        <w:spacing w:before="0" w:line="240" w:lineRule="auto"/>
        <w:jc w:val="both"/>
        <w:rPr>
          <w:rFonts w:ascii="Tahoma" w:eastAsia="Times New Roman" w:hAnsi="Tahoma" w:cs="Tahoma"/>
          <w:color w:val="1F497D" w:themeColor="text2"/>
        </w:rPr>
      </w:pPr>
      <w:bookmarkStart w:id="34" w:name="_Toc487445059"/>
      <w:r w:rsidRPr="009C502E">
        <w:rPr>
          <w:rFonts w:ascii="Tahoma" w:eastAsia="Times New Roman" w:hAnsi="Tahoma" w:cs="Tahoma"/>
          <w:color w:val="1F497D" w:themeColor="text2"/>
        </w:rPr>
        <w:t>2.2.</w:t>
      </w:r>
      <w:r w:rsidR="007B191B" w:rsidRPr="009C502E">
        <w:rPr>
          <w:rFonts w:ascii="Tahoma" w:eastAsia="Times New Roman" w:hAnsi="Tahoma" w:cs="Tahoma"/>
          <w:color w:val="1F497D" w:themeColor="text2"/>
        </w:rPr>
        <w:t>7</w:t>
      </w:r>
      <w:r w:rsidRPr="009C502E">
        <w:rPr>
          <w:rFonts w:ascii="Tahoma" w:eastAsia="Times New Roman" w:hAnsi="Tahoma" w:cs="Tahoma"/>
          <w:color w:val="1F497D" w:themeColor="text2"/>
        </w:rPr>
        <w:t>. Reserva de plaça</w:t>
      </w:r>
      <w:bookmarkEnd w:id="34"/>
    </w:p>
    <w:p w:rsidR="00F37409" w:rsidRPr="00BD641F" w:rsidRDefault="00F37409" w:rsidP="00F37409">
      <w:pPr>
        <w:spacing w:after="0" w:line="240" w:lineRule="auto"/>
        <w:jc w:val="both"/>
        <w:rPr>
          <w:rFonts w:ascii="Tahoma" w:eastAsia="Times New Roman" w:hAnsi="Tahoma" w:cs="Tahoma"/>
          <w:color w:val="1F497D" w:themeColor="text2"/>
        </w:rPr>
      </w:pPr>
      <w:r w:rsidRPr="00AC2BB4">
        <w:rPr>
          <w:rFonts w:ascii="Tahoma" w:eastAsia="Times New Roman" w:hAnsi="Tahoma" w:cs="Tahoma"/>
        </w:rPr>
        <w:br/>
      </w:r>
      <w:r w:rsidRPr="00BD641F">
        <w:rPr>
          <w:rFonts w:ascii="Tahoma" w:eastAsia="Times New Roman" w:hAnsi="Tahoma" w:cs="Tahoma"/>
          <w:bCs/>
          <w:color w:val="1F497D" w:themeColor="text2"/>
        </w:rPr>
        <w:t xml:space="preserve">La reserva de plaça es regula a l’apartat </w:t>
      </w:r>
      <w:r w:rsidR="00BD641F" w:rsidRPr="00BD641F">
        <w:rPr>
          <w:rFonts w:ascii="Tahoma" w:eastAsia="Times New Roman" w:hAnsi="Tahoma" w:cs="Tahoma"/>
          <w:bCs/>
          <w:color w:val="1F497D" w:themeColor="text2"/>
        </w:rPr>
        <w:t>2</w:t>
      </w:r>
      <w:r w:rsidRPr="00BD641F">
        <w:rPr>
          <w:rFonts w:ascii="Tahoma" w:eastAsia="Times New Roman" w:hAnsi="Tahoma" w:cs="Tahoma"/>
          <w:bCs/>
          <w:color w:val="1F497D" w:themeColor="text2"/>
        </w:rPr>
        <w:t>.</w:t>
      </w:r>
      <w:r w:rsidR="00BD641F" w:rsidRPr="00BD641F">
        <w:rPr>
          <w:rFonts w:ascii="Tahoma" w:eastAsia="Times New Roman" w:hAnsi="Tahoma" w:cs="Tahoma"/>
          <w:bCs/>
          <w:color w:val="1F497D" w:themeColor="text2"/>
        </w:rPr>
        <w:t>3</w:t>
      </w:r>
      <w:r w:rsidRPr="00BD641F">
        <w:rPr>
          <w:rFonts w:ascii="Tahoma" w:eastAsia="Times New Roman" w:hAnsi="Tahoma" w:cs="Tahoma"/>
          <w:bCs/>
          <w:color w:val="1F497D" w:themeColor="text2"/>
        </w:rPr>
        <w:t xml:space="preserve">. </w:t>
      </w:r>
      <w:r w:rsidR="00BD641F" w:rsidRPr="00BD641F">
        <w:rPr>
          <w:rFonts w:ascii="Tahoma" w:eastAsia="Times New Roman" w:hAnsi="Tahoma" w:cs="Tahoma"/>
          <w:bCs/>
          <w:color w:val="1F497D" w:themeColor="text2"/>
        </w:rPr>
        <w:t>Estudiants q</w:t>
      </w:r>
      <w:r w:rsidR="004720FE">
        <w:rPr>
          <w:rFonts w:ascii="Tahoma" w:eastAsia="Times New Roman" w:hAnsi="Tahoma" w:cs="Tahoma"/>
          <w:bCs/>
          <w:color w:val="1F497D" w:themeColor="text2"/>
        </w:rPr>
        <w:t>ue</w:t>
      </w:r>
      <w:r w:rsidR="00BD641F" w:rsidRPr="00BD641F">
        <w:rPr>
          <w:rFonts w:ascii="Tahoma" w:eastAsia="Times New Roman" w:hAnsi="Tahoma" w:cs="Tahoma"/>
          <w:bCs/>
          <w:color w:val="1F497D" w:themeColor="text2"/>
        </w:rPr>
        <w:t xml:space="preserve"> han obtingut una plaça i no poden iniciar els estudis. Reserva de plaça</w:t>
      </w:r>
      <w:r w:rsidRPr="00BD641F">
        <w:rPr>
          <w:rFonts w:ascii="Tahoma" w:eastAsia="Times New Roman" w:hAnsi="Tahoma" w:cs="Tahoma"/>
          <w:color w:val="1F497D" w:themeColor="text2"/>
        </w:rPr>
        <w:t xml:space="preserve"> de </w:t>
      </w:r>
      <w:r w:rsidR="004720FE">
        <w:rPr>
          <w:rFonts w:ascii="Tahoma" w:eastAsia="Times New Roman" w:hAnsi="Tahoma" w:cs="Tahoma"/>
          <w:color w:val="1F497D" w:themeColor="text2"/>
        </w:rPr>
        <w:t>l’NAGRAMA</w:t>
      </w:r>
      <w:r w:rsidRPr="00BD641F">
        <w:rPr>
          <w:rFonts w:ascii="Tahoma" w:eastAsia="Times New Roman" w:hAnsi="Tahoma" w:cs="Tahoma"/>
          <w:color w:val="1F497D" w:themeColor="text2"/>
        </w:rPr>
        <w:t>.</w:t>
      </w:r>
    </w:p>
    <w:p w:rsidR="00F37409" w:rsidRPr="00AC2BB4" w:rsidRDefault="00F37409" w:rsidP="00F37409">
      <w:pPr>
        <w:spacing w:after="0" w:line="240" w:lineRule="auto"/>
        <w:jc w:val="both"/>
        <w:rPr>
          <w:rFonts w:ascii="Tahoma" w:eastAsia="Times New Roman" w:hAnsi="Tahoma" w:cs="Tahoma"/>
        </w:rPr>
      </w:pPr>
    </w:p>
    <w:p w:rsidR="00E45BBB" w:rsidRPr="00A420E2" w:rsidRDefault="00F37409" w:rsidP="00F37409">
      <w:pPr>
        <w:spacing w:after="0" w:line="240" w:lineRule="auto"/>
        <w:jc w:val="both"/>
        <w:rPr>
          <w:rFonts w:ascii="Tahoma" w:eastAsia="Times New Roman" w:hAnsi="Tahoma" w:cs="Tahoma"/>
          <w:color w:val="1F497D" w:themeColor="text2"/>
        </w:rPr>
      </w:pPr>
      <w:r w:rsidRPr="00BD641F">
        <w:rPr>
          <w:rFonts w:ascii="Tahoma" w:eastAsia="Times New Roman" w:hAnsi="Tahoma" w:cs="Tahoma"/>
          <w:color w:val="1F497D" w:themeColor="text2"/>
        </w:rPr>
        <w:t xml:space="preserve">L’estudiant que té una plaça assignada </w:t>
      </w:r>
      <w:r w:rsidR="00BD641F" w:rsidRPr="00BD641F">
        <w:rPr>
          <w:rFonts w:ascii="Tahoma" w:eastAsia="Times New Roman" w:hAnsi="Tahoma" w:cs="Tahoma"/>
          <w:color w:val="1F497D" w:themeColor="text2"/>
        </w:rPr>
        <w:t>en un màster</w:t>
      </w:r>
      <w:r w:rsidRPr="00BD641F">
        <w:rPr>
          <w:rFonts w:ascii="Tahoma" w:eastAsia="Times New Roman" w:hAnsi="Tahoma" w:cs="Tahoma"/>
          <w:color w:val="1F497D" w:themeColor="text2"/>
        </w:rPr>
        <w:t xml:space="preserve"> i que per algun motiu de caràcter excepcional justificat degudament no pot iniciar els estudis, ha de sol·licitar la reserva de plaça en el termini que s’indica a l’annex 1 d’aquesta Normativa. Si no ho fa dins d’aquest termini perd el dret a la reserva.</w:t>
      </w:r>
    </w:p>
    <w:p w:rsidR="00450525" w:rsidRPr="00EA3F82" w:rsidRDefault="00450525" w:rsidP="007C1D69">
      <w:pPr>
        <w:spacing w:after="0" w:line="240" w:lineRule="auto"/>
        <w:rPr>
          <w:rFonts w:ascii="Tahoma" w:eastAsia="Times New Roman" w:hAnsi="Tahoma" w:cs="Tahoma"/>
          <w:sz w:val="24"/>
          <w:szCs w:val="24"/>
        </w:rPr>
      </w:pPr>
    </w:p>
    <w:p w:rsidR="00A956E0" w:rsidRPr="00973A18" w:rsidRDefault="00EE557F" w:rsidP="00F42C66">
      <w:pPr>
        <w:pStyle w:val="Ttulo1"/>
        <w:spacing w:before="0" w:line="240" w:lineRule="auto"/>
        <w:rPr>
          <w:rFonts w:ascii="Tahoma" w:eastAsia="Times New Roman" w:hAnsi="Tahoma" w:cs="Tahoma"/>
          <w:color w:val="auto"/>
          <w:sz w:val="24"/>
        </w:rPr>
      </w:pPr>
      <w:bookmarkStart w:id="35" w:name="_Toc487445060"/>
      <w:r w:rsidRPr="00B05E9F">
        <w:rPr>
          <w:rFonts w:ascii="Tahoma" w:eastAsia="Times New Roman" w:hAnsi="Tahoma" w:cs="Tahoma"/>
          <w:color w:val="1F497D" w:themeColor="text2"/>
          <w:sz w:val="22"/>
        </w:rPr>
        <w:t xml:space="preserve">3. </w:t>
      </w:r>
      <w:r w:rsidRPr="00B05E9F">
        <w:rPr>
          <w:rFonts w:ascii="Tahoma" w:eastAsia="Times New Roman" w:hAnsi="Tahoma" w:cs="Tahoma"/>
          <w:caps/>
          <w:color w:val="1F497D" w:themeColor="text2"/>
          <w:sz w:val="22"/>
        </w:rPr>
        <w:t>Reconeixement de crèdits</w:t>
      </w:r>
      <w:bookmarkEnd w:id="35"/>
      <w:r w:rsidR="00BE5A1D" w:rsidRPr="00B05E9F">
        <w:rPr>
          <w:rFonts w:ascii="Tahoma" w:eastAsia="Times New Roman" w:hAnsi="Tahoma" w:cs="Tahoma"/>
          <w:color w:val="1F497D" w:themeColor="text2"/>
          <w:sz w:val="22"/>
        </w:rPr>
        <w:t xml:space="preserve"> </w:t>
      </w:r>
      <w:r w:rsidRPr="00B05E9F">
        <w:rPr>
          <w:rFonts w:ascii="Tahoma" w:eastAsia="Times New Roman" w:hAnsi="Tahoma" w:cs="Tahoma"/>
          <w:color w:val="1F497D" w:themeColor="text2"/>
          <w:sz w:val="22"/>
        </w:rPr>
        <w:br/>
      </w:r>
    </w:p>
    <w:p w:rsidR="008E259B" w:rsidRPr="00DE00B2" w:rsidRDefault="008E259B" w:rsidP="008E259B">
      <w:pPr>
        <w:spacing w:after="0" w:line="240" w:lineRule="auto"/>
        <w:contextualSpacing/>
        <w:jc w:val="both"/>
        <w:rPr>
          <w:rFonts w:ascii="Tahoma" w:eastAsia="Times New Roman" w:hAnsi="Tahoma" w:cs="Tahoma"/>
          <w:color w:val="1F497D" w:themeColor="text2"/>
        </w:rPr>
      </w:pPr>
      <w:r w:rsidRPr="00DE00B2">
        <w:rPr>
          <w:rFonts w:ascii="Tahoma" w:eastAsia="Times New Roman" w:hAnsi="Tahoma" w:cs="Tahoma"/>
          <w:color w:val="1F497D" w:themeColor="text2"/>
        </w:rPr>
        <w:t>El</w:t>
      </w:r>
      <w:r w:rsidR="00C050F6" w:rsidRPr="00DE00B2">
        <w:rPr>
          <w:rFonts w:ascii="Tahoma" w:eastAsia="Times New Roman" w:hAnsi="Tahoma" w:cs="Tahoma"/>
          <w:color w:val="1F497D" w:themeColor="text2"/>
        </w:rPr>
        <w:t>s</w:t>
      </w:r>
      <w:r w:rsidRPr="00DE00B2">
        <w:rPr>
          <w:rFonts w:ascii="Tahoma" w:eastAsia="Times New Roman" w:hAnsi="Tahoma" w:cs="Tahoma"/>
          <w:color w:val="1F497D" w:themeColor="text2"/>
        </w:rPr>
        <w:t xml:space="preserve"> reconeixement</w:t>
      </w:r>
      <w:r w:rsidR="00C050F6" w:rsidRPr="00DE00B2">
        <w:rPr>
          <w:rFonts w:ascii="Tahoma" w:eastAsia="Times New Roman" w:hAnsi="Tahoma" w:cs="Tahoma"/>
          <w:color w:val="1F497D" w:themeColor="text2"/>
        </w:rPr>
        <w:t>s</w:t>
      </w:r>
      <w:r w:rsidRPr="00DE00B2">
        <w:rPr>
          <w:rFonts w:ascii="Tahoma" w:eastAsia="Times New Roman" w:hAnsi="Tahoma" w:cs="Tahoma"/>
          <w:color w:val="1F497D" w:themeColor="text2"/>
        </w:rPr>
        <w:t xml:space="preserve"> e crèdits es regulen a l’apartat 4. </w:t>
      </w:r>
      <w:r w:rsidR="00DE00B2" w:rsidRPr="00DE00B2">
        <w:rPr>
          <w:rFonts w:ascii="Tahoma" w:eastAsia="Times New Roman" w:hAnsi="Tahoma" w:cs="Tahoma"/>
          <w:color w:val="1F497D" w:themeColor="text2"/>
        </w:rPr>
        <w:t xml:space="preserve">Reconeixement i transferència de crèdits </w:t>
      </w:r>
      <w:r w:rsidRPr="00DE00B2">
        <w:rPr>
          <w:rFonts w:ascii="Tahoma" w:eastAsia="Times New Roman" w:hAnsi="Tahoma" w:cs="Tahoma"/>
          <w:color w:val="1F497D" w:themeColor="text2"/>
        </w:rPr>
        <w:t xml:space="preserve">de </w:t>
      </w:r>
      <w:r w:rsidR="004720FE">
        <w:rPr>
          <w:rFonts w:ascii="Tahoma" w:eastAsia="Times New Roman" w:hAnsi="Tahoma" w:cs="Tahoma"/>
          <w:color w:val="1F497D" w:themeColor="text2"/>
        </w:rPr>
        <w:t>l’NAGRAMA</w:t>
      </w:r>
      <w:r w:rsidRPr="00DE00B2">
        <w:rPr>
          <w:rFonts w:ascii="Tahoma" w:eastAsia="Times New Roman" w:hAnsi="Tahoma" w:cs="Tahoma"/>
          <w:color w:val="1F497D" w:themeColor="text2"/>
        </w:rPr>
        <w:t>.</w:t>
      </w:r>
    </w:p>
    <w:p w:rsidR="00EA5746" w:rsidRPr="00EA3F82" w:rsidRDefault="00EA5746" w:rsidP="008E259B">
      <w:pPr>
        <w:spacing w:after="0" w:line="240" w:lineRule="auto"/>
        <w:contextualSpacing/>
        <w:jc w:val="both"/>
        <w:rPr>
          <w:rFonts w:ascii="Tahoma" w:eastAsia="Times New Roman" w:hAnsi="Tahoma" w:cs="Tahoma"/>
        </w:rPr>
      </w:pPr>
    </w:p>
    <w:p w:rsidR="000E1D44" w:rsidRPr="0002666B" w:rsidRDefault="000E1D44" w:rsidP="000E1D44">
      <w:pPr>
        <w:pStyle w:val="Ttulo2"/>
        <w:spacing w:before="0" w:line="240" w:lineRule="auto"/>
        <w:contextualSpacing/>
        <w:jc w:val="both"/>
        <w:rPr>
          <w:rFonts w:ascii="Tahoma" w:eastAsia="Times New Roman" w:hAnsi="Tahoma" w:cs="Tahoma"/>
          <w:color w:val="1F497D" w:themeColor="text2"/>
          <w:sz w:val="22"/>
        </w:rPr>
      </w:pPr>
      <w:bookmarkStart w:id="36" w:name="_Toc487445061"/>
      <w:r w:rsidRPr="00681FCB">
        <w:rPr>
          <w:rFonts w:ascii="Tahoma" w:eastAsia="Times New Roman" w:hAnsi="Tahoma" w:cs="Tahoma"/>
          <w:caps/>
          <w:color w:val="1F497D" w:themeColor="text2"/>
          <w:sz w:val="22"/>
        </w:rPr>
        <w:t xml:space="preserve">3.1.  SOL·LiCITUD DE RECONEIXEMENT </w:t>
      </w:r>
      <w:r w:rsidR="00DE00B2" w:rsidRPr="00681FCB">
        <w:rPr>
          <w:rFonts w:ascii="Tahoma" w:eastAsia="Times New Roman" w:hAnsi="Tahoma" w:cs="Tahoma"/>
          <w:caps/>
          <w:color w:val="1F497D" w:themeColor="text2"/>
          <w:sz w:val="22"/>
        </w:rPr>
        <w:t>DE CRÈDITS</w:t>
      </w:r>
      <w:bookmarkEnd w:id="36"/>
    </w:p>
    <w:p w:rsidR="000E1D44" w:rsidRDefault="000E1D44" w:rsidP="00A47F4E">
      <w:pPr>
        <w:spacing w:after="0" w:line="240" w:lineRule="auto"/>
        <w:jc w:val="both"/>
        <w:rPr>
          <w:rFonts w:ascii="Tahoma" w:eastAsia="Times New Roman" w:hAnsi="Tahoma" w:cs="Tahoma"/>
        </w:rPr>
      </w:pPr>
    </w:p>
    <w:p w:rsidR="00681FCB" w:rsidRPr="00F9473C" w:rsidRDefault="00681FCB" w:rsidP="00681FCB">
      <w:pPr>
        <w:spacing w:after="0" w:line="240" w:lineRule="auto"/>
        <w:jc w:val="both"/>
        <w:rPr>
          <w:rFonts w:ascii="Tahoma" w:eastAsia="Times New Roman" w:hAnsi="Tahoma" w:cs="Tahoma"/>
          <w:color w:val="1F497D" w:themeColor="text2"/>
        </w:rPr>
      </w:pPr>
      <w:r w:rsidRPr="006943D5">
        <w:rPr>
          <w:rFonts w:ascii="Tahoma" w:eastAsia="Times New Roman" w:hAnsi="Tahoma" w:cs="Tahoma"/>
          <w:color w:val="1F497D" w:themeColor="text2"/>
        </w:rPr>
        <w:t xml:space="preserve">L’estudiant haurà de generar l'imprès de sol·licitud a través del  Portal Camins i presentar-lo al </w:t>
      </w:r>
      <w:hyperlink r:id="rId16" w:tooltip="Tràmits acadèmics" w:history="1">
        <w:r w:rsidRPr="006943D5">
          <w:rPr>
            <w:rFonts w:ascii="Tahoma" w:eastAsia="Times New Roman" w:hAnsi="Tahoma" w:cs="Tahoma"/>
            <w:color w:val="1F497D" w:themeColor="text2"/>
          </w:rPr>
          <w:t>SIAE graus i màsters Camins</w:t>
        </w:r>
      </w:hyperlink>
      <w:r w:rsidRPr="006943D5">
        <w:rPr>
          <w:rFonts w:ascii="Tahoma" w:eastAsia="Times New Roman" w:hAnsi="Tahoma" w:cs="Tahoma"/>
          <w:color w:val="1F497D" w:themeColor="text2"/>
        </w:rPr>
        <w:t xml:space="preserve"> de l’USGEGM, degudament complimentat i signat, i adjuntant-hi la documentació acreditativa</w:t>
      </w:r>
      <w:r w:rsidRPr="00F9473C">
        <w:rPr>
          <w:rFonts w:ascii="Tahoma" w:eastAsia="Times New Roman" w:hAnsi="Tahoma" w:cs="Tahoma"/>
          <w:color w:val="1F497D" w:themeColor="text2"/>
        </w:rPr>
        <w:t>, en el termini establert a l’annex 1 d’aquesta Normativa</w:t>
      </w:r>
      <w:r>
        <w:rPr>
          <w:rFonts w:ascii="Tahoma" w:eastAsia="Times New Roman" w:hAnsi="Tahoma" w:cs="Tahoma"/>
          <w:color w:val="1F497D" w:themeColor="text2"/>
        </w:rPr>
        <w:t>.</w:t>
      </w:r>
    </w:p>
    <w:p w:rsidR="00681FCB" w:rsidRPr="00F9473C" w:rsidRDefault="00681FCB" w:rsidP="00681FCB">
      <w:pPr>
        <w:spacing w:after="0" w:line="240" w:lineRule="auto"/>
        <w:jc w:val="both"/>
        <w:rPr>
          <w:rFonts w:ascii="Tahoma" w:eastAsia="Times New Roman" w:hAnsi="Tahoma" w:cs="Tahoma"/>
          <w:color w:val="1F497D" w:themeColor="text2"/>
        </w:rPr>
      </w:pPr>
    </w:p>
    <w:p w:rsidR="00681FCB" w:rsidRPr="006943D5" w:rsidRDefault="00681FCB" w:rsidP="00681FCB">
      <w:pPr>
        <w:spacing w:after="0" w:line="240" w:lineRule="auto"/>
        <w:jc w:val="both"/>
        <w:rPr>
          <w:rFonts w:ascii="Tahoma" w:eastAsia="Times New Roman" w:hAnsi="Tahoma" w:cs="Tahoma"/>
          <w:color w:val="1F497D" w:themeColor="text2"/>
        </w:rPr>
      </w:pPr>
      <w:r w:rsidRPr="00F9473C">
        <w:rPr>
          <w:rFonts w:ascii="Tahoma" w:eastAsia="Times New Roman" w:hAnsi="Tahoma" w:cs="Tahoma"/>
          <w:color w:val="1F497D" w:themeColor="text2"/>
        </w:rPr>
        <w:t>El procediment específic de sol·licitud de reconeixement es publica al web de l’Escola, a l’apartat:</w:t>
      </w:r>
      <w:r w:rsidR="006943D5">
        <w:rPr>
          <w:rFonts w:ascii="Tahoma" w:eastAsia="Times New Roman" w:hAnsi="Tahoma" w:cs="Tahoma"/>
          <w:color w:val="1F497D" w:themeColor="text2"/>
        </w:rPr>
        <w:t xml:space="preserve"> </w:t>
      </w:r>
      <w:r w:rsidRPr="006943D5">
        <w:rPr>
          <w:rFonts w:ascii="Tahoma" w:eastAsia="Times New Roman" w:hAnsi="Tahoma" w:cs="Tahoma"/>
          <w:color w:val="1F497D" w:themeColor="text2"/>
        </w:rPr>
        <w:t>https://camins.upc.edu/ca/estudis/tramits-academics/reconeixements-convalidacions/reconeixement-credits-altres-estudis</w:t>
      </w:r>
    </w:p>
    <w:p w:rsidR="00681FCB" w:rsidRDefault="00681FCB" w:rsidP="00973A18">
      <w:pPr>
        <w:spacing w:after="0" w:line="240" w:lineRule="auto"/>
        <w:jc w:val="both"/>
        <w:rPr>
          <w:rFonts w:ascii="Tahoma" w:eastAsia="Times New Roman" w:hAnsi="Tahoma" w:cs="Tahoma"/>
        </w:rPr>
      </w:pPr>
    </w:p>
    <w:p w:rsidR="00B81EA3" w:rsidRPr="00B05E9F" w:rsidRDefault="0082692B" w:rsidP="00905EF5">
      <w:pPr>
        <w:pStyle w:val="Ttulo1"/>
        <w:spacing w:before="0" w:line="240" w:lineRule="auto"/>
        <w:contextualSpacing/>
        <w:rPr>
          <w:rFonts w:ascii="Tahoma" w:eastAsia="Times New Roman" w:hAnsi="Tahoma" w:cs="Tahoma"/>
          <w:color w:val="1F497D" w:themeColor="text2"/>
          <w:sz w:val="22"/>
          <w:szCs w:val="22"/>
        </w:rPr>
      </w:pPr>
      <w:bookmarkStart w:id="37" w:name="_Toc487445062"/>
      <w:r w:rsidRPr="00B05E9F">
        <w:rPr>
          <w:rFonts w:ascii="Tahoma" w:eastAsia="Times New Roman" w:hAnsi="Tahoma" w:cs="Tahoma"/>
          <w:color w:val="1F497D" w:themeColor="text2"/>
          <w:sz w:val="22"/>
          <w:szCs w:val="22"/>
        </w:rPr>
        <w:t xml:space="preserve">4. </w:t>
      </w:r>
      <w:r w:rsidR="00063783" w:rsidRPr="00B05E9F">
        <w:rPr>
          <w:rFonts w:ascii="Tahoma" w:eastAsia="Times New Roman" w:hAnsi="Tahoma" w:cs="Tahoma"/>
          <w:color w:val="1F497D" w:themeColor="text2"/>
          <w:sz w:val="22"/>
          <w:szCs w:val="22"/>
        </w:rPr>
        <w:t>AVALUACIÓ</w:t>
      </w:r>
      <w:bookmarkEnd w:id="37"/>
      <w:r w:rsidR="007D66B3" w:rsidRPr="00B05E9F">
        <w:rPr>
          <w:rFonts w:ascii="Tahoma" w:eastAsia="Times New Roman" w:hAnsi="Tahoma" w:cs="Tahoma"/>
          <w:color w:val="1F497D" w:themeColor="text2"/>
          <w:sz w:val="22"/>
          <w:szCs w:val="22"/>
        </w:rPr>
        <w:t xml:space="preserve"> </w:t>
      </w:r>
    </w:p>
    <w:p w:rsidR="00B81EA3" w:rsidRPr="00D50845" w:rsidRDefault="00B81EA3" w:rsidP="00905EF5">
      <w:pPr>
        <w:spacing w:after="0" w:line="240" w:lineRule="auto"/>
        <w:contextualSpacing/>
        <w:jc w:val="both"/>
        <w:rPr>
          <w:rFonts w:ascii="Tahoma" w:eastAsia="Times New Roman" w:hAnsi="Tahoma" w:cs="Tahoma"/>
          <w:sz w:val="24"/>
          <w:szCs w:val="24"/>
        </w:rPr>
      </w:pPr>
    </w:p>
    <w:p w:rsidR="00973A18" w:rsidRPr="0002666B" w:rsidRDefault="007C1D69" w:rsidP="00905EF5">
      <w:pPr>
        <w:spacing w:after="0" w:line="240" w:lineRule="auto"/>
        <w:contextualSpacing/>
        <w:jc w:val="both"/>
        <w:rPr>
          <w:rFonts w:ascii="Tahoma" w:eastAsia="Times New Roman" w:hAnsi="Tahoma" w:cs="Tahoma"/>
          <w:color w:val="1F497D" w:themeColor="text2"/>
        </w:rPr>
      </w:pPr>
      <w:r w:rsidRPr="0002666B">
        <w:rPr>
          <w:rFonts w:ascii="Tahoma" w:eastAsia="Times New Roman" w:hAnsi="Tahoma" w:cs="Tahoma"/>
          <w:color w:val="1F497D" w:themeColor="text2"/>
        </w:rPr>
        <w:t xml:space="preserve">Aquest apartat complementa l’apartat </w:t>
      </w:r>
      <w:r w:rsidR="0002666B" w:rsidRPr="0002666B">
        <w:rPr>
          <w:rFonts w:ascii="Tahoma" w:eastAsia="Times New Roman" w:hAnsi="Tahoma" w:cs="Tahoma"/>
          <w:color w:val="1F497D" w:themeColor="text2"/>
        </w:rPr>
        <w:t>3</w:t>
      </w:r>
      <w:r w:rsidRPr="0002666B">
        <w:rPr>
          <w:rFonts w:ascii="Tahoma" w:eastAsia="Times New Roman" w:hAnsi="Tahoma" w:cs="Tahoma"/>
          <w:color w:val="1F497D" w:themeColor="text2"/>
        </w:rPr>
        <w:t>.</w:t>
      </w:r>
      <w:r w:rsidR="00E92835" w:rsidRPr="0002666B">
        <w:rPr>
          <w:rFonts w:ascii="Tahoma" w:eastAsia="Times New Roman" w:hAnsi="Tahoma" w:cs="Tahoma"/>
          <w:color w:val="1F497D" w:themeColor="text2"/>
        </w:rPr>
        <w:t xml:space="preserve"> Avaluació</w:t>
      </w:r>
      <w:r w:rsidR="000856C6" w:rsidRPr="0002666B">
        <w:rPr>
          <w:rFonts w:ascii="Tahoma" w:eastAsia="Times New Roman" w:hAnsi="Tahoma" w:cs="Tahoma"/>
          <w:color w:val="1F497D" w:themeColor="text2"/>
        </w:rPr>
        <w:t xml:space="preserve"> </w:t>
      </w:r>
      <w:r w:rsidRPr="0002666B">
        <w:rPr>
          <w:rFonts w:ascii="Tahoma" w:eastAsia="Times New Roman" w:hAnsi="Tahoma" w:cs="Tahoma"/>
          <w:color w:val="1F497D" w:themeColor="text2"/>
        </w:rPr>
        <w:t xml:space="preserve">de </w:t>
      </w:r>
      <w:r w:rsidR="00681FCB">
        <w:rPr>
          <w:rFonts w:ascii="Tahoma" w:eastAsia="Times New Roman" w:hAnsi="Tahoma" w:cs="Tahoma"/>
          <w:color w:val="1F497D" w:themeColor="text2"/>
        </w:rPr>
        <w:t>l’NAGRAMA</w:t>
      </w:r>
      <w:r w:rsidR="00564198" w:rsidRPr="0002666B">
        <w:rPr>
          <w:rFonts w:ascii="Tahoma" w:eastAsia="Times New Roman" w:hAnsi="Tahoma" w:cs="Tahoma"/>
          <w:color w:val="1F497D" w:themeColor="text2"/>
        </w:rPr>
        <w:t>.</w:t>
      </w:r>
    </w:p>
    <w:p w:rsidR="00D15128" w:rsidRDefault="00D15128" w:rsidP="00905EF5">
      <w:pPr>
        <w:spacing w:after="0" w:line="240" w:lineRule="auto"/>
        <w:contextualSpacing/>
        <w:jc w:val="both"/>
        <w:rPr>
          <w:rFonts w:ascii="Tahoma" w:eastAsia="Times New Roman" w:hAnsi="Tahoma" w:cs="Tahoma"/>
          <w:b/>
          <w:bCs/>
        </w:rPr>
      </w:pPr>
    </w:p>
    <w:p w:rsidR="00973A18" w:rsidRPr="0002666B" w:rsidRDefault="007C1D69" w:rsidP="00905EF5">
      <w:pPr>
        <w:pStyle w:val="Ttulo2"/>
        <w:spacing w:before="0" w:line="240" w:lineRule="auto"/>
        <w:contextualSpacing/>
        <w:rPr>
          <w:rFonts w:ascii="Tahoma" w:eastAsia="Times New Roman" w:hAnsi="Tahoma" w:cs="Tahoma"/>
          <w:caps/>
          <w:color w:val="1F497D" w:themeColor="text2"/>
          <w:sz w:val="22"/>
        </w:rPr>
      </w:pPr>
      <w:bookmarkStart w:id="38" w:name="_Toc487445063"/>
      <w:r w:rsidRPr="0002666B">
        <w:rPr>
          <w:rFonts w:ascii="Tahoma" w:eastAsia="Times New Roman" w:hAnsi="Tahoma" w:cs="Tahoma"/>
          <w:caps/>
          <w:color w:val="1F497D" w:themeColor="text2"/>
          <w:sz w:val="22"/>
        </w:rPr>
        <w:t>4.1</w:t>
      </w:r>
      <w:r w:rsidR="00A158E8" w:rsidRPr="0002666B">
        <w:rPr>
          <w:rFonts w:ascii="Tahoma" w:eastAsia="Times New Roman" w:hAnsi="Tahoma" w:cs="Tahoma"/>
          <w:caps/>
          <w:color w:val="1F497D" w:themeColor="text2"/>
          <w:sz w:val="22"/>
        </w:rPr>
        <w:t>.</w:t>
      </w:r>
      <w:r w:rsidR="00B7504F" w:rsidRPr="0002666B">
        <w:rPr>
          <w:rFonts w:ascii="Tahoma" w:eastAsia="Times New Roman" w:hAnsi="Tahoma" w:cs="Tahoma"/>
          <w:caps/>
          <w:color w:val="1F497D" w:themeColor="text2"/>
          <w:sz w:val="22"/>
        </w:rPr>
        <w:t xml:space="preserve"> Avaluació de les assignatures</w:t>
      </w:r>
      <w:bookmarkEnd w:id="38"/>
      <w:r w:rsidR="007D66B3" w:rsidRPr="0002666B">
        <w:rPr>
          <w:rFonts w:ascii="Tahoma" w:eastAsia="Times New Roman" w:hAnsi="Tahoma" w:cs="Tahoma"/>
          <w:caps/>
          <w:color w:val="1F497D" w:themeColor="text2"/>
          <w:sz w:val="22"/>
        </w:rPr>
        <w:t xml:space="preserve"> </w:t>
      </w:r>
    </w:p>
    <w:p w:rsidR="00D15128" w:rsidRPr="00D15128" w:rsidRDefault="00D15128" w:rsidP="00905EF5">
      <w:pPr>
        <w:spacing w:after="0" w:line="240" w:lineRule="auto"/>
        <w:contextualSpacing/>
      </w:pPr>
    </w:p>
    <w:p w:rsidR="006F068F" w:rsidRPr="0002666B" w:rsidRDefault="007C1D69" w:rsidP="003E361B">
      <w:pPr>
        <w:pStyle w:val="Ttulo3"/>
        <w:spacing w:before="0" w:line="240" w:lineRule="auto"/>
        <w:rPr>
          <w:rFonts w:ascii="Tahoma" w:eastAsia="Times New Roman" w:hAnsi="Tahoma" w:cs="Tahoma"/>
          <w:color w:val="1F497D" w:themeColor="text2"/>
        </w:rPr>
      </w:pPr>
      <w:bookmarkStart w:id="39" w:name="_Toc487445064"/>
      <w:r w:rsidRPr="0002666B">
        <w:rPr>
          <w:rFonts w:ascii="Tahoma" w:eastAsia="Times New Roman" w:hAnsi="Tahoma" w:cs="Tahoma"/>
          <w:color w:val="1F497D" w:themeColor="text2"/>
        </w:rPr>
        <w:t>4.1.1</w:t>
      </w:r>
      <w:r w:rsidR="00CE320D" w:rsidRPr="0002666B">
        <w:rPr>
          <w:rFonts w:ascii="Tahoma" w:eastAsia="Times New Roman" w:hAnsi="Tahoma" w:cs="Tahoma"/>
          <w:color w:val="1F497D" w:themeColor="text2"/>
        </w:rPr>
        <w:t>.</w:t>
      </w:r>
      <w:r w:rsidR="00E72A9D" w:rsidRPr="0002666B">
        <w:rPr>
          <w:rFonts w:ascii="Tahoma" w:eastAsia="Times New Roman" w:hAnsi="Tahoma" w:cs="Tahoma"/>
          <w:color w:val="1F497D" w:themeColor="text2"/>
        </w:rPr>
        <w:t xml:space="preserve"> </w:t>
      </w:r>
      <w:r w:rsidR="00DA71E3" w:rsidRPr="0002666B">
        <w:rPr>
          <w:rFonts w:ascii="Tahoma" w:eastAsia="Times New Roman" w:hAnsi="Tahoma" w:cs="Tahoma"/>
          <w:color w:val="1F497D" w:themeColor="text2"/>
        </w:rPr>
        <w:t>L</w:t>
      </w:r>
      <w:r w:rsidR="00583B53" w:rsidRPr="0002666B">
        <w:rPr>
          <w:rFonts w:ascii="Tahoma" w:eastAsia="Times New Roman" w:hAnsi="Tahoma" w:cs="Tahoma"/>
          <w:color w:val="1F497D" w:themeColor="text2"/>
        </w:rPr>
        <w:t>’a</w:t>
      </w:r>
      <w:r w:rsidR="00E72A9D" w:rsidRPr="0002666B">
        <w:rPr>
          <w:rFonts w:ascii="Tahoma" w:eastAsia="Times New Roman" w:hAnsi="Tahoma" w:cs="Tahoma"/>
          <w:color w:val="1F497D" w:themeColor="text2"/>
        </w:rPr>
        <w:t>valuació de les assignatures</w:t>
      </w:r>
      <w:bookmarkEnd w:id="39"/>
      <w:r w:rsidR="00E72A9D" w:rsidRPr="0002666B">
        <w:rPr>
          <w:rFonts w:ascii="Tahoma" w:eastAsia="Times New Roman" w:hAnsi="Tahoma" w:cs="Tahoma"/>
          <w:strike/>
          <w:color w:val="1F497D" w:themeColor="text2"/>
        </w:rPr>
        <w:t xml:space="preserve"> </w:t>
      </w:r>
    </w:p>
    <w:p w:rsidR="00281556" w:rsidRPr="0002666B" w:rsidRDefault="007C1D69" w:rsidP="006F068F">
      <w:pPr>
        <w:spacing w:after="0" w:line="240" w:lineRule="auto"/>
        <w:jc w:val="both"/>
        <w:rPr>
          <w:rFonts w:ascii="Tahoma" w:eastAsia="Times New Roman" w:hAnsi="Tahoma" w:cs="Tahoma"/>
          <w:bCs/>
          <w:color w:val="1F497D" w:themeColor="text2"/>
        </w:rPr>
      </w:pPr>
      <w:r w:rsidRPr="00EA3F82">
        <w:rPr>
          <w:rFonts w:ascii="Tahoma" w:eastAsia="Times New Roman" w:hAnsi="Tahoma" w:cs="Tahoma"/>
          <w:b/>
          <w:bCs/>
          <w:sz w:val="24"/>
          <w:szCs w:val="24"/>
        </w:rPr>
        <w:br/>
      </w:r>
      <w:r w:rsidR="00146875" w:rsidRPr="0002666B">
        <w:rPr>
          <w:rFonts w:ascii="Tahoma" w:eastAsia="Times New Roman" w:hAnsi="Tahoma" w:cs="Tahoma"/>
          <w:bCs/>
          <w:color w:val="1F497D" w:themeColor="text2"/>
        </w:rPr>
        <w:t>Pel que fa al MECCP, la Comissió Permanent de l’Escola aprova a l’inici de cada quadrimestre la programació d’avaluacions quadrimestrals</w:t>
      </w:r>
      <w:r w:rsidR="00281556" w:rsidRPr="0002666B">
        <w:rPr>
          <w:rFonts w:ascii="Tahoma" w:eastAsia="Times New Roman" w:hAnsi="Tahoma" w:cs="Tahoma"/>
          <w:bCs/>
          <w:color w:val="1F497D" w:themeColor="text2"/>
        </w:rPr>
        <w:t>.</w:t>
      </w:r>
    </w:p>
    <w:p w:rsidR="00C050F6" w:rsidRDefault="00C050F6" w:rsidP="006F068F">
      <w:pPr>
        <w:spacing w:after="0" w:line="240" w:lineRule="auto"/>
        <w:jc w:val="both"/>
        <w:rPr>
          <w:rFonts w:ascii="Tahoma" w:eastAsia="Times New Roman" w:hAnsi="Tahoma" w:cs="Tahoma"/>
          <w:bCs/>
        </w:rPr>
      </w:pPr>
    </w:p>
    <w:p w:rsidR="00E862EC" w:rsidRPr="0002666B" w:rsidRDefault="00E862EC" w:rsidP="006F068F">
      <w:pPr>
        <w:spacing w:after="0" w:line="240" w:lineRule="auto"/>
        <w:jc w:val="both"/>
        <w:rPr>
          <w:rFonts w:ascii="Tahoma" w:eastAsia="Times New Roman" w:hAnsi="Tahoma" w:cs="Tahoma"/>
          <w:bCs/>
          <w:color w:val="1F497D" w:themeColor="text2"/>
        </w:rPr>
      </w:pPr>
      <w:r w:rsidRPr="0002666B">
        <w:rPr>
          <w:rFonts w:ascii="Tahoma" w:eastAsia="Times New Roman" w:hAnsi="Tahoma" w:cs="Tahoma"/>
          <w:bCs/>
          <w:color w:val="1F497D" w:themeColor="text2"/>
        </w:rPr>
        <w:t xml:space="preserve">Els professors </w:t>
      </w:r>
      <w:r w:rsidR="00C050F6" w:rsidRPr="0002666B">
        <w:rPr>
          <w:rFonts w:ascii="Tahoma" w:eastAsia="Times New Roman" w:hAnsi="Tahoma" w:cs="Tahoma"/>
          <w:bCs/>
          <w:color w:val="1F497D" w:themeColor="text2"/>
        </w:rPr>
        <w:t xml:space="preserve">responsables </w:t>
      </w:r>
      <w:r w:rsidR="00CF7A50" w:rsidRPr="0002666B">
        <w:rPr>
          <w:rFonts w:ascii="Tahoma" w:eastAsia="Times New Roman" w:hAnsi="Tahoma" w:cs="Tahoma"/>
          <w:bCs/>
          <w:color w:val="1F497D" w:themeColor="text2"/>
        </w:rPr>
        <w:t>de cada assignatura</w:t>
      </w:r>
      <w:r w:rsidR="00146875" w:rsidRPr="0002666B">
        <w:rPr>
          <w:rFonts w:ascii="Tahoma" w:eastAsia="Times New Roman" w:hAnsi="Tahoma" w:cs="Tahoma"/>
          <w:bCs/>
          <w:color w:val="1F497D" w:themeColor="text2"/>
        </w:rPr>
        <w:t xml:space="preserve"> de</w:t>
      </w:r>
      <w:r w:rsidR="00CF7A50" w:rsidRPr="0002666B">
        <w:rPr>
          <w:rFonts w:ascii="Tahoma" w:eastAsia="Times New Roman" w:hAnsi="Tahoma" w:cs="Tahoma"/>
          <w:bCs/>
          <w:color w:val="1F497D" w:themeColor="text2"/>
        </w:rPr>
        <w:t>ls</w:t>
      </w:r>
      <w:r w:rsidR="00146875" w:rsidRPr="0002666B">
        <w:rPr>
          <w:rFonts w:ascii="Tahoma" w:eastAsia="Times New Roman" w:hAnsi="Tahoma" w:cs="Tahoma"/>
          <w:bCs/>
          <w:color w:val="1F497D" w:themeColor="text2"/>
        </w:rPr>
        <w:t xml:space="preserve"> màsters</w:t>
      </w:r>
      <w:r w:rsidRPr="0002666B">
        <w:rPr>
          <w:rFonts w:ascii="Tahoma" w:eastAsia="Times New Roman" w:hAnsi="Tahoma" w:cs="Tahoma"/>
          <w:bCs/>
          <w:color w:val="1F497D" w:themeColor="text2"/>
        </w:rPr>
        <w:t xml:space="preserve"> un cop finalitzat</w:t>
      </w:r>
      <w:r w:rsidR="00C050F6" w:rsidRPr="0002666B">
        <w:rPr>
          <w:rFonts w:ascii="Tahoma" w:eastAsia="Times New Roman" w:hAnsi="Tahoma" w:cs="Tahoma"/>
          <w:bCs/>
          <w:color w:val="1F497D" w:themeColor="text2"/>
        </w:rPr>
        <w:t>s</w:t>
      </w:r>
      <w:r w:rsidRPr="0002666B">
        <w:rPr>
          <w:rFonts w:ascii="Tahoma" w:eastAsia="Times New Roman" w:hAnsi="Tahoma" w:cs="Tahoma"/>
          <w:bCs/>
          <w:color w:val="1F497D" w:themeColor="text2"/>
        </w:rPr>
        <w:t xml:space="preserve"> els períodes lectius consignen les qualificacions descriptiva i numèrica dels estudiants matriculats a l’informe d’avaluació.</w:t>
      </w:r>
    </w:p>
    <w:p w:rsidR="0087590F" w:rsidRPr="0002666B" w:rsidRDefault="007C1D69" w:rsidP="006F068F">
      <w:pPr>
        <w:spacing w:after="0" w:line="240" w:lineRule="auto"/>
        <w:jc w:val="both"/>
        <w:rPr>
          <w:rFonts w:ascii="Tahoma" w:eastAsia="Times New Roman" w:hAnsi="Tahoma" w:cs="Tahoma"/>
          <w:bCs/>
          <w:color w:val="1F497D" w:themeColor="text2"/>
        </w:rPr>
      </w:pPr>
      <w:r w:rsidRPr="00EA3F82">
        <w:rPr>
          <w:rFonts w:ascii="Tahoma" w:eastAsia="Times New Roman" w:hAnsi="Tahoma" w:cs="Tahoma"/>
          <w:bCs/>
          <w:strike/>
        </w:rPr>
        <w:br/>
      </w:r>
      <w:r w:rsidRPr="0002666B">
        <w:rPr>
          <w:rFonts w:ascii="Tahoma" w:eastAsia="Times New Roman" w:hAnsi="Tahoma" w:cs="Tahoma"/>
          <w:bCs/>
          <w:color w:val="1F497D" w:themeColor="text2"/>
        </w:rPr>
        <w:t>En cas que el professor responsable d’una assignatura tingui relació de</w:t>
      </w:r>
      <w:r w:rsidRPr="0002666B">
        <w:rPr>
          <w:rFonts w:ascii="Tahoma" w:eastAsia="Times New Roman" w:hAnsi="Tahoma" w:cs="Tahoma"/>
          <w:bCs/>
          <w:color w:val="1F497D" w:themeColor="text2"/>
        </w:rPr>
        <w:br/>
        <w:t xml:space="preserve">consanguinitat amb </w:t>
      </w:r>
      <w:r w:rsidR="003A0B3F" w:rsidRPr="0002666B">
        <w:rPr>
          <w:rFonts w:ascii="Tahoma" w:eastAsia="Times New Roman" w:hAnsi="Tahoma" w:cs="Tahoma"/>
          <w:bCs/>
          <w:color w:val="1F497D" w:themeColor="text2"/>
        </w:rPr>
        <w:t xml:space="preserve">un dels estudiants </w:t>
      </w:r>
      <w:r w:rsidRPr="0002666B">
        <w:rPr>
          <w:rFonts w:ascii="Tahoma" w:eastAsia="Times New Roman" w:hAnsi="Tahoma" w:cs="Tahoma"/>
          <w:bCs/>
          <w:color w:val="1F497D" w:themeColor="text2"/>
        </w:rPr>
        <w:t xml:space="preserve">a avaluar, </w:t>
      </w:r>
      <w:r w:rsidR="002C0A65" w:rsidRPr="0002666B">
        <w:rPr>
          <w:rFonts w:ascii="Tahoma" w:eastAsia="Times New Roman" w:hAnsi="Tahoma" w:cs="Tahoma"/>
          <w:bCs/>
          <w:color w:val="1F497D" w:themeColor="text2"/>
        </w:rPr>
        <w:t xml:space="preserve">l’estudiant ha de ser avaluat per un altre professor de l’assignatura o pel </w:t>
      </w:r>
      <w:r w:rsidR="007417AD" w:rsidRPr="006943D5">
        <w:rPr>
          <w:rFonts w:ascii="Tahoma" w:eastAsia="Times New Roman" w:hAnsi="Tahoma" w:cs="Tahoma"/>
          <w:bCs/>
          <w:color w:val="1F497D" w:themeColor="text2"/>
        </w:rPr>
        <w:t>coordinador</w:t>
      </w:r>
      <w:r w:rsidR="002C0A65" w:rsidRPr="006943D5">
        <w:rPr>
          <w:rFonts w:ascii="Tahoma" w:eastAsia="Times New Roman" w:hAnsi="Tahoma" w:cs="Tahoma"/>
          <w:bCs/>
          <w:color w:val="1F497D" w:themeColor="text2"/>
        </w:rPr>
        <w:t xml:space="preserve"> </w:t>
      </w:r>
      <w:r w:rsidR="00004CE6" w:rsidRPr="0002666B">
        <w:rPr>
          <w:rFonts w:ascii="Tahoma" w:eastAsia="Times New Roman" w:hAnsi="Tahoma" w:cs="Tahoma"/>
          <w:bCs/>
          <w:color w:val="1F497D" w:themeColor="text2"/>
        </w:rPr>
        <w:t>del màster</w:t>
      </w:r>
      <w:r w:rsidRPr="0002666B">
        <w:rPr>
          <w:rFonts w:ascii="Tahoma" w:eastAsia="Times New Roman" w:hAnsi="Tahoma" w:cs="Tahoma"/>
          <w:bCs/>
          <w:color w:val="1F497D" w:themeColor="text2"/>
        </w:rPr>
        <w:t xml:space="preserve">. En aquest cas, </w:t>
      </w:r>
      <w:r w:rsidR="002C0A65" w:rsidRPr="0002666B">
        <w:rPr>
          <w:rFonts w:ascii="Tahoma" w:eastAsia="Times New Roman" w:hAnsi="Tahoma" w:cs="Tahoma"/>
          <w:bCs/>
          <w:color w:val="1F497D" w:themeColor="text2"/>
        </w:rPr>
        <w:t>signen l’acta d’avaluació</w:t>
      </w:r>
      <w:r w:rsidR="00004CE6" w:rsidRPr="0002666B">
        <w:rPr>
          <w:rFonts w:ascii="Tahoma" w:eastAsia="Times New Roman" w:hAnsi="Tahoma" w:cs="Tahoma"/>
          <w:bCs/>
          <w:color w:val="1F497D" w:themeColor="text2"/>
        </w:rPr>
        <w:t xml:space="preserve"> de</w:t>
      </w:r>
      <w:r w:rsidR="002C0A65" w:rsidRPr="0002666B">
        <w:rPr>
          <w:rFonts w:ascii="Tahoma" w:eastAsia="Times New Roman" w:hAnsi="Tahoma" w:cs="Tahoma"/>
          <w:bCs/>
          <w:color w:val="1F497D" w:themeColor="text2"/>
        </w:rPr>
        <w:t xml:space="preserve"> </w:t>
      </w:r>
      <w:r w:rsidR="00C050F6" w:rsidRPr="0002666B">
        <w:rPr>
          <w:rFonts w:ascii="Tahoma" w:eastAsia="Times New Roman" w:hAnsi="Tahoma" w:cs="Tahoma"/>
          <w:bCs/>
          <w:color w:val="1F497D" w:themeColor="text2"/>
        </w:rPr>
        <w:t xml:space="preserve">l’assignatura </w:t>
      </w:r>
      <w:r w:rsidRPr="0002666B">
        <w:rPr>
          <w:rFonts w:ascii="Tahoma" w:eastAsia="Times New Roman" w:hAnsi="Tahoma" w:cs="Tahoma"/>
          <w:bCs/>
          <w:color w:val="1F497D" w:themeColor="text2"/>
        </w:rPr>
        <w:t>el professor responsable; el professor que ha</w:t>
      </w:r>
      <w:r w:rsidR="00E72A9D" w:rsidRPr="0002666B">
        <w:rPr>
          <w:rFonts w:ascii="Tahoma" w:eastAsia="Times New Roman" w:hAnsi="Tahoma" w:cs="Tahoma"/>
          <w:bCs/>
          <w:color w:val="1F497D" w:themeColor="text2"/>
        </w:rPr>
        <w:t xml:space="preserve"> </w:t>
      </w:r>
      <w:r w:rsidR="002C0A65" w:rsidRPr="0002666B">
        <w:rPr>
          <w:rFonts w:ascii="Tahoma" w:eastAsia="Times New Roman" w:hAnsi="Tahoma" w:cs="Tahoma"/>
          <w:bCs/>
          <w:color w:val="1F497D" w:themeColor="text2"/>
        </w:rPr>
        <w:t xml:space="preserve">fet l’avaluació </w:t>
      </w:r>
      <w:r w:rsidRPr="0002666B">
        <w:rPr>
          <w:rFonts w:ascii="Tahoma" w:eastAsia="Times New Roman" w:hAnsi="Tahoma" w:cs="Tahoma"/>
          <w:bCs/>
          <w:color w:val="1F497D" w:themeColor="text2"/>
        </w:rPr>
        <w:t xml:space="preserve">o el </w:t>
      </w:r>
      <w:r w:rsidR="007417AD">
        <w:rPr>
          <w:rFonts w:ascii="Tahoma" w:eastAsia="Times New Roman" w:hAnsi="Tahoma" w:cs="Tahoma"/>
          <w:bCs/>
          <w:color w:val="1F497D" w:themeColor="text2"/>
        </w:rPr>
        <w:t>coordinaro</w:t>
      </w:r>
      <w:r w:rsidR="00C050F6" w:rsidRPr="0002666B">
        <w:rPr>
          <w:rFonts w:ascii="Tahoma" w:eastAsia="Times New Roman" w:hAnsi="Tahoma" w:cs="Tahoma"/>
          <w:bCs/>
          <w:color w:val="1F497D" w:themeColor="text2"/>
        </w:rPr>
        <w:t>;</w:t>
      </w:r>
      <w:r w:rsidR="00C26A53" w:rsidRPr="0002666B">
        <w:rPr>
          <w:rFonts w:ascii="Tahoma" w:eastAsia="Times New Roman" w:hAnsi="Tahoma" w:cs="Tahoma"/>
          <w:bCs/>
          <w:color w:val="1F497D" w:themeColor="text2"/>
        </w:rPr>
        <w:t xml:space="preserve"> i el secretari </w:t>
      </w:r>
      <w:r w:rsidR="002C0A65" w:rsidRPr="0002666B">
        <w:rPr>
          <w:rFonts w:ascii="Tahoma" w:eastAsia="Times New Roman" w:hAnsi="Tahoma" w:cs="Tahoma"/>
          <w:bCs/>
          <w:color w:val="1F497D" w:themeColor="text2"/>
        </w:rPr>
        <w:t>a</w:t>
      </w:r>
      <w:r w:rsidR="00C26A53" w:rsidRPr="0002666B">
        <w:rPr>
          <w:rFonts w:ascii="Tahoma" w:eastAsia="Times New Roman" w:hAnsi="Tahoma" w:cs="Tahoma"/>
          <w:bCs/>
          <w:color w:val="1F497D" w:themeColor="text2"/>
        </w:rPr>
        <w:t xml:space="preserve">cadèmic </w:t>
      </w:r>
      <w:r w:rsidR="006F068F" w:rsidRPr="0002666B">
        <w:rPr>
          <w:rFonts w:ascii="Tahoma" w:eastAsia="Times New Roman" w:hAnsi="Tahoma" w:cs="Tahoma"/>
          <w:bCs/>
          <w:color w:val="1F497D" w:themeColor="text2"/>
        </w:rPr>
        <w:t>de l’E</w:t>
      </w:r>
      <w:r w:rsidRPr="0002666B">
        <w:rPr>
          <w:rFonts w:ascii="Tahoma" w:eastAsia="Times New Roman" w:hAnsi="Tahoma" w:cs="Tahoma"/>
          <w:bCs/>
          <w:color w:val="1F497D" w:themeColor="text2"/>
        </w:rPr>
        <w:t xml:space="preserve">scola. </w:t>
      </w:r>
    </w:p>
    <w:p w:rsidR="00C050F6" w:rsidRDefault="00C050F6" w:rsidP="006F068F">
      <w:pPr>
        <w:spacing w:after="0" w:line="240" w:lineRule="auto"/>
        <w:jc w:val="both"/>
        <w:rPr>
          <w:rFonts w:ascii="Tahoma" w:eastAsia="Times New Roman" w:hAnsi="Tahoma" w:cs="Tahoma"/>
          <w:bCs/>
        </w:rPr>
      </w:pPr>
    </w:p>
    <w:p w:rsidR="006F068F" w:rsidRPr="0002666B" w:rsidRDefault="007C1D69" w:rsidP="00F42C66">
      <w:pPr>
        <w:pStyle w:val="Ttulo3"/>
        <w:spacing w:before="0" w:line="240" w:lineRule="auto"/>
        <w:rPr>
          <w:rFonts w:ascii="Tahoma" w:eastAsia="Times New Roman" w:hAnsi="Tahoma" w:cs="Tahoma"/>
          <w:color w:val="1F497D" w:themeColor="text2"/>
        </w:rPr>
      </w:pPr>
      <w:bookmarkStart w:id="40" w:name="_Toc487445065"/>
      <w:r w:rsidRPr="0002666B">
        <w:rPr>
          <w:rFonts w:ascii="Tahoma" w:eastAsia="Times New Roman" w:hAnsi="Tahoma" w:cs="Tahoma"/>
          <w:color w:val="1F497D" w:themeColor="text2"/>
        </w:rPr>
        <w:t>4.1.2</w:t>
      </w:r>
      <w:r w:rsidR="00CE320D" w:rsidRPr="0002666B">
        <w:rPr>
          <w:rFonts w:ascii="Tahoma" w:eastAsia="Times New Roman" w:hAnsi="Tahoma" w:cs="Tahoma"/>
          <w:color w:val="1F497D" w:themeColor="text2"/>
        </w:rPr>
        <w:t>.</w:t>
      </w:r>
      <w:r w:rsidRPr="0002666B">
        <w:rPr>
          <w:rFonts w:ascii="Tahoma" w:eastAsia="Times New Roman" w:hAnsi="Tahoma" w:cs="Tahoma"/>
          <w:color w:val="1F497D" w:themeColor="text2"/>
        </w:rPr>
        <w:t xml:space="preserve"> Criteris d’avaluació i mètode de qualificació de les assignatures</w:t>
      </w:r>
      <w:bookmarkEnd w:id="40"/>
    </w:p>
    <w:p w:rsidR="00F42C66" w:rsidRPr="00F42C66" w:rsidRDefault="00F42C66" w:rsidP="00F42C66">
      <w:pPr>
        <w:spacing w:after="0" w:line="240" w:lineRule="auto"/>
      </w:pPr>
    </w:p>
    <w:p w:rsidR="005913CD" w:rsidRPr="0002666B" w:rsidRDefault="007C1D69" w:rsidP="00576810">
      <w:pPr>
        <w:spacing w:after="0" w:line="240" w:lineRule="auto"/>
        <w:jc w:val="both"/>
        <w:rPr>
          <w:rFonts w:ascii="Tahoma" w:eastAsia="Times New Roman" w:hAnsi="Tahoma" w:cs="Tahoma"/>
          <w:color w:val="1F497D" w:themeColor="text2"/>
        </w:rPr>
      </w:pPr>
      <w:r w:rsidRPr="0002666B">
        <w:rPr>
          <w:rFonts w:ascii="Tahoma" w:eastAsia="Times New Roman" w:hAnsi="Tahoma" w:cs="Tahoma"/>
          <w:color w:val="1F497D" w:themeColor="text2"/>
        </w:rPr>
        <w:t xml:space="preserve">Els criteris d’avaluació i el mètode de qualificació </w:t>
      </w:r>
      <w:r w:rsidR="00004CE6" w:rsidRPr="0002666B">
        <w:rPr>
          <w:rFonts w:ascii="Tahoma" w:eastAsia="Times New Roman" w:hAnsi="Tahoma" w:cs="Tahoma"/>
          <w:color w:val="1F497D" w:themeColor="text2"/>
        </w:rPr>
        <w:t>de les assignatures</w:t>
      </w:r>
      <w:r w:rsidRPr="0002666B">
        <w:rPr>
          <w:rFonts w:ascii="Tahoma" w:eastAsia="Times New Roman" w:hAnsi="Tahoma" w:cs="Tahoma"/>
          <w:color w:val="1F497D" w:themeColor="text2"/>
        </w:rPr>
        <w:t xml:space="preserve"> </w:t>
      </w:r>
      <w:r w:rsidR="00D518DF" w:rsidRPr="0002666B">
        <w:rPr>
          <w:rFonts w:ascii="Tahoma" w:eastAsia="Times New Roman" w:hAnsi="Tahoma" w:cs="Tahoma"/>
          <w:color w:val="1F497D" w:themeColor="text2"/>
        </w:rPr>
        <w:t>són aprovats</w:t>
      </w:r>
      <w:r w:rsidR="00CE320D" w:rsidRPr="0002666B">
        <w:rPr>
          <w:rFonts w:ascii="Tahoma" w:eastAsia="Times New Roman" w:hAnsi="Tahoma" w:cs="Tahoma"/>
          <w:color w:val="1F497D" w:themeColor="text2"/>
        </w:rPr>
        <w:t xml:space="preserve"> per </w:t>
      </w:r>
      <w:r w:rsidR="00146875" w:rsidRPr="0002666B">
        <w:rPr>
          <w:rFonts w:ascii="Tahoma" w:eastAsia="Times New Roman" w:hAnsi="Tahoma" w:cs="Tahoma"/>
          <w:color w:val="1F497D" w:themeColor="text2"/>
        </w:rPr>
        <w:t>les comissions acadèmiques dels màsters</w:t>
      </w:r>
      <w:r w:rsidR="00CE320D" w:rsidRPr="0002666B">
        <w:rPr>
          <w:rFonts w:ascii="Tahoma" w:eastAsia="Times New Roman" w:hAnsi="Tahoma" w:cs="Tahoma"/>
          <w:color w:val="1F497D" w:themeColor="text2"/>
        </w:rPr>
        <w:t>,</w:t>
      </w:r>
      <w:r w:rsidRPr="0002666B">
        <w:rPr>
          <w:rFonts w:ascii="Tahoma" w:eastAsia="Times New Roman" w:hAnsi="Tahoma" w:cs="Tahoma"/>
          <w:color w:val="1F497D" w:themeColor="text2"/>
        </w:rPr>
        <w:t xml:space="preserve"> </w:t>
      </w:r>
      <w:r w:rsidR="00CE320D" w:rsidRPr="0002666B">
        <w:rPr>
          <w:rFonts w:ascii="Tahoma" w:eastAsia="Times New Roman" w:hAnsi="Tahoma" w:cs="Tahoma"/>
          <w:color w:val="1F497D" w:themeColor="text2"/>
        </w:rPr>
        <w:t xml:space="preserve">abans de l’inici del curs acadèmic, </w:t>
      </w:r>
      <w:r w:rsidRPr="0002666B">
        <w:rPr>
          <w:rFonts w:ascii="Tahoma" w:eastAsia="Times New Roman" w:hAnsi="Tahoma" w:cs="Tahoma"/>
          <w:color w:val="1F497D" w:themeColor="text2"/>
        </w:rPr>
        <w:t xml:space="preserve">i es publiquen </w:t>
      </w:r>
      <w:r w:rsidR="00F77565" w:rsidRPr="0002666B">
        <w:rPr>
          <w:rFonts w:ascii="Tahoma" w:eastAsia="Times New Roman" w:hAnsi="Tahoma" w:cs="Tahoma"/>
          <w:color w:val="1F497D" w:themeColor="text2"/>
        </w:rPr>
        <w:t>a la guia docent de l’assignatura</w:t>
      </w:r>
      <w:r w:rsidR="00B05E9F" w:rsidRPr="0002666B">
        <w:rPr>
          <w:rFonts w:ascii="Tahoma" w:eastAsia="Times New Roman" w:hAnsi="Tahoma" w:cs="Tahoma"/>
          <w:color w:val="1F497D" w:themeColor="text2"/>
        </w:rPr>
        <w:t xml:space="preserve"> al web de l’Escola</w:t>
      </w:r>
      <w:r w:rsidR="006062A0" w:rsidRPr="0002666B">
        <w:rPr>
          <w:rFonts w:ascii="Tahoma" w:eastAsia="Times New Roman" w:hAnsi="Tahoma" w:cs="Tahoma"/>
          <w:color w:val="1F497D" w:themeColor="text2"/>
        </w:rPr>
        <w:t>,  a través de l’OpenCourseWare.</w:t>
      </w:r>
    </w:p>
    <w:p w:rsidR="00137EBE" w:rsidRPr="0022108B" w:rsidRDefault="007C1D69" w:rsidP="00973A18">
      <w:pPr>
        <w:pStyle w:val="Ttulo3"/>
        <w:spacing w:line="240" w:lineRule="auto"/>
        <w:contextualSpacing/>
        <w:rPr>
          <w:rFonts w:ascii="Tahoma" w:eastAsia="Times New Roman" w:hAnsi="Tahoma" w:cs="Tahoma"/>
          <w:color w:val="1F497D" w:themeColor="text2"/>
        </w:rPr>
      </w:pPr>
      <w:bookmarkStart w:id="41" w:name="_Toc487445066"/>
      <w:r w:rsidRPr="0022108B">
        <w:rPr>
          <w:rFonts w:ascii="Tahoma" w:eastAsia="Times New Roman" w:hAnsi="Tahoma" w:cs="Tahoma"/>
          <w:color w:val="1F497D" w:themeColor="text2"/>
        </w:rPr>
        <w:t>4.1.3</w:t>
      </w:r>
      <w:r w:rsidR="006062A0" w:rsidRPr="0022108B">
        <w:rPr>
          <w:rFonts w:ascii="Tahoma" w:eastAsia="Times New Roman" w:hAnsi="Tahoma" w:cs="Tahoma"/>
          <w:color w:val="1F497D" w:themeColor="text2"/>
        </w:rPr>
        <w:t>.</w:t>
      </w:r>
      <w:r w:rsidRPr="0022108B">
        <w:rPr>
          <w:rFonts w:ascii="Tahoma" w:eastAsia="Times New Roman" w:hAnsi="Tahoma" w:cs="Tahoma"/>
          <w:color w:val="1F497D" w:themeColor="text2"/>
        </w:rPr>
        <w:t xml:space="preserve"> Resultats de l’avaluació de les assignatures</w:t>
      </w:r>
      <w:bookmarkEnd w:id="41"/>
    </w:p>
    <w:p w:rsidR="0036524B" w:rsidRDefault="007C1D69" w:rsidP="00973A18">
      <w:pPr>
        <w:spacing w:after="0" w:line="240" w:lineRule="auto"/>
        <w:contextualSpacing/>
        <w:jc w:val="both"/>
        <w:rPr>
          <w:rFonts w:ascii="Tahoma" w:eastAsia="Times New Roman" w:hAnsi="Tahoma" w:cs="Tahoma"/>
          <w:color w:val="1F497D" w:themeColor="text2"/>
        </w:rPr>
      </w:pPr>
      <w:r w:rsidRPr="00EA3F82">
        <w:rPr>
          <w:rFonts w:ascii="Tahoma" w:eastAsia="Times New Roman" w:hAnsi="Tahoma" w:cs="Tahoma"/>
          <w:b/>
          <w:sz w:val="24"/>
          <w:szCs w:val="24"/>
        </w:rPr>
        <w:br/>
      </w:r>
      <w:r w:rsidRPr="0022108B">
        <w:rPr>
          <w:rFonts w:ascii="Tahoma" w:eastAsia="Times New Roman" w:hAnsi="Tahoma" w:cs="Tahoma"/>
          <w:color w:val="1F497D" w:themeColor="text2"/>
        </w:rPr>
        <w:t>En finalitzar el període lectiu</w:t>
      </w:r>
      <w:r w:rsidR="00576810" w:rsidRPr="0022108B">
        <w:rPr>
          <w:rFonts w:ascii="Tahoma" w:eastAsia="Times New Roman" w:hAnsi="Tahoma" w:cs="Tahoma"/>
          <w:color w:val="1F497D" w:themeColor="text2"/>
        </w:rPr>
        <w:t xml:space="preserve"> i </w:t>
      </w:r>
      <w:r w:rsidR="0022108B" w:rsidRPr="0022108B">
        <w:rPr>
          <w:rFonts w:ascii="Tahoma" w:eastAsia="Times New Roman" w:hAnsi="Tahoma" w:cs="Tahoma"/>
          <w:color w:val="1F497D" w:themeColor="text2"/>
        </w:rPr>
        <w:t>atès el termini</w:t>
      </w:r>
      <w:r w:rsidR="00576810" w:rsidRPr="0022108B">
        <w:rPr>
          <w:rFonts w:ascii="Tahoma" w:eastAsia="Times New Roman" w:hAnsi="Tahoma" w:cs="Tahoma"/>
          <w:color w:val="1F497D" w:themeColor="text2"/>
        </w:rPr>
        <w:t xml:space="preserve"> que figura al calendari acadèmic per al lliurament de </w:t>
      </w:r>
      <w:r w:rsidR="006062A0" w:rsidRPr="0022108B">
        <w:rPr>
          <w:rFonts w:ascii="Tahoma" w:eastAsia="Times New Roman" w:hAnsi="Tahoma" w:cs="Tahoma"/>
          <w:color w:val="1F497D" w:themeColor="text2"/>
        </w:rPr>
        <w:t>qualificacions</w:t>
      </w:r>
      <w:r w:rsidR="00576810" w:rsidRPr="0022108B">
        <w:rPr>
          <w:rFonts w:ascii="Tahoma" w:eastAsia="Times New Roman" w:hAnsi="Tahoma" w:cs="Tahoma"/>
          <w:color w:val="1F497D" w:themeColor="text2"/>
        </w:rPr>
        <w:t xml:space="preserve">, els professors </w:t>
      </w:r>
      <w:r w:rsidRPr="0022108B">
        <w:rPr>
          <w:rFonts w:ascii="Tahoma" w:eastAsia="Times New Roman" w:hAnsi="Tahoma" w:cs="Tahoma"/>
          <w:color w:val="1F497D" w:themeColor="text2"/>
        </w:rPr>
        <w:t xml:space="preserve">responsables </w:t>
      </w:r>
      <w:r w:rsidR="00146875" w:rsidRPr="0022108B">
        <w:rPr>
          <w:rFonts w:ascii="Tahoma" w:eastAsia="Times New Roman" w:hAnsi="Tahoma" w:cs="Tahoma"/>
          <w:color w:val="1F497D" w:themeColor="text2"/>
        </w:rPr>
        <w:t>d’</w:t>
      </w:r>
      <w:r w:rsidRPr="0022108B">
        <w:rPr>
          <w:rFonts w:ascii="Tahoma" w:eastAsia="Times New Roman" w:hAnsi="Tahoma" w:cs="Tahoma"/>
          <w:color w:val="1F497D" w:themeColor="text2"/>
        </w:rPr>
        <w:t>assignatura</w:t>
      </w:r>
      <w:r w:rsidR="006062A0" w:rsidRPr="0022108B">
        <w:rPr>
          <w:rFonts w:ascii="Tahoma" w:eastAsia="Times New Roman" w:hAnsi="Tahoma" w:cs="Tahoma"/>
          <w:color w:val="1F497D" w:themeColor="text2"/>
        </w:rPr>
        <w:t xml:space="preserve"> han de publicar i lliurar a</w:t>
      </w:r>
      <w:r w:rsidRPr="0022108B">
        <w:rPr>
          <w:rFonts w:ascii="Tahoma" w:eastAsia="Times New Roman" w:hAnsi="Tahoma" w:cs="Tahoma"/>
          <w:color w:val="1F497D" w:themeColor="text2"/>
        </w:rPr>
        <w:t xml:space="preserve">l centre els resultats de </w:t>
      </w:r>
      <w:r w:rsidR="00004CE6" w:rsidRPr="0022108B">
        <w:rPr>
          <w:rFonts w:ascii="Tahoma" w:eastAsia="Times New Roman" w:hAnsi="Tahoma" w:cs="Tahoma"/>
          <w:color w:val="1F497D" w:themeColor="text2"/>
        </w:rPr>
        <w:t>l’avaluació de les assignatures.</w:t>
      </w:r>
    </w:p>
    <w:p w:rsidR="003E361B" w:rsidRDefault="003E361B" w:rsidP="00DF32F8">
      <w:pPr>
        <w:spacing w:after="0" w:line="240" w:lineRule="auto"/>
        <w:jc w:val="both"/>
        <w:rPr>
          <w:rFonts w:ascii="Tahoma" w:eastAsia="Times New Roman" w:hAnsi="Tahoma" w:cs="Tahoma"/>
          <w:strike/>
        </w:rPr>
      </w:pPr>
    </w:p>
    <w:p w:rsidR="00DC652A" w:rsidRPr="00B949F5" w:rsidRDefault="00DC652A" w:rsidP="00DC652A">
      <w:pPr>
        <w:pStyle w:val="Ttulo3"/>
        <w:spacing w:before="0" w:line="240" w:lineRule="auto"/>
        <w:contextualSpacing/>
        <w:rPr>
          <w:rFonts w:ascii="Tahoma" w:hAnsi="Tahoma" w:cs="Tahoma"/>
          <w:caps/>
          <w:color w:val="1F497D" w:themeColor="text2"/>
        </w:rPr>
      </w:pPr>
      <w:bookmarkStart w:id="42" w:name="_Toc487445067"/>
      <w:r w:rsidRPr="005913CD">
        <w:rPr>
          <w:rFonts w:ascii="Tahoma" w:hAnsi="Tahoma" w:cs="Tahoma"/>
          <w:caps/>
          <w:color w:val="1F497D" w:themeColor="text2"/>
        </w:rPr>
        <w:t>4.2. COMISSIÓ CURRICULAR</w:t>
      </w:r>
      <w:r w:rsidR="002D688F" w:rsidRPr="005913CD">
        <w:rPr>
          <w:rFonts w:ascii="Tahoma" w:hAnsi="Tahoma" w:cs="Tahoma"/>
          <w:caps/>
          <w:color w:val="1F497D" w:themeColor="text2"/>
        </w:rPr>
        <w:t xml:space="preserve"> del MECCP</w:t>
      </w:r>
      <w:bookmarkEnd w:id="42"/>
    </w:p>
    <w:p w:rsidR="00B5450A" w:rsidRDefault="00B5450A" w:rsidP="00B5450A">
      <w:pPr>
        <w:spacing w:after="0" w:line="240" w:lineRule="auto"/>
        <w:contextualSpacing/>
        <w:jc w:val="both"/>
        <w:rPr>
          <w:rFonts w:ascii="Tahoma" w:eastAsia="Times New Roman" w:hAnsi="Tahoma" w:cs="Tahoma"/>
        </w:rPr>
      </w:pPr>
    </w:p>
    <w:p w:rsidR="001A287E" w:rsidRPr="00A22F77" w:rsidRDefault="009548BA" w:rsidP="001A287E">
      <w:pPr>
        <w:spacing w:line="240" w:lineRule="auto"/>
        <w:contextualSpacing/>
        <w:jc w:val="both"/>
        <w:rPr>
          <w:rFonts w:ascii="Tahoma" w:eastAsia="Times New Roman" w:hAnsi="Tahoma" w:cs="Tahoma"/>
          <w:bCs/>
          <w:color w:val="1F497D" w:themeColor="text2"/>
        </w:rPr>
      </w:pPr>
      <w:r>
        <w:rPr>
          <w:rFonts w:ascii="Tahoma" w:eastAsia="Times New Roman" w:hAnsi="Tahoma" w:cs="Tahoma"/>
          <w:color w:val="1F497D" w:themeColor="text2"/>
        </w:rPr>
        <w:t xml:space="preserve">A l’empara de l’apartat 3.2.1 Definició de bloc curricular i avaluació curricular de </w:t>
      </w:r>
      <w:r w:rsidR="005913CD">
        <w:rPr>
          <w:rFonts w:ascii="Tahoma" w:eastAsia="Times New Roman" w:hAnsi="Tahoma" w:cs="Tahoma"/>
          <w:color w:val="1F497D" w:themeColor="text2"/>
        </w:rPr>
        <w:t>l’NAGRAMA</w:t>
      </w:r>
      <w:r>
        <w:rPr>
          <w:rFonts w:ascii="Tahoma" w:eastAsia="Times New Roman" w:hAnsi="Tahoma" w:cs="Tahoma"/>
          <w:color w:val="1F497D" w:themeColor="text2"/>
        </w:rPr>
        <w:t>, e</w:t>
      </w:r>
      <w:r w:rsidR="00B05E9F" w:rsidRPr="008F617F">
        <w:rPr>
          <w:rFonts w:ascii="Tahoma" w:eastAsia="Times New Roman" w:hAnsi="Tahoma" w:cs="Tahoma"/>
          <w:color w:val="1F497D" w:themeColor="text2"/>
        </w:rPr>
        <w:t>l MECCP disposa d’una comissió curricular</w:t>
      </w:r>
      <w:r w:rsidR="001A287E">
        <w:rPr>
          <w:rFonts w:ascii="Tahoma" w:eastAsia="Times New Roman" w:hAnsi="Tahoma" w:cs="Tahoma"/>
          <w:color w:val="1F497D" w:themeColor="text2"/>
        </w:rPr>
        <w:t xml:space="preserve"> que </w:t>
      </w:r>
      <w:r w:rsidR="002539BB" w:rsidRPr="00405960">
        <w:rPr>
          <w:rFonts w:ascii="Tahoma" w:eastAsia="Times New Roman" w:hAnsi="Tahoma" w:cs="Tahoma"/>
          <w:color w:val="1F497D" w:themeColor="text2"/>
        </w:rPr>
        <w:t>és l’òrgan responsable</w:t>
      </w:r>
      <w:r w:rsidR="001A287E">
        <w:rPr>
          <w:rFonts w:ascii="Tahoma" w:eastAsia="Times New Roman" w:hAnsi="Tahoma" w:cs="Tahoma"/>
          <w:color w:val="1F497D" w:themeColor="text2"/>
        </w:rPr>
        <w:t xml:space="preserve"> d’avaluar definitivament </w:t>
      </w:r>
      <w:r>
        <w:rPr>
          <w:rFonts w:ascii="Tahoma" w:eastAsia="Times New Roman" w:hAnsi="Tahoma" w:cs="Tahoma"/>
          <w:color w:val="1F497D" w:themeColor="text2"/>
        </w:rPr>
        <w:t>el</w:t>
      </w:r>
      <w:r w:rsidR="001A287E">
        <w:rPr>
          <w:rFonts w:ascii="Tahoma" w:eastAsia="Times New Roman" w:hAnsi="Tahoma" w:cs="Tahoma"/>
          <w:color w:val="1F497D" w:themeColor="text2"/>
        </w:rPr>
        <w:t xml:space="preserve"> conjunt d’assignatures que formen </w:t>
      </w:r>
      <w:r>
        <w:rPr>
          <w:rFonts w:ascii="Tahoma" w:eastAsia="Times New Roman" w:hAnsi="Tahoma" w:cs="Tahoma"/>
          <w:color w:val="1F497D" w:themeColor="text2"/>
        </w:rPr>
        <w:t>el</w:t>
      </w:r>
      <w:r w:rsidR="001A287E">
        <w:rPr>
          <w:rFonts w:ascii="Tahoma" w:eastAsia="Times New Roman" w:hAnsi="Tahoma" w:cs="Tahoma"/>
          <w:color w:val="1F497D" w:themeColor="text2"/>
        </w:rPr>
        <w:t xml:space="preserve"> bloc curricular</w:t>
      </w:r>
      <w:r>
        <w:rPr>
          <w:rFonts w:ascii="Tahoma" w:eastAsia="Times New Roman" w:hAnsi="Tahoma" w:cs="Tahoma"/>
          <w:color w:val="1F497D" w:themeColor="text2"/>
        </w:rPr>
        <w:t xml:space="preserve"> d’aquest màster</w:t>
      </w:r>
      <w:r w:rsidR="001A287E">
        <w:rPr>
          <w:rFonts w:ascii="Tahoma" w:eastAsia="Times New Roman" w:hAnsi="Tahoma" w:cs="Tahoma"/>
          <w:color w:val="1F497D" w:themeColor="text2"/>
        </w:rPr>
        <w:t xml:space="preserve">. </w:t>
      </w:r>
    </w:p>
    <w:p w:rsidR="002539BB" w:rsidRDefault="002539BB" w:rsidP="008F617F">
      <w:pPr>
        <w:spacing w:after="0" w:line="240" w:lineRule="auto"/>
        <w:ind w:right="-61"/>
        <w:jc w:val="both"/>
        <w:rPr>
          <w:rFonts w:ascii="Tahoma" w:eastAsia="Times New Roman" w:hAnsi="Tahoma" w:cs="Tahoma"/>
          <w:color w:val="1F497D" w:themeColor="text2"/>
        </w:rPr>
      </w:pPr>
    </w:p>
    <w:p w:rsidR="001A287E" w:rsidRPr="000F03D7" w:rsidRDefault="001A287E" w:rsidP="001A287E">
      <w:pPr>
        <w:spacing w:after="0" w:line="240" w:lineRule="auto"/>
        <w:contextualSpacing/>
        <w:jc w:val="both"/>
        <w:rPr>
          <w:rFonts w:ascii="Tahoma" w:eastAsia="Times New Roman" w:hAnsi="Tahoma" w:cs="Tahoma"/>
          <w:color w:val="1F497D" w:themeColor="text2"/>
        </w:rPr>
      </w:pPr>
      <w:r>
        <w:rPr>
          <w:rFonts w:ascii="Tahoma" w:eastAsia="Times New Roman" w:hAnsi="Tahoma" w:cs="Tahoma"/>
          <w:color w:val="1F497D" w:themeColor="text2"/>
        </w:rPr>
        <w:t>La</w:t>
      </w:r>
      <w:r w:rsidRPr="000F03D7">
        <w:rPr>
          <w:rFonts w:ascii="Tahoma" w:eastAsia="Times New Roman" w:hAnsi="Tahoma" w:cs="Tahoma"/>
          <w:color w:val="1F497D" w:themeColor="text2"/>
        </w:rPr>
        <w:t xml:space="preserve"> </w:t>
      </w:r>
      <w:r>
        <w:rPr>
          <w:rFonts w:ascii="Tahoma" w:eastAsia="Times New Roman" w:hAnsi="Tahoma" w:cs="Tahoma"/>
          <w:color w:val="1F497D" w:themeColor="text2"/>
        </w:rPr>
        <w:t xml:space="preserve">comissió </w:t>
      </w:r>
      <w:r w:rsidRPr="000F03D7">
        <w:rPr>
          <w:rFonts w:ascii="Tahoma" w:eastAsia="Times New Roman" w:hAnsi="Tahoma" w:cs="Tahoma"/>
          <w:color w:val="1F497D" w:themeColor="text2"/>
        </w:rPr>
        <w:t xml:space="preserve">d'avaluació curricular es reuneix un cop a l'any en finalitzar el període lectiu del curs acadèmic, en </w:t>
      </w:r>
      <w:r>
        <w:rPr>
          <w:rFonts w:ascii="Tahoma" w:eastAsia="Times New Roman" w:hAnsi="Tahoma" w:cs="Tahoma"/>
          <w:color w:val="1F497D" w:themeColor="text2"/>
        </w:rPr>
        <w:t>el període</w:t>
      </w:r>
      <w:r w:rsidRPr="000F03D7">
        <w:rPr>
          <w:rFonts w:ascii="Tahoma" w:eastAsia="Times New Roman" w:hAnsi="Tahoma" w:cs="Tahoma"/>
          <w:color w:val="1F497D" w:themeColor="text2"/>
        </w:rPr>
        <w:t xml:space="preserve"> que s’indi</w:t>
      </w:r>
      <w:r>
        <w:rPr>
          <w:rFonts w:ascii="Tahoma" w:eastAsia="Times New Roman" w:hAnsi="Tahoma" w:cs="Tahoma"/>
          <w:color w:val="1F497D" w:themeColor="text2"/>
        </w:rPr>
        <w:t xml:space="preserve">ca </w:t>
      </w:r>
      <w:r w:rsidRPr="000F03D7">
        <w:rPr>
          <w:rFonts w:ascii="Tahoma" w:eastAsia="Times New Roman" w:hAnsi="Tahoma" w:cs="Tahoma"/>
          <w:color w:val="1F497D" w:themeColor="text2"/>
        </w:rPr>
        <w:t>al calendari acadèmic</w:t>
      </w:r>
      <w:r>
        <w:rPr>
          <w:rFonts w:ascii="Tahoma" w:eastAsia="Times New Roman" w:hAnsi="Tahoma" w:cs="Tahoma"/>
          <w:color w:val="1F497D" w:themeColor="text2"/>
        </w:rPr>
        <w:t xml:space="preserve"> de màsters</w:t>
      </w:r>
      <w:r w:rsidRPr="000F03D7">
        <w:rPr>
          <w:rFonts w:ascii="Tahoma" w:eastAsia="Times New Roman" w:hAnsi="Tahoma" w:cs="Tahoma"/>
          <w:color w:val="1F497D" w:themeColor="text2"/>
        </w:rPr>
        <w:t xml:space="preserve"> de l’Escola de Camins.</w:t>
      </w:r>
    </w:p>
    <w:p w:rsidR="001A287E" w:rsidRDefault="001A287E" w:rsidP="008F617F">
      <w:pPr>
        <w:spacing w:after="0" w:line="240" w:lineRule="auto"/>
        <w:ind w:right="-61"/>
        <w:jc w:val="both"/>
        <w:rPr>
          <w:rFonts w:ascii="Tahoma" w:eastAsia="Times New Roman" w:hAnsi="Tahoma" w:cs="Tahoma"/>
          <w:color w:val="1F497D" w:themeColor="text2"/>
        </w:rPr>
      </w:pPr>
    </w:p>
    <w:p w:rsidR="008F617F" w:rsidRDefault="00B05E9F" w:rsidP="008F617F">
      <w:pPr>
        <w:spacing w:after="0" w:line="240" w:lineRule="auto"/>
        <w:ind w:right="-61"/>
        <w:jc w:val="both"/>
        <w:rPr>
          <w:rFonts w:ascii="Tahoma" w:hAnsi="Tahoma" w:cs="Tahoma"/>
          <w:color w:val="1F497D" w:themeColor="text2"/>
          <w:szCs w:val="16"/>
        </w:rPr>
      </w:pPr>
      <w:r w:rsidRPr="008F617F">
        <w:rPr>
          <w:rFonts w:ascii="Tahoma" w:eastAsia="Times New Roman" w:hAnsi="Tahoma" w:cs="Tahoma"/>
          <w:color w:val="1F497D" w:themeColor="text2"/>
        </w:rPr>
        <w:t>Aquesta comissió la conformen els professors responsables de les assignatures del màster i el cap d’estudis, qui la presideix</w:t>
      </w:r>
      <w:r w:rsidR="008F617F">
        <w:rPr>
          <w:rFonts w:ascii="Tahoma" w:eastAsia="Times New Roman" w:hAnsi="Tahoma" w:cs="Tahoma"/>
          <w:color w:val="1F497D" w:themeColor="text2"/>
        </w:rPr>
        <w:t xml:space="preserve">, i </w:t>
      </w:r>
      <w:r w:rsidR="008F617F">
        <w:rPr>
          <w:rFonts w:ascii="Tahoma" w:hAnsi="Tahoma" w:cs="Tahoma"/>
          <w:color w:val="1F497D" w:themeColor="text2"/>
          <w:szCs w:val="16"/>
        </w:rPr>
        <w:t>u</w:t>
      </w:r>
      <w:r w:rsidR="008F617F" w:rsidRPr="008F617F">
        <w:rPr>
          <w:rFonts w:ascii="Tahoma" w:hAnsi="Tahoma" w:cs="Tahoma"/>
          <w:color w:val="1F497D" w:themeColor="text2"/>
          <w:szCs w:val="16"/>
        </w:rPr>
        <w:t>n representant dels estudiants amb veu i sense vot.</w:t>
      </w:r>
    </w:p>
    <w:p w:rsidR="002539BB" w:rsidRDefault="002539BB" w:rsidP="008F617F">
      <w:pPr>
        <w:spacing w:after="0" w:line="240" w:lineRule="auto"/>
        <w:ind w:right="-61"/>
        <w:jc w:val="both"/>
        <w:rPr>
          <w:rFonts w:ascii="Tahoma" w:hAnsi="Tahoma" w:cs="Tahoma"/>
          <w:color w:val="1F497D" w:themeColor="text2"/>
          <w:szCs w:val="16"/>
        </w:rPr>
      </w:pPr>
    </w:p>
    <w:p w:rsidR="00B05E9F" w:rsidRDefault="002539BB" w:rsidP="001A287E">
      <w:pPr>
        <w:jc w:val="both"/>
        <w:rPr>
          <w:rFonts w:ascii="Tahoma" w:eastAsia="Times New Roman" w:hAnsi="Tahoma" w:cs="Tahoma"/>
          <w:color w:val="1F497D" w:themeColor="text2"/>
        </w:rPr>
      </w:pPr>
      <w:r w:rsidRPr="001A1160">
        <w:rPr>
          <w:rFonts w:ascii="Tahoma" w:eastAsia="Times New Roman" w:hAnsi="Tahoma" w:cs="Tahoma"/>
          <w:color w:val="1F497D" w:themeColor="text2"/>
        </w:rPr>
        <w:t>Les decisions de l</w:t>
      </w:r>
      <w:r>
        <w:rPr>
          <w:rFonts w:ascii="Tahoma" w:eastAsia="Times New Roman" w:hAnsi="Tahoma" w:cs="Tahoma"/>
          <w:color w:val="1F497D" w:themeColor="text2"/>
        </w:rPr>
        <w:t>a</w:t>
      </w:r>
      <w:r w:rsidRPr="001A1160">
        <w:rPr>
          <w:rFonts w:ascii="Tahoma" w:eastAsia="Times New Roman" w:hAnsi="Tahoma" w:cs="Tahoma"/>
          <w:color w:val="1F497D" w:themeColor="text2"/>
        </w:rPr>
        <w:t xml:space="preserve"> comissi</w:t>
      </w:r>
      <w:r>
        <w:rPr>
          <w:rFonts w:ascii="Tahoma" w:eastAsia="Times New Roman" w:hAnsi="Tahoma" w:cs="Tahoma"/>
          <w:color w:val="1F497D" w:themeColor="text2"/>
        </w:rPr>
        <w:t>ó</w:t>
      </w:r>
      <w:r w:rsidRPr="001A1160">
        <w:rPr>
          <w:rFonts w:ascii="Tahoma" w:eastAsia="Times New Roman" w:hAnsi="Tahoma" w:cs="Tahoma"/>
          <w:color w:val="1F497D" w:themeColor="text2"/>
        </w:rPr>
        <w:t xml:space="preserve"> d’avaluació curricular es prenen preferentment per consens. En cas de procedir a votació, els acords s'adopten quan el nombre de vots favorables supera al nombre de desfavorables. En cas d’empat, preval el vot de qualitat del president de la comissió.</w:t>
      </w:r>
    </w:p>
    <w:p w:rsidR="001A287E" w:rsidRDefault="001A287E" w:rsidP="002A2AD5">
      <w:pPr>
        <w:spacing w:after="0" w:line="240" w:lineRule="auto"/>
        <w:contextualSpacing/>
        <w:jc w:val="both"/>
        <w:rPr>
          <w:rFonts w:ascii="Tahoma" w:eastAsia="Times New Roman" w:hAnsi="Tahoma" w:cs="Tahoma"/>
          <w:color w:val="1F497D" w:themeColor="text2"/>
        </w:rPr>
      </w:pPr>
      <w:r w:rsidRPr="000F5050">
        <w:rPr>
          <w:rFonts w:ascii="Tahoma" w:eastAsia="Times New Roman" w:hAnsi="Tahoma" w:cs="Tahoma"/>
          <w:color w:val="1F497D" w:themeColor="text2"/>
        </w:rPr>
        <w:t xml:space="preserve">En cas que un professor responsable d’una assignatura no assisteixi a la reunió de la </w:t>
      </w:r>
      <w:r>
        <w:rPr>
          <w:rFonts w:ascii="Tahoma" w:eastAsia="Times New Roman" w:hAnsi="Tahoma" w:cs="Tahoma"/>
          <w:color w:val="1F497D" w:themeColor="text2"/>
        </w:rPr>
        <w:t>c</w:t>
      </w:r>
      <w:r w:rsidRPr="000F5050">
        <w:rPr>
          <w:rFonts w:ascii="Tahoma" w:eastAsia="Times New Roman" w:hAnsi="Tahoma" w:cs="Tahoma"/>
          <w:color w:val="1F497D" w:themeColor="text2"/>
        </w:rPr>
        <w:t>omissió d’</w:t>
      </w:r>
      <w:r>
        <w:rPr>
          <w:rFonts w:ascii="Tahoma" w:eastAsia="Times New Roman" w:hAnsi="Tahoma" w:cs="Tahoma"/>
          <w:color w:val="1F497D" w:themeColor="text2"/>
        </w:rPr>
        <w:t>a</w:t>
      </w:r>
      <w:r w:rsidRPr="000F5050">
        <w:rPr>
          <w:rFonts w:ascii="Tahoma" w:eastAsia="Times New Roman" w:hAnsi="Tahoma" w:cs="Tahoma"/>
          <w:color w:val="1F497D" w:themeColor="text2"/>
        </w:rPr>
        <w:t xml:space="preserve">valuació </w:t>
      </w:r>
      <w:r>
        <w:rPr>
          <w:rFonts w:ascii="Tahoma" w:eastAsia="Times New Roman" w:hAnsi="Tahoma" w:cs="Tahoma"/>
          <w:color w:val="1F497D" w:themeColor="text2"/>
        </w:rPr>
        <w:t>c</w:t>
      </w:r>
      <w:r w:rsidRPr="000F5050">
        <w:rPr>
          <w:rFonts w:ascii="Tahoma" w:eastAsia="Times New Roman" w:hAnsi="Tahoma" w:cs="Tahoma"/>
          <w:color w:val="1F497D" w:themeColor="text2"/>
        </w:rPr>
        <w:t xml:space="preserve">urricular, s’assumeix que aquest delega la seva representació en el </w:t>
      </w:r>
      <w:r w:rsidR="005913CD" w:rsidRPr="006943D5">
        <w:rPr>
          <w:rFonts w:ascii="Tahoma" w:eastAsia="Times New Roman" w:hAnsi="Tahoma" w:cs="Tahoma"/>
          <w:color w:val="1F497D" w:themeColor="text2"/>
        </w:rPr>
        <w:t>coordinador del màster</w:t>
      </w:r>
      <w:r w:rsidRPr="000F5050">
        <w:rPr>
          <w:rFonts w:ascii="Tahoma" w:eastAsia="Times New Roman" w:hAnsi="Tahoma" w:cs="Tahoma"/>
          <w:color w:val="1F497D" w:themeColor="text2"/>
        </w:rPr>
        <w:t>.</w:t>
      </w:r>
    </w:p>
    <w:p w:rsidR="00513C22" w:rsidRPr="00A22F77" w:rsidRDefault="00513C22" w:rsidP="00513C22">
      <w:pPr>
        <w:pStyle w:val="Ttulo3"/>
        <w:spacing w:line="240" w:lineRule="auto"/>
        <w:contextualSpacing/>
        <w:rPr>
          <w:rFonts w:ascii="Tahoma" w:eastAsia="Times New Roman" w:hAnsi="Tahoma" w:cs="Tahoma"/>
          <w:color w:val="1F497D" w:themeColor="text2"/>
        </w:rPr>
      </w:pPr>
      <w:bookmarkStart w:id="43" w:name="_Toc455585089"/>
      <w:bookmarkStart w:id="44" w:name="_Toc487445068"/>
      <w:r w:rsidRPr="00A22F77">
        <w:rPr>
          <w:rFonts w:ascii="Tahoma" w:eastAsia="Times New Roman" w:hAnsi="Tahoma" w:cs="Tahoma"/>
          <w:color w:val="1F497D" w:themeColor="text2"/>
        </w:rPr>
        <w:t>4</w:t>
      </w:r>
      <w:r>
        <w:rPr>
          <w:rFonts w:ascii="Tahoma" w:eastAsia="Times New Roman" w:hAnsi="Tahoma" w:cs="Tahoma"/>
          <w:color w:val="1F497D" w:themeColor="text2"/>
        </w:rPr>
        <w:t>.2.1</w:t>
      </w:r>
      <w:r w:rsidR="009548BA">
        <w:rPr>
          <w:rFonts w:ascii="Tahoma" w:eastAsia="Times New Roman" w:hAnsi="Tahoma" w:cs="Tahoma"/>
          <w:color w:val="1F497D" w:themeColor="text2"/>
        </w:rPr>
        <w:t>.</w:t>
      </w:r>
      <w:r w:rsidRPr="00A22F77">
        <w:rPr>
          <w:rFonts w:ascii="Tahoma" w:eastAsia="Times New Roman" w:hAnsi="Tahoma" w:cs="Tahoma"/>
          <w:color w:val="1F497D" w:themeColor="text2"/>
        </w:rPr>
        <w:t xml:space="preserve"> Bloc curricular i avaluació curricular</w:t>
      </w:r>
      <w:bookmarkEnd w:id="43"/>
      <w:bookmarkEnd w:id="44"/>
    </w:p>
    <w:p w:rsidR="00513C22" w:rsidRPr="00DB4E90" w:rsidRDefault="00513C22" w:rsidP="00513C22">
      <w:pPr>
        <w:spacing w:after="0" w:line="240" w:lineRule="auto"/>
        <w:contextualSpacing/>
        <w:jc w:val="both"/>
        <w:rPr>
          <w:rFonts w:ascii="Tahoma" w:eastAsia="Times New Roman" w:hAnsi="Tahoma" w:cs="Tahoma"/>
          <w:sz w:val="24"/>
          <w:szCs w:val="24"/>
        </w:rPr>
      </w:pPr>
    </w:p>
    <w:p w:rsidR="00513C22" w:rsidRPr="00A22F77" w:rsidRDefault="009548BA" w:rsidP="00513C22">
      <w:pPr>
        <w:spacing w:after="0" w:line="240" w:lineRule="auto"/>
        <w:contextualSpacing/>
        <w:jc w:val="both"/>
        <w:rPr>
          <w:rFonts w:ascii="Tahoma" w:eastAsia="Times New Roman" w:hAnsi="Tahoma" w:cs="Tahoma"/>
          <w:color w:val="1F497D" w:themeColor="text2"/>
        </w:rPr>
      </w:pPr>
      <w:r>
        <w:rPr>
          <w:rFonts w:ascii="Tahoma" w:eastAsia="Times New Roman" w:hAnsi="Tahoma" w:cs="Tahoma"/>
          <w:color w:val="1F497D" w:themeColor="text2"/>
        </w:rPr>
        <w:t>E</w:t>
      </w:r>
      <w:r w:rsidR="002D688F">
        <w:rPr>
          <w:rFonts w:ascii="Tahoma" w:eastAsia="Times New Roman" w:hAnsi="Tahoma" w:cs="Tahoma"/>
          <w:color w:val="1F497D" w:themeColor="text2"/>
        </w:rPr>
        <w:t xml:space="preserve">l pla d’estudis del MECCP </w:t>
      </w:r>
      <w:r>
        <w:rPr>
          <w:rFonts w:ascii="Tahoma" w:eastAsia="Times New Roman" w:hAnsi="Tahoma" w:cs="Tahoma"/>
          <w:color w:val="1F497D" w:themeColor="text2"/>
        </w:rPr>
        <w:t>s’estructura</w:t>
      </w:r>
      <w:r w:rsidR="002D688F">
        <w:rPr>
          <w:rFonts w:ascii="Tahoma" w:eastAsia="Times New Roman" w:hAnsi="Tahoma" w:cs="Tahoma"/>
          <w:color w:val="1F497D" w:themeColor="text2"/>
        </w:rPr>
        <w:t xml:space="preserve"> </w:t>
      </w:r>
      <w:r>
        <w:rPr>
          <w:rFonts w:ascii="Tahoma" w:eastAsia="Times New Roman" w:hAnsi="Tahoma" w:cs="Tahoma"/>
          <w:color w:val="1F497D" w:themeColor="text2"/>
        </w:rPr>
        <w:t xml:space="preserve">en </w:t>
      </w:r>
      <w:r w:rsidR="002D688F">
        <w:rPr>
          <w:rFonts w:ascii="Tahoma" w:eastAsia="Times New Roman" w:hAnsi="Tahoma" w:cs="Tahoma"/>
          <w:color w:val="1F497D" w:themeColor="text2"/>
        </w:rPr>
        <w:t>el bloc curricular següent:</w:t>
      </w:r>
    </w:p>
    <w:p w:rsidR="00513C22" w:rsidRPr="00DB4E90" w:rsidRDefault="00513C22" w:rsidP="00513C22">
      <w:pPr>
        <w:rPr>
          <w:rFonts w:ascii="Tahoma" w:eastAsia="Times New Roman" w:hAnsi="Tahoma" w:cs="Tahoma"/>
        </w:rPr>
      </w:pPr>
    </w:p>
    <w:tbl>
      <w:tblPr>
        <w:tblW w:w="8422" w:type="dxa"/>
        <w:jc w:val="cente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2111"/>
        <w:gridCol w:w="1857"/>
        <w:gridCol w:w="4454"/>
      </w:tblGrid>
      <w:tr w:rsidR="00513C22" w:rsidRPr="00A22F77" w:rsidTr="00513C22">
        <w:trPr>
          <w:tblHeader/>
          <w:jc w:val="center"/>
        </w:trPr>
        <w:tc>
          <w:tcPr>
            <w:tcW w:w="2111" w:type="dxa"/>
            <w:shd w:val="clear" w:color="auto" w:fill="B8CCE4"/>
            <w:vAlign w:val="center"/>
          </w:tcPr>
          <w:p w:rsidR="00513C22" w:rsidRPr="00A22F77" w:rsidRDefault="00513C22" w:rsidP="00513C22">
            <w:pPr>
              <w:spacing w:after="0" w:line="240" w:lineRule="auto"/>
              <w:contextualSpacing/>
              <w:jc w:val="center"/>
              <w:rPr>
                <w:rFonts w:ascii="Tahoma" w:eastAsia="Times New Roman" w:hAnsi="Tahoma" w:cs="Tahoma"/>
                <w:b/>
                <w:color w:val="1F497D" w:themeColor="text2"/>
              </w:rPr>
            </w:pPr>
            <w:r w:rsidRPr="00A22F77">
              <w:rPr>
                <w:rFonts w:ascii="Tahoma" w:eastAsia="Times New Roman" w:hAnsi="Tahoma" w:cs="Tahoma"/>
                <w:b/>
                <w:color w:val="1F497D" w:themeColor="text2"/>
              </w:rPr>
              <w:t>Nom del bloc</w:t>
            </w:r>
          </w:p>
        </w:tc>
        <w:tc>
          <w:tcPr>
            <w:tcW w:w="1857" w:type="dxa"/>
            <w:shd w:val="clear" w:color="auto" w:fill="B8CCE4"/>
            <w:vAlign w:val="center"/>
          </w:tcPr>
          <w:p w:rsidR="00513C22" w:rsidRPr="00A22F77" w:rsidRDefault="00513C22" w:rsidP="00513C22">
            <w:pPr>
              <w:spacing w:after="0" w:line="240" w:lineRule="auto"/>
              <w:contextualSpacing/>
              <w:jc w:val="center"/>
              <w:rPr>
                <w:rFonts w:ascii="Tahoma" w:eastAsia="Times New Roman" w:hAnsi="Tahoma" w:cs="Tahoma"/>
                <w:b/>
                <w:color w:val="1F497D" w:themeColor="text2"/>
              </w:rPr>
            </w:pPr>
            <w:r w:rsidRPr="00A22F77">
              <w:rPr>
                <w:rFonts w:ascii="Tahoma" w:eastAsia="Times New Roman" w:hAnsi="Tahoma" w:cs="Tahoma"/>
                <w:b/>
                <w:color w:val="1F497D" w:themeColor="text2"/>
              </w:rPr>
              <w:t>Sigles del bloc</w:t>
            </w:r>
          </w:p>
        </w:tc>
        <w:tc>
          <w:tcPr>
            <w:tcW w:w="4454" w:type="dxa"/>
            <w:shd w:val="clear" w:color="auto" w:fill="B8CCE4"/>
            <w:vAlign w:val="center"/>
          </w:tcPr>
          <w:p w:rsidR="00513C22" w:rsidRPr="00A22F77" w:rsidRDefault="00513C22" w:rsidP="00513C22">
            <w:pPr>
              <w:spacing w:after="0" w:line="240" w:lineRule="auto"/>
              <w:contextualSpacing/>
              <w:jc w:val="center"/>
              <w:rPr>
                <w:rFonts w:ascii="Tahoma" w:eastAsia="Times New Roman" w:hAnsi="Tahoma" w:cs="Tahoma"/>
                <w:b/>
                <w:color w:val="1F497D" w:themeColor="text2"/>
              </w:rPr>
            </w:pPr>
            <w:r w:rsidRPr="00A22F77">
              <w:rPr>
                <w:rFonts w:ascii="Tahoma" w:eastAsia="Times New Roman" w:hAnsi="Tahoma" w:cs="Tahoma"/>
                <w:b/>
                <w:color w:val="1F497D" w:themeColor="text2"/>
              </w:rPr>
              <w:t>Definició del bloc</w:t>
            </w:r>
          </w:p>
        </w:tc>
      </w:tr>
      <w:tr w:rsidR="00513C22" w:rsidRPr="00DB4E90" w:rsidTr="00513C22">
        <w:trPr>
          <w:trHeight w:val="979"/>
          <w:jc w:val="center"/>
        </w:trPr>
        <w:tc>
          <w:tcPr>
            <w:tcW w:w="2111" w:type="dxa"/>
            <w:vAlign w:val="center"/>
          </w:tcPr>
          <w:p w:rsidR="00513C22" w:rsidRPr="00A22F77" w:rsidRDefault="00513C22" w:rsidP="002D688F">
            <w:pPr>
              <w:spacing w:after="0" w:line="240" w:lineRule="auto"/>
              <w:contextualSpacing/>
              <w:rPr>
                <w:rFonts w:ascii="Tahoma" w:eastAsia="Times New Roman" w:hAnsi="Tahoma" w:cs="Tahoma"/>
                <w:color w:val="1F497D" w:themeColor="text2"/>
              </w:rPr>
            </w:pPr>
            <w:r w:rsidRPr="00A22F77">
              <w:rPr>
                <w:rFonts w:ascii="Tahoma" w:eastAsia="Times New Roman" w:hAnsi="Tahoma" w:cs="Tahoma"/>
                <w:color w:val="1F497D" w:themeColor="text2"/>
              </w:rPr>
              <w:t>Bloc curricular de</w:t>
            </w:r>
            <w:r w:rsidR="002D688F">
              <w:rPr>
                <w:rFonts w:ascii="Tahoma" w:eastAsia="Times New Roman" w:hAnsi="Tahoma" w:cs="Tahoma"/>
                <w:color w:val="1F497D" w:themeColor="text2"/>
              </w:rPr>
              <w:t>l</w:t>
            </w:r>
            <w:r w:rsidRPr="00A22F77">
              <w:rPr>
                <w:rFonts w:ascii="Tahoma" w:eastAsia="Times New Roman" w:hAnsi="Tahoma" w:cs="Tahoma"/>
                <w:color w:val="1F497D" w:themeColor="text2"/>
              </w:rPr>
              <w:t xml:space="preserve"> </w:t>
            </w:r>
            <w:r w:rsidR="002D688F">
              <w:rPr>
                <w:rFonts w:ascii="Tahoma" w:eastAsia="Times New Roman" w:hAnsi="Tahoma" w:cs="Tahoma"/>
                <w:color w:val="1F497D" w:themeColor="text2"/>
              </w:rPr>
              <w:t>MECCP</w:t>
            </w:r>
          </w:p>
        </w:tc>
        <w:tc>
          <w:tcPr>
            <w:tcW w:w="1857" w:type="dxa"/>
            <w:vAlign w:val="center"/>
          </w:tcPr>
          <w:p w:rsidR="00513C22" w:rsidRPr="00A22F77" w:rsidRDefault="00513C22" w:rsidP="002D688F">
            <w:pPr>
              <w:spacing w:after="0" w:line="240" w:lineRule="auto"/>
              <w:contextualSpacing/>
              <w:jc w:val="center"/>
              <w:rPr>
                <w:rFonts w:ascii="Tahoma" w:eastAsia="Times New Roman" w:hAnsi="Tahoma" w:cs="Tahoma"/>
                <w:color w:val="1F497D" w:themeColor="text2"/>
              </w:rPr>
            </w:pPr>
            <w:r w:rsidRPr="00A22F77">
              <w:rPr>
                <w:rFonts w:ascii="Tahoma" w:eastAsia="Times New Roman" w:hAnsi="Tahoma" w:cs="Tahoma"/>
                <w:color w:val="1F497D" w:themeColor="text2"/>
              </w:rPr>
              <w:t>BC</w:t>
            </w:r>
            <w:r w:rsidR="009548BA">
              <w:rPr>
                <w:rFonts w:ascii="Tahoma" w:eastAsia="Times New Roman" w:hAnsi="Tahoma" w:cs="Tahoma"/>
                <w:color w:val="1F497D" w:themeColor="text2"/>
              </w:rPr>
              <w:t>-</w:t>
            </w:r>
            <w:r w:rsidR="002D688F">
              <w:rPr>
                <w:rFonts w:ascii="Tahoma" w:eastAsia="Times New Roman" w:hAnsi="Tahoma" w:cs="Tahoma"/>
                <w:color w:val="1F497D" w:themeColor="text2"/>
              </w:rPr>
              <w:t>MECCP</w:t>
            </w:r>
          </w:p>
        </w:tc>
        <w:tc>
          <w:tcPr>
            <w:tcW w:w="4454" w:type="dxa"/>
            <w:tcBorders>
              <w:bottom w:val="single" w:sz="4" w:space="0" w:color="548DD4"/>
            </w:tcBorders>
            <w:vAlign w:val="center"/>
          </w:tcPr>
          <w:p w:rsidR="00513C22" w:rsidRPr="00A22F77" w:rsidRDefault="00513C22" w:rsidP="002539BB">
            <w:pPr>
              <w:spacing w:after="0" w:line="240" w:lineRule="auto"/>
              <w:contextualSpacing/>
              <w:rPr>
                <w:rFonts w:ascii="Tahoma" w:eastAsia="Times New Roman" w:hAnsi="Tahoma" w:cs="Tahoma"/>
                <w:color w:val="1F497D" w:themeColor="text2"/>
              </w:rPr>
            </w:pPr>
            <w:r w:rsidRPr="00A22F77">
              <w:rPr>
                <w:rFonts w:ascii="Tahoma" w:eastAsia="Times New Roman" w:hAnsi="Tahoma" w:cs="Tahoma"/>
                <w:color w:val="1F497D" w:themeColor="text2"/>
              </w:rPr>
              <w:t xml:space="preserve">Constituït </w:t>
            </w:r>
            <w:r w:rsidR="002D688F">
              <w:rPr>
                <w:rFonts w:ascii="Tahoma" w:eastAsia="Times New Roman" w:hAnsi="Tahoma" w:cs="Tahoma"/>
                <w:color w:val="1F497D" w:themeColor="text2"/>
              </w:rPr>
              <w:t>per</w:t>
            </w:r>
            <w:r w:rsidRPr="00A22F77">
              <w:rPr>
                <w:rFonts w:ascii="Tahoma" w:eastAsia="Times New Roman" w:hAnsi="Tahoma" w:cs="Tahoma"/>
                <w:color w:val="1F497D" w:themeColor="text2"/>
              </w:rPr>
              <w:t xml:space="preserve"> </w:t>
            </w:r>
            <w:r w:rsidR="002D688F">
              <w:rPr>
                <w:rFonts w:ascii="Tahoma" w:eastAsia="Times New Roman" w:hAnsi="Tahoma" w:cs="Tahoma"/>
                <w:color w:val="1F497D" w:themeColor="text2"/>
              </w:rPr>
              <w:t>95</w:t>
            </w:r>
            <w:r w:rsidRPr="00A22F77">
              <w:rPr>
                <w:rFonts w:ascii="Tahoma" w:eastAsia="Times New Roman" w:hAnsi="Tahoma" w:cs="Tahoma"/>
                <w:color w:val="1F497D" w:themeColor="text2"/>
              </w:rPr>
              <w:t xml:space="preserve"> </w:t>
            </w:r>
            <w:r w:rsidR="002D688F">
              <w:rPr>
                <w:rFonts w:ascii="Tahoma" w:eastAsia="Times New Roman" w:hAnsi="Tahoma" w:cs="Tahoma"/>
                <w:color w:val="1F497D" w:themeColor="text2"/>
              </w:rPr>
              <w:t>ECTS</w:t>
            </w:r>
            <w:r w:rsidRPr="00A22F77">
              <w:rPr>
                <w:rFonts w:ascii="Tahoma" w:eastAsia="Times New Roman" w:hAnsi="Tahoma" w:cs="Tahoma"/>
                <w:color w:val="1F497D" w:themeColor="text2"/>
              </w:rPr>
              <w:t xml:space="preserve"> de les assignatures </w:t>
            </w:r>
            <w:r w:rsidR="002D688F">
              <w:rPr>
                <w:rFonts w:ascii="Tahoma" w:eastAsia="Times New Roman" w:hAnsi="Tahoma" w:cs="Tahoma"/>
                <w:color w:val="1F497D" w:themeColor="text2"/>
              </w:rPr>
              <w:t xml:space="preserve">obligatòries i optatives </w:t>
            </w:r>
            <w:r w:rsidRPr="00A22F77">
              <w:rPr>
                <w:rFonts w:ascii="Tahoma" w:eastAsia="Times New Roman" w:hAnsi="Tahoma" w:cs="Tahoma"/>
                <w:color w:val="1F497D" w:themeColor="text2"/>
              </w:rPr>
              <w:t xml:space="preserve">de 1r </w:t>
            </w:r>
            <w:r w:rsidR="002D688F">
              <w:rPr>
                <w:rFonts w:ascii="Tahoma" w:eastAsia="Times New Roman" w:hAnsi="Tahoma" w:cs="Tahoma"/>
                <w:color w:val="1F497D" w:themeColor="text2"/>
              </w:rPr>
              <w:t xml:space="preserve">i 2n </w:t>
            </w:r>
            <w:r w:rsidRPr="00A22F77">
              <w:rPr>
                <w:rFonts w:ascii="Tahoma" w:eastAsia="Times New Roman" w:hAnsi="Tahoma" w:cs="Tahoma"/>
                <w:color w:val="1F497D" w:themeColor="text2"/>
              </w:rPr>
              <w:t>curs</w:t>
            </w:r>
            <w:r w:rsidR="002D688F">
              <w:rPr>
                <w:rFonts w:ascii="Tahoma" w:eastAsia="Times New Roman" w:hAnsi="Tahoma" w:cs="Tahoma"/>
                <w:color w:val="1F497D" w:themeColor="text2"/>
              </w:rPr>
              <w:t>.</w:t>
            </w:r>
          </w:p>
        </w:tc>
      </w:tr>
    </w:tbl>
    <w:p w:rsidR="00513C22" w:rsidRDefault="00513C22" w:rsidP="00DF32F8">
      <w:pPr>
        <w:spacing w:after="0" w:line="240" w:lineRule="auto"/>
        <w:jc w:val="both"/>
        <w:rPr>
          <w:rFonts w:ascii="Tahoma" w:eastAsia="Times New Roman" w:hAnsi="Tahoma" w:cs="Tahoma"/>
        </w:rPr>
      </w:pPr>
    </w:p>
    <w:p w:rsidR="00513C22" w:rsidRPr="002539BB" w:rsidRDefault="002D688F" w:rsidP="00DF32F8">
      <w:pPr>
        <w:spacing w:after="0" w:line="240" w:lineRule="auto"/>
        <w:jc w:val="both"/>
        <w:rPr>
          <w:rFonts w:ascii="Tahoma" w:eastAsia="Times New Roman" w:hAnsi="Tahoma" w:cs="Tahoma"/>
          <w:color w:val="1F497D" w:themeColor="text2"/>
        </w:rPr>
      </w:pPr>
      <w:r w:rsidRPr="002539BB">
        <w:rPr>
          <w:rFonts w:ascii="Tahoma" w:eastAsia="Times New Roman" w:hAnsi="Tahoma" w:cs="Tahoma"/>
          <w:color w:val="1F497D" w:themeColor="text2"/>
        </w:rPr>
        <w:t xml:space="preserve">El TFM es programa en la fase final del pla d’estudis </w:t>
      </w:r>
      <w:r w:rsidR="008F617F" w:rsidRPr="002539BB">
        <w:rPr>
          <w:rFonts w:ascii="Tahoma" w:eastAsia="Times New Roman" w:hAnsi="Tahoma" w:cs="Tahoma"/>
          <w:color w:val="1F497D" w:themeColor="text2"/>
        </w:rPr>
        <w:t xml:space="preserve">i </w:t>
      </w:r>
      <w:r w:rsidRPr="002539BB">
        <w:rPr>
          <w:rFonts w:ascii="Tahoma" w:eastAsia="Times New Roman" w:hAnsi="Tahoma" w:cs="Tahoma"/>
          <w:color w:val="1F497D" w:themeColor="text2"/>
        </w:rPr>
        <w:t xml:space="preserve">no forma part del </w:t>
      </w:r>
      <w:r w:rsidR="008F617F" w:rsidRPr="002539BB">
        <w:rPr>
          <w:rFonts w:ascii="Tahoma" w:eastAsia="Times New Roman" w:hAnsi="Tahoma" w:cs="Tahoma"/>
          <w:color w:val="1F497D" w:themeColor="text2"/>
        </w:rPr>
        <w:t>b</w:t>
      </w:r>
      <w:r w:rsidRPr="002539BB">
        <w:rPr>
          <w:rFonts w:ascii="Tahoma" w:eastAsia="Times New Roman" w:hAnsi="Tahoma" w:cs="Tahoma"/>
          <w:color w:val="1F497D" w:themeColor="text2"/>
        </w:rPr>
        <w:t>loc curricular</w:t>
      </w:r>
      <w:r w:rsidR="008F617F" w:rsidRPr="002539BB">
        <w:rPr>
          <w:rFonts w:ascii="Tahoma" w:eastAsia="Times New Roman" w:hAnsi="Tahoma" w:cs="Tahoma"/>
          <w:color w:val="1F497D" w:themeColor="text2"/>
        </w:rPr>
        <w:t>.</w:t>
      </w:r>
    </w:p>
    <w:p w:rsidR="00513C22" w:rsidRDefault="00513C22" w:rsidP="00DF32F8">
      <w:pPr>
        <w:spacing w:after="0" w:line="240" w:lineRule="auto"/>
        <w:jc w:val="both"/>
        <w:rPr>
          <w:rFonts w:ascii="Tahoma" w:eastAsia="Times New Roman" w:hAnsi="Tahoma" w:cs="Tahoma"/>
        </w:rPr>
      </w:pPr>
    </w:p>
    <w:p w:rsidR="002A2AD5" w:rsidRDefault="002A2AD5" w:rsidP="00762918">
      <w:pPr>
        <w:pStyle w:val="Ttulo3"/>
        <w:spacing w:before="0" w:line="240" w:lineRule="auto"/>
        <w:rPr>
          <w:rFonts w:ascii="Tahoma" w:eastAsia="Times New Roman" w:hAnsi="Tahoma" w:cs="Tahoma"/>
          <w:color w:val="1F497D" w:themeColor="text2"/>
        </w:rPr>
      </w:pPr>
      <w:bookmarkStart w:id="45" w:name="_Toc455585094"/>
      <w:bookmarkStart w:id="46" w:name="_Toc487445069"/>
      <w:r>
        <w:rPr>
          <w:rFonts w:ascii="Tahoma" w:eastAsia="Times New Roman" w:hAnsi="Tahoma" w:cs="Tahoma"/>
          <w:color w:val="1F497D" w:themeColor="text2"/>
        </w:rPr>
        <w:t>4.2.2</w:t>
      </w:r>
      <w:r w:rsidR="009548BA">
        <w:rPr>
          <w:rFonts w:ascii="Tahoma" w:eastAsia="Times New Roman" w:hAnsi="Tahoma" w:cs="Tahoma"/>
          <w:color w:val="1F497D" w:themeColor="text2"/>
        </w:rPr>
        <w:t>.</w:t>
      </w:r>
      <w:r w:rsidRPr="00B54C00">
        <w:rPr>
          <w:rFonts w:ascii="Tahoma" w:eastAsia="Times New Roman" w:hAnsi="Tahoma" w:cs="Tahoma"/>
          <w:color w:val="1F497D" w:themeColor="text2"/>
        </w:rPr>
        <w:t xml:space="preserve"> Resultats de l’avaluació curricular</w:t>
      </w:r>
      <w:bookmarkEnd w:id="45"/>
      <w:bookmarkEnd w:id="46"/>
    </w:p>
    <w:p w:rsidR="00762918" w:rsidRDefault="00762918" w:rsidP="002A2AD5">
      <w:pPr>
        <w:spacing w:after="0" w:line="240" w:lineRule="auto"/>
        <w:jc w:val="both"/>
      </w:pPr>
    </w:p>
    <w:p w:rsidR="002A2AD5" w:rsidRPr="00682D02" w:rsidRDefault="002A2AD5" w:rsidP="002A2AD5">
      <w:pPr>
        <w:spacing w:after="0" w:line="240" w:lineRule="auto"/>
        <w:jc w:val="both"/>
        <w:rPr>
          <w:rFonts w:ascii="Tahoma" w:eastAsia="Times New Roman" w:hAnsi="Tahoma" w:cs="Tahoma"/>
          <w:color w:val="1F497D" w:themeColor="text2"/>
        </w:rPr>
      </w:pPr>
      <w:r w:rsidRPr="00682D02">
        <w:rPr>
          <w:rFonts w:ascii="Tahoma" w:eastAsia="Times New Roman" w:hAnsi="Tahoma" w:cs="Tahoma"/>
          <w:color w:val="1F497D" w:themeColor="text2"/>
        </w:rPr>
        <w:t>Aquest apartat complementa l’apartat 3.2.</w:t>
      </w:r>
      <w:r w:rsidR="009B02B9" w:rsidRPr="006943D5">
        <w:rPr>
          <w:rFonts w:ascii="Tahoma" w:eastAsia="Times New Roman" w:hAnsi="Tahoma" w:cs="Tahoma"/>
          <w:color w:val="1F497D" w:themeColor="text2"/>
        </w:rPr>
        <w:t>6</w:t>
      </w:r>
      <w:r w:rsidR="009548BA">
        <w:rPr>
          <w:rFonts w:ascii="Tahoma" w:eastAsia="Times New Roman" w:hAnsi="Tahoma" w:cs="Tahoma"/>
          <w:color w:val="1F497D" w:themeColor="text2"/>
        </w:rPr>
        <w:t xml:space="preserve">. </w:t>
      </w:r>
      <w:r w:rsidRPr="00682D02">
        <w:rPr>
          <w:rFonts w:ascii="Tahoma" w:eastAsia="Times New Roman" w:hAnsi="Tahoma" w:cs="Tahoma"/>
          <w:color w:val="1F497D" w:themeColor="text2"/>
        </w:rPr>
        <w:t>Resu</w:t>
      </w:r>
      <w:r w:rsidR="009548BA">
        <w:rPr>
          <w:rFonts w:ascii="Tahoma" w:eastAsia="Times New Roman" w:hAnsi="Tahoma" w:cs="Tahoma"/>
          <w:color w:val="1F497D" w:themeColor="text2"/>
        </w:rPr>
        <w:t>ltats de l’avaluació curricular</w:t>
      </w:r>
      <w:r w:rsidR="009B02B9">
        <w:rPr>
          <w:rFonts w:ascii="Tahoma" w:eastAsia="Times New Roman" w:hAnsi="Tahoma" w:cs="Tahoma"/>
          <w:color w:val="1F497D" w:themeColor="text2"/>
        </w:rPr>
        <w:t xml:space="preserve"> de l’</w:t>
      </w:r>
      <w:r w:rsidRPr="00682D02">
        <w:rPr>
          <w:rFonts w:ascii="Tahoma" w:eastAsia="Times New Roman" w:hAnsi="Tahoma" w:cs="Tahoma"/>
          <w:color w:val="1F497D" w:themeColor="text2"/>
        </w:rPr>
        <w:t xml:space="preserve"> </w:t>
      </w:r>
      <w:r w:rsidR="009B02B9">
        <w:rPr>
          <w:rFonts w:ascii="Tahoma" w:eastAsia="Times New Roman" w:hAnsi="Tahoma" w:cs="Tahoma"/>
          <w:color w:val="1F497D" w:themeColor="text2"/>
        </w:rPr>
        <w:t>NAGRAMA</w:t>
      </w:r>
      <w:r w:rsidRPr="00682D02">
        <w:rPr>
          <w:rFonts w:ascii="Tahoma" w:eastAsia="Times New Roman" w:hAnsi="Tahoma" w:cs="Tahoma"/>
          <w:color w:val="1F497D" w:themeColor="text2"/>
        </w:rPr>
        <w:t xml:space="preserve"> i desenvolupa els aspe</w:t>
      </w:r>
      <w:r w:rsidR="009548BA">
        <w:rPr>
          <w:rFonts w:ascii="Tahoma" w:eastAsia="Times New Roman" w:hAnsi="Tahoma" w:cs="Tahoma"/>
          <w:color w:val="1F497D" w:themeColor="text2"/>
        </w:rPr>
        <w:t>ctes relatius a l’avaluació del bloc curricular</w:t>
      </w:r>
      <w:r w:rsidRPr="00682D02">
        <w:rPr>
          <w:rFonts w:ascii="Tahoma" w:eastAsia="Times New Roman" w:hAnsi="Tahoma" w:cs="Tahoma"/>
          <w:color w:val="1F497D" w:themeColor="text2"/>
        </w:rPr>
        <w:t xml:space="preserve"> </w:t>
      </w:r>
      <w:r w:rsidR="009548BA">
        <w:rPr>
          <w:rFonts w:ascii="Tahoma" w:eastAsia="Times New Roman" w:hAnsi="Tahoma" w:cs="Tahoma"/>
          <w:color w:val="1F497D" w:themeColor="text2"/>
        </w:rPr>
        <w:t>del MECCP.</w:t>
      </w:r>
    </w:p>
    <w:p w:rsidR="002A2AD5" w:rsidRPr="00DB4E90" w:rsidRDefault="002A2AD5" w:rsidP="002A2AD5">
      <w:pPr>
        <w:spacing w:after="0" w:line="240" w:lineRule="auto"/>
      </w:pPr>
    </w:p>
    <w:p w:rsidR="002A2AD5" w:rsidRPr="00522A4E" w:rsidRDefault="00B15BF8" w:rsidP="002A2AD5">
      <w:pPr>
        <w:spacing w:after="0" w:line="240" w:lineRule="auto"/>
        <w:jc w:val="both"/>
        <w:rPr>
          <w:rFonts w:ascii="Tahoma" w:eastAsia="Times New Roman" w:hAnsi="Tahoma" w:cs="Tahoma"/>
          <w:color w:val="1F497D" w:themeColor="text2"/>
        </w:rPr>
      </w:pPr>
      <w:r>
        <w:rPr>
          <w:rFonts w:ascii="Tahoma" w:eastAsia="Times New Roman" w:hAnsi="Tahoma" w:cs="Tahoma"/>
          <w:color w:val="1F497D" w:themeColor="text2"/>
        </w:rPr>
        <w:t>Els acords de la</w:t>
      </w:r>
      <w:r w:rsidR="002A2AD5" w:rsidRPr="00522A4E">
        <w:rPr>
          <w:rFonts w:ascii="Tahoma" w:eastAsia="Times New Roman" w:hAnsi="Tahoma" w:cs="Tahoma"/>
          <w:color w:val="1F497D" w:themeColor="text2"/>
        </w:rPr>
        <w:t xml:space="preserve"> comissi</w:t>
      </w:r>
      <w:r>
        <w:rPr>
          <w:rFonts w:ascii="Tahoma" w:eastAsia="Times New Roman" w:hAnsi="Tahoma" w:cs="Tahoma"/>
          <w:color w:val="1F497D" w:themeColor="text2"/>
        </w:rPr>
        <w:t>ó</w:t>
      </w:r>
      <w:r w:rsidR="002A2AD5" w:rsidRPr="00522A4E">
        <w:rPr>
          <w:rFonts w:ascii="Tahoma" w:eastAsia="Times New Roman" w:hAnsi="Tahoma" w:cs="Tahoma"/>
          <w:color w:val="1F497D" w:themeColor="text2"/>
        </w:rPr>
        <w:t xml:space="preserve"> d’avaluació curricular es recull en una acta. Aquesta acta també ha de recollir, si s’escau, les modificacions als informes d’avaluació que els professors responsables d’assignatura comuniquin abans o en el moment de realitzar l’avaluació curricular. </w:t>
      </w:r>
    </w:p>
    <w:p w:rsidR="002A2AD5" w:rsidRPr="00522A4E" w:rsidRDefault="002A2AD5" w:rsidP="002A2AD5">
      <w:pPr>
        <w:spacing w:after="0" w:line="240" w:lineRule="auto"/>
        <w:rPr>
          <w:rFonts w:ascii="Tahoma" w:eastAsia="Times New Roman" w:hAnsi="Tahoma" w:cs="Tahoma"/>
          <w:color w:val="1F497D" w:themeColor="text2"/>
        </w:rPr>
      </w:pPr>
    </w:p>
    <w:p w:rsidR="002A2AD5" w:rsidRPr="00522A4E" w:rsidRDefault="002A2AD5" w:rsidP="002A2AD5">
      <w:pPr>
        <w:spacing w:after="0" w:line="240" w:lineRule="auto"/>
        <w:jc w:val="both"/>
        <w:rPr>
          <w:rFonts w:ascii="Tahoma" w:eastAsia="Times New Roman" w:hAnsi="Tahoma" w:cs="Tahoma"/>
          <w:color w:val="1F497D" w:themeColor="text2"/>
        </w:rPr>
      </w:pPr>
      <w:r w:rsidRPr="00522A4E">
        <w:rPr>
          <w:rFonts w:ascii="Tahoma" w:eastAsia="Times New Roman" w:hAnsi="Tahoma" w:cs="Tahoma"/>
          <w:color w:val="1F497D" w:themeColor="text2"/>
        </w:rPr>
        <w:t>L’estudiant pot conèixer els resultats definitius de l’avaluació curricular consultant el seu expedient acadèmic a</w:t>
      </w:r>
      <w:r w:rsidR="00B15BF8">
        <w:rPr>
          <w:rFonts w:ascii="Tahoma" w:eastAsia="Times New Roman" w:hAnsi="Tahoma" w:cs="Tahoma"/>
          <w:color w:val="1F497D" w:themeColor="text2"/>
        </w:rPr>
        <w:t xml:space="preserve"> través de</w:t>
      </w:r>
      <w:r w:rsidRPr="00522A4E">
        <w:rPr>
          <w:rFonts w:ascii="Tahoma" w:eastAsia="Times New Roman" w:hAnsi="Tahoma" w:cs="Tahoma"/>
          <w:color w:val="1F497D" w:themeColor="text2"/>
        </w:rPr>
        <w:t xml:space="preserve"> l’e-Secretaria.</w:t>
      </w:r>
    </w:p>
    <w:p w:rsidR="002A2AD5" w:rsidRPr="00DB4E90" w:rsidRDefault="002A2AD5" w:rsidP="002A2AD5">
      <w:pPr>
        <w:spacing w:after="0" w:line="240" w:lineRule="auto"/>
        <w:jc w:val="both"/>
        <w:rPr>
          <w:rFonts w:ascii="Tahoma" w:eastAsia="Times New Roman" w:hAnsi="Tahoma" w:cs="Tahoma"/>
        </w:rPr>
      </w:pPr>
    </w:p>
    <w:p w:rsidR="002A2AD5" w:rsidRDefault="002A2AD5" w:rsidP="002A2AD5">
      <w:pPr>
        <w:jc w:val="both"/>
        <w:rPr>
          <w:rFonts w:ascii="Tahoma" w:hAnsi="Tahoma" w:cs="Tahoma"/>
          <w:color w:val="1F497D" w:themeColor="text2"/>
        </w:rPr>
      </w:pPr>
      <w:r w:rsidRPr="008A357C">
        <w:rPr>
          <w:rFonts w:ascii="Tahoma" w:hAnsi="Tahoma" w:cs="Tahoma"/>
          <w:color w:val="1F497D" w:themeColor="text2"/>
        </w:rPr>
        <w:t xml:space="preserve">Es considera que els estudiants han superat el bloc </w:t>
      </w:r>
      <w:r w:rsidR="00B15BF8" w:rsidRPr="008A357C">
        <w:rPr>
          <w:rFonts w:ascii="Tahoma" w:hAnsi="Tahoma" w:cs="Tahoma"/>
          <w:color w:val="1F497D" w:themeColor="text2"/>
        </w:rPr>
        <w:t>BC-MECCP</w:t>
      </w:r>
      <w:r w:rsidRPr="008A357C">
        <w:rPr>
          <w:rFonts w:ascii="Tahoma" w:hAnsi="Tahoma" w:cs="Tahoma"/>
          <w:color w:val="1F497D" w:themeColor="text2"/>
        </w:rPr>
        <w:t xml:space="preserve"> quan compleixin amb els criteris d’avaluació curricular següents:</w:t>
      </w:r>
    </w:p>
    <w:p w:rsidR="00931C0E" w:rsidRPr="003D0245" w:rsidRDefault="00931C0E" w:rsidP="00931C0E">
      <w:pPr>
        <w:pStyle w:val="Prrafodelista"/>
        <w:numPr>
          <w:ilvl w:val="1"/>
          <w:numId w:val="39"/>
        </w:numPr>
        <w:ind w:left="709" w:hanging="709"/>
        <w:jc w:val="both"/>
        <w:rPr>
          <w:rFonts w:ascii="Tahoma" w:hAnsi="Tahoma" w:cs="Tahoma"/>
          <w:color w:val="1F497D" w:themeColor="text2"/>
        </w:rPr>
      </w:pPr>
      <w:r w:rsidRPr="003D0245">
        <w:rPr>
          <w:rFonts w:ascii="Tahoma" w:hAnsi="Tahoma" w:cs="Tahoma"/>
          <w:color w:val="1F497D" w:themeColor="text2"/>
        </w:rPr>
        <w:t>Els estudiants amb totes les assignatures del BC</w:t>
      </w:r>
      <w:r>
        <w:rPr>
          <w:rFonts w:ascii="Tahoma" w:hAnsi="Tahoma" w:cs="Tahoma"/>
          <w:color w:val="1F497D" w:themeColor="text2"/>
        </w:rPr>
        <w:t>-MECCP</w:t>
      </w:r>
      <w:r w:rsidRPr="003D0245">
        <w:rPr>
          <w:rFonts w:ascii="Tahoma" w:hAnsi="Tahoma" w:cs="Tahoma"/>
          <w:color w:val="1F497D" w:themeColor="text2"/>
        </w:rPr>
        <w:t xml:space="preserve"> aprovades.</w:t>
      </w:r>
    </w:p>
    <w:p w:rsidR="00931C0E" w:rsidRPr="003D0245" w:rsidRDefault="00931C0E" w:rsidP="00931C0E">
      <w:pPr>
        <w:ind w:left="709" w:hanging="709"/>
        <w:jc w:val="both"/>
        <w:rPr>
          <w:rFonts w:ascii="Tahoma" w:eastAsia="Times New Roman" w:hAnsi="Tahoma" w:cs="Tahoma"/>
          <w:color w:val="1F497D" w:themeColor="text2"/>
        </w:rPr>
      </w:pPr>
      <w:r w:rsidRPr="003D0245">
        <w:rPr>
          <w:rFonts w:ascii="Tahoma" w:hAnsi="Tahoma" w:cs="Tahoma"/>
          <w:color w:val="1F497D" w:themeColor="text2"/>
        </w:rPr>
        <w:t xml:space="preserve">1.2 </w:t>
      </w:r>
      <w:r w:rsidRPr="003D0245">
        <w:rPr>
          <w:rFonts w:ascii="Tahoma" w:hAnsi="Tahoma" w:cs="Tahoma"/>
          <w:color w:val="1F497D" w:themeColor="text2"/>
        </w:rPr>
        <w:tab/>
      </w:r>
      <w:r w:rsidRPr="003D0245">
        <w:rPr>
          <w:rFonts w:ascii="Tahoma" w:eastAsia="Times New Roman" w:hAnsi="Tahoma" w:cs="Tahoma"/>
          <w:color w:val="1F497D" w:themeColor="text2"/>
        </w:rPr>
        <w:t xml:space="preserve">Els estudiants amb totes les assignatures del </w:t>
      </w:r>
      <w:r w:rsidR="008A357C" w:rsidRPr="003D0245">
        <w:rPr>
          <w:rFonts w:ascii="Tahoma" w:hAnsi="Tahoma" w:cs="Tahoma"/>
          <w:color w:val="1F497D" w:themeColor="text2"/>
        </w:rPr>
        <w:t>BC</w:t>
      </w:r>
      <w:r w:rsidR="008A357C">
        <w:rPr>
          <w:rFonts w:ascii="Tahoma" w:hAnsi="Tahoma" w:cs="Tahoma"/>
          <w:color w:val="1F497D" w:themeColor="text2"/>
        </w:rPr>
        <w:t>-MECCP</w:t>
      </w:r>
      <w:r w:rsidRPr="003D0245">
        <w:rPr>
          <w:rFonts w:ascii="Tahoma" w:eastAsia="Times New Roman" w:hAnsi="Tahoma" w:cs="Tahoma"/>
          <w:color w:val="1F497D" w:themeColor="text2"/>
        </w:rPr>
        <w:t xml:space="preserve"> aprovades excepte un màxim total de </w:t>
      </w:r>
      <w:r>
        <w:rPr>
          <w:rFonts w:ascii="Tahoma" w:eastAsia="Times New Roman" w:hAnsi="Tahoma" w:cs="Tahoma"/>
          <w:color w:val="1F497D" w:themeColor="text2"/>
        </w:rPr>
        <w:t>9</w:t>
      </w:r>
      <w:r w:rsidRPr="003D0245">
        <w:rPr>
          <w:rFonts w:ascii="Tahoma" w:eastAsia="Times New Roman" w:hAnsi="Tahoma" w:cs="Tahoma"/>
          <w:color w:val="1F497D" w:themeColor="text2"/>
        </w:rPr>
        <w:t xml:space="preserve"> </w:t>
      </w:r>
      <w:r>
        <w:rPr>
          <w:rFonts w:ascii="Tahoma" w:eastAsia="Times New Roman" w:hAnsi="Tahoma" w:cs="Tahoma"/>
          <w:color w:val="1F497D" w:themeColor="text2"/>
        </w:rPr>
        <w:t>ECTS d’una assignatura de 1r o de 2n curs suspesa</w:t>
      </w:r>
      <w:r w:rsidRPr="003D0245">
        <w:rPr>
          <w:rFonts w:ascii="Tahoma" w:eastAsia="Times New Roman" w:hAnsi="Tahoma" w:cs="Tahoma"/>
          <w:color w:val="1F497D" w:themeColor="text2"/>
        </w:rPr>
        <w:t xml:space="preserve"> amb una qualificació numèrica igual o superior a 4.0 i mitjana ponderada de totes les assignatures del bloc igual o superior a 5.0.</w:t>
      </w:r>
    </w:p>
    <w:p w:rsidR="00AD05D4" w:rsidRPr="003B6172" w:rsidRDefault="00AD05D4" w:rsidP="003E361B">
      <w:pPr>
        <w:pStyle w:val="Ttulo3"/>
        <w:spacing w:before="0" w:line="240" w:lineRule="auto"/>
        <w:contextualSpacing/>
        <w:rPr>
          <w:rFonts w:ascii="Tahoma" w:hAnsi="Tahoma" w:cs="Tahoma"/>
          <w:caps/>
          <w:color w:val="1F497D" w:themeColor="text2"/>
        </w:rPr>
      </w:pPr>
      <w:bookmarkStart w:id="47" w:name="_Toc487445070"/>
      <w:r w:rsidRPr="003B6172">
        <w:rPr>
          <w:rFonts w:ascii="Tahoma" w:hAnsi="Tahoma" w:cs="Tahoma"/>
          <w:caps/>
          <w:color w:val="1F497D" w:themeColor="text2"/>
        </w:rPr>
        <w:t>4.</w:t>
      </w:r>
      <w:r w:rsidR="00DC652A" w:rsidRPr="003B6172">
        <w:rPr>
          <w:rFonts w:ascii="Tahoma" w:hAnsi="Tahoma" w:cs="Tahoma"/>
          <w:caps/>
          <w:color w:val="1F497D" w:themeColor="text2"/>
        </w:rPr>
        <w:t>3</w:t>
      </w:r>
      <w:r w:rsidRPr="003B6172">
        <w:rPr>
          <w:rFonts w:ascii="Tahoma" w:hAnsi="Tahoma" w:cs="Tahoma"/>
          <w:caps/>
          <w:color w:val="1F497D" w:themeColor="text2"/>
        </w:rPr>
        <w:t xml:space="preserve">. Revisió dels resultats de </w:t>
      </w:r>
      <w:r w:rsidR="00073D51" w:rsidRPr="003B6172">
        <w:rPr>
          <w:rFonts w:ascii="Tahoma" w:hAnsi="Tahoma" w:cs="Tahoma"/>
          <w:caps/>
          <w:color w:val="1F497D" w:themeColor="text2"/>
        </w:rPr>
        <w:t>l’avaluació</w:t>
      </w:r>
      <w:bookmarkEnd w:id="47"/>
    </w:p>
    <w:p w:rsidR="005B112F" w:rsidRPr="005B112F" w:rsidRDefault="005B112F" w:rsidP="00CB05F8">
      <w:pPr>
        <w:spacing w:after="0" w:line="240" w:lineRule="auto"/>
      </w:pPr>
    </w:p>
    <w:p w:rsidR="00AD05D4" w:rsidRPr="003B6172" w:rsidRDefault="00AD05D4" w:rsidP="00AF7B0D">
      <w:pPr>
        <w:pStyle w:val="Ttulo3"/>
        <w:tabs>
          <w:tab w:val="left" w:pos="851"/>
        </w:tabs>
        <w:spacing w:before="0" w:line="240" w:lineRule="auto"/>
        <w:ind w:left="851" w:hanging="851"/>
        <w:contextualSpacing/>
        <w:jc w:val="both"/>
        <w:rPr>
          <w:rFonts w:ascii="Tahoma" w:hAnsi="Tahoma" w:cs="Tahoma"/>
          <w:color w:val="1F497D" w:themeColor="text2"/>
        </w:rPr>
      </w:pPr>
      <w:bookmarkStart w:id="48" w:name="_Toc487445071"/>
      <w:r w:rsidRPr="003B6172">
        <w:rPr>
          <w:rFonts w:ascii="Tahoma" w:hAnsi="Tahoma" w:cs="Tahoma"/>
          <w:color w:val="1F497D" w:themeColor="text2"/>
        </w:rPr>
        <w:t>4.</w:t>
      </w:r>
      <w:r w:rsidR="00DC652A" w:rsidRPr="003B6172">
        <w:rPr>
          <w:rFonts w:ascii="Tahoma" w:hAnsi="Tahoma" w:cs="Tahoma"/>
          <w:color w:val="1F497D" w:themeColor="text2"/>
        </w:rPr>
        <w:t>3</w:t>
      </w:r>
      <w:r w:rsidRPr="003B6172">
        <w:rPr>
          <w:rFonts w:ascii="Tahoma" w:hAnsi="Tahoma" w:cs="Tahoma"/>
          <w:color w:val="1F497D" w:themeColor="text2"/>
        </w:rPr>
        <w:t>.1</w:t>
      </w:r>
      <w:r w:rsidR="00AF7B0D" w:rsidRPr="003B6172">
        <w:rPr>
          <w:rFonts w:ascii="Tahoma" w:hAnsi="Tahoma" w:cs="Tahoma"/>
          <w:color w:val="1F497D" w:themeColor="text2"/>
        </w:rPr>
        <w:t>.</w:t>
      </w:r>
      <w:r w:rsidRPr="003B6172">
        <w:rPr>
          <w:rFonts w:ascii="Tahoma" w:hAnsi="Tahoma" w:cs="Tahoma"/>
          <w:color w:val="1F497D" w:themeColor="text2"/>
        </w:rPr>
        <w:t xml:space="preserve"> </w:t>
      </w:r>
      <w:r w:rsidR="00AF7B0D" w:rsidRPr="003B6172">
        <w:rPr>
          <w:rFonts w:ascii="Tahoma" w:hAnsi="Tahoma" w:cs="Tahoma"/>
          <w:color w:val="1F497D" w:themeColor="text2"/>
        </w:rPr>
        <w:tab/>
      </w:r>
      <w:r w:rsidRPr="003B6172">
        <w:rPr>
          <w:rFonts w:ascii="Tahoma" w:hAnsi="Tahoma" w:cs="Tahoma"/>
          <w:color w:val="1F497D" w:themeColor="text2"/>
        </w:rPr>
        <w:t>Reclamacions contra resolucio</w:t>
      </w:r>
      <w:r w:rsidR="00AF7B0D" w:rsidRPr="003B6172">
        <w:rPr>
          <w:rFonts w:ascii="Tahoma" w:hAnsi="Tahoma" w:cs="Tahoma"/>
          <w:color w:val="1F497D" w:themeColor="text2"/>
        </w:rPr>
        <w:t>ns</w:t>
      </w:r>
      <w:bookmarkEnd w:id="48"/>
      <w:r w:rsidR="00AF7B0D" w:rsidRPr="003B6172">
        <w:rPr>
          <w:rFonts w:ascii="Tahoma" w:hAnsi="Tahoma" w:cs="Tahoma"/>
          <w:color w:val="1F497D" w:themeColor="text2"/>
        </w:rPr>
        <w:t xml:space="preserve"> </w:t>
      </w:r>
    </w:p>
    <w:p w:rsidR="003B6172" w:rsidRPr="003B6172" w:rsidRDefault="003B6172" w:rsidP="003B6172">
      <w:pPr>
        <w:autoSpaceDE w:val="0"/>
        <w:autoSpaceDN w:val="0"/>
        <w:adjustRightInd w:val="0"/>
        <w:spacing w:after="0" w:line="240" w:lineRule="auto"/>
        <w:contextualSpacing/>
        <w:jc w:val="both"/>
        <w:rPr>
          <w:rFonts w:ascii="Tahoma" w:hAnsi="Tahoma" w:cs="Tahoma"/>
          <w:color w:val="1F497D" w:themeColor="text2"/>
        </w:rPr>
      </w:pPr>
    </w:p>
    <w:p w:rsidR="00D06DA3" w:rsidRPr="003B6172" w:rsidRDefault="003B6172" w:rsidP="008C07F6">
      <w:pPr>
        <w:autoSpaceDE w:val="0"/>
        <w:autoSpaceDN w:val="0"/>
        <w:adjustRightInd w:val="0"/>
        <w:spacing w:after="0" w:line="240" w:lineRule="auto"/>
        <w:contextualSpacing/>
        <w:jc w:val="both"/>
        <w:rPr>
          <w:rFonts w:ascii="Tahoma" w:hAnsi="Tahoma" w:cs="Tahoma"/>
          <w:color w:val="1F497D" w:themeColor="text2"/>
        </w:rPr>
      </w:pPr>
      <w:r w:rsidRPr="003B6172">
        <w:rPr>
          <w:rFonts w:ascii="Tahoma" w:hAnsi="Tahoma" w:cs="Tahoma"/>
          <w:color w:val="1F497D" w:themeColor="text2"/>
        </w:rPr>
        <w:t xml:space="preserve">D’acord amb l’apartat 3.4.2 de </w:t>
      </w:r>
      <w:r w:rsidR="009B02B9">
        <w:rPr>
          <w:rFonts w:ascii="Tahoma" w:hAnsi="Tahoma" w:cs="Tahoma"/>
          <w:color w:val="1F497D" w:themeColor="text2"/>
        </w:rPr>
        <w:t>l’NAGRAMA</w:t>
      </w:r>
      <w:r w:rsidRPr="003B6172">
        <w:rPr>
          <w:rFonts w:ascii="Tahoma" w:hAnsi="Tahoma" w:cs="Tahoma"/>
          <w:color w:val="1F497D" w:themeColor="text2"/>
        </w:rPr>
        <w:t>, els estudiants han de presentar, per l’e-Secretaria, una sol·licitud raonada de revisió al director, en un termini màxim de 7 dies naturals des de la data de publicació de les qualificacions revisades que són objecte de reclamació</w:t>
      </w:r>
      <w:r w:rsidR="00693CAE" w:rsidRPr="003B6172">
        <w:rPr>
          <w:rFonts w:ascii="Tahoma" w:hAnsi="Tahoma" w:cs="Tahoma"/>
          <w:color w:val="1F497D" w:themeColor="text2"/>
        </w:rPr>
        <w:t>, qui arbitrarà el procediment específic que consideri adequat per resoldre cada reclamació de forma imparcial.</w:t>
      </w:r>
    </w:p>
    <w:p w:rsidR="00D06DA3" w:rsidRDefault="00D06DA3" w:rsidP="008C07F6">
      <w:pPr>
        <w:autoSpaceDE w:val="0"/>
        <w:autoSpaceDN w:val="0"/>
        <w:adjustRightInd w:val="0"/>
        <w:spacing w:after="0" w:line="240" w:lineRule="auto"/>
        <w:contextualSpacing/>
        <w:jc w:val="both"/>
        <w:rPr>
          <w:rFonts w:ascii="Tahoma" w:hAnsi="Tahoma" w:cs="Tahoma"/>
          <w:color w:val="FF0000"/>
        </w:rPr>
      </w:pPr>
    </w:p>
    <w:p w:rsidR="0080682C" w:rsidRPr="006B406B" w:rsidRDefault="00693CAE" w:rsidP="008C07F6">
      <w:pPr>
        <w:autoSpaceDE w:val="0"/>
        <w:autoSpaceDN w:val="0"/>
        <w:adjustRightInd w:val="0"/>
        <w:spacing w:after="0" w:line="240" w:lineRule="auto"/>
        <w:contextualSpacing/>
        <w:jc w:val="both"/>
        <w:rPr>
          <w:rFonts w:ascii="Tahoma" w:hAnsi="Tahoma" w:cs="Tahoma"/>
          <w:color w:val="1F497D" w:themeColor="text2"/>
        </w:rPr>
      </w:pPr>
      <w:r w:rsidRPr="006B406B">
        <w:rPr>
          <w:rFonts w:ascii="Tahoma" w:hAnsi="Tahoma" w:cs="Tahoma"/>
          <w:color w:val="1F497D" w:themeColor="text2"/>
        </w:rPr>
        <w:t>En el</w:t>
      </w:r>
      <w:r w:rsidR="00C640D1" w:rsidRPr="006B406B">
        <w:rPr>
          <w:rFonts w:ascii="Tahoma" w:hAnsi="Tahoma" w:cs="Tahoma"/>
          <w:color w:val="1F497D" w:themeColor="text2"/>
        </w:rPr>
        <w:t>s</w:t>
      </w:r>
      <w:r w:rsidRPr="006B406B">
        <w:rPr>
          <w:rFonts w:ascii="Tahoma" w:hAnsi="Tahoma" w:cs="Tahoma"/>
          <w:color w:val="1F497D" w:themeColor="text2"/>
        </w:rPr>
        <w:t xml:space="preserve"> cas</w:t>
      </w:r>
      <w:r w:rsidR="00C640D1" w:rsidRPr="006B406B">
        <w:rPr>
          <w:rFonts w:ascii="Tahoma" w:hAnsi="Tahoma" w:cs="Tahoma"/>
          <w:color w:val="1F497D" w:themeColor="text2"/>
        </w:rPr>
        <w:t>os</w:t>
      </w:r>
      <w:r w:rsidRPr="006B406B">
        <w:rPr>
          <w:rFonts w:ascii="Tahoma" w:hAnsi="Tahoma" w:cs="Tahoma"/>
          <w:color w:val="1F497D" w:themeColor="text2"/>
        </w:rPr>
        <w:t xml:space="preserve"> del MECCP</w:t>
      </w:r>
      <w:r w:rsidR="00C640D1" w:rsidRPr="006B406B">
        <w:rPr>
          <w:rFonts w:ascii="Tahoma" w:hAnsi="Tahoma" w:cs="Tahoma"/>
          <w:color w:val="1F497D" w:themeColor="text2"/>
        </w:rPr>
        <w:t xml:space="preserve"> </w:t>
      </w:r>
      <w:r w:rsidRPr="006B406B">
        <w:rPr>
          <w:rFonts w:ascii="Tahoma" w:hAnsi="Tahoma" w:cs="Tahoma"/>
          <w:color w:val="1F497D" w:themeColor="text2"/>
        </w:rPr>
        <w:t>l</w:t>
      </w:r>
      <w:r w:rsidR="00D06DA3" w:rsidRPr="006B406B">
        <w:rPr>
          <w:rFonts w:ascii="Tahoma" w:hAnsi="Tahoma" w:cs="Tahoma"/>
          <w:color w:val="1F497D" w:themeColor="text2"/>
        </w:rPr>
        <w:t xml:space="preserve">es sol·licituds de revisió d’exàmens són resoltes per </w:t>
      </w:r>
      <w:r w:rsidR="00CB05F8" w:rsidRPr="006B406B">
        <w:rPr>
          <w:rFonts w:ascii="Tahoma" w:hAnsi="Tahoma" w:cs="Tahoma"/>
          <w:color w:val="1F497D" w:themeColor="text2"/>
        </w:rPr>
        <w:t>una</w:t>
      </w:r>
      <w:r w:rsidR="00AD05D4" w:rsidRPr="006B406B">
        <w:rPr>
          <w:rFonts w:ascii="Tahoma" w:hAnsi="Tahoma" w:cs="Tahoma"/>
          <w:color w:val="1F497D" w:themeColor="text2"/>
        </w:rPr>
        <w:t xml:space="preserve"> </w:t>
      </w:r>
      <w:r w:rsidR="004D02B9" w:rsidRPr="006B406B">
        <w:rPr>
          <w:rFonts w:ascii="Tahoma" w:hAnsi="Tahoma" w:cs="Tahoma"/>
          <w:color w:val="1F497D" w:themeColor="text2"/>
        </w:rPr>
        <w:t>c</w:t>
      </w:r>
      <w:r w:rsidR="00AD05D4" w:rsidRPr="006B406B">
        <w:rPr>
          <w:rFonts w:ascii="Tahoma" w:hAnsi="Tahoma" w:cs="Tahoma"/>
          <w:color w:val="1F497D" w:themeColor="text2"/>
        </w:rPr>
        <w:t xml:space="preserve">omissió </w:t>
      </w:r>
      <w:r w:rsidR="00CB05F8" w:rsidRPr="006B406B">
        <w:rPr>
          <w:rFonts w:ascii="Tahoma" w:hAnsi="Tahoma" w:cs="Tahoma"/>
          <w:color w:val="1F497D" w:themeColor="text2"/>
        </w:rPr>
        <w:t>t</w:t>
      </w:r>
      <w:r w:rsidR="00AD05D4" w:rsidRPr="006B406B">
        <w:rPr>
          <w:rFonts w:ascii="Tahoma" w:hAnsi="Tahoma" w:cs="Tahoma"/>
          <w:color w:val="1F497D" w:themeColor="text2"/>
        </w:rPr>
        <w:t xml:space="preserve">ècnica </w:t>
      </w:r>
      <w:r w:rsidR="004D02B9" w:rsidRPr="006B406B">
        <w:rPr>
          <w:rFonts w:ascii="Tahoma" w:hAnsi="Tahoma" w:cs="Tahoma"/>
          <w:color w:val="1F497D" w:themeColor="text2"/>
        </w:rPr>
        <w:t>nomenada pel director. Aquesta comissió ha de donar</w:t>
      </w:r>
      <w:r w:rsidR="00AD05D4" w:rsidRPr="006B406B">
        <w:rPr>
          <w:rFonts w:ascii="Tahoma" w:hAnsi="Tahoma" w:cs="Tahoma"/>
          <w:color w:val="1F497D" w:themeColor="text2"/>
        </w:rPr>
        <w:t xml:space="preserve"> audiència al professor responsable de la quali</w:t>
      </w:r>
      <w:r w:rsidR="00931B62" w:rsidRPr="006B406B">
        <w:rPr>
          <w:rFonts w:ascii="Tahoma" w:hAnsi="Tahoma" w:cs="Tahoma"/>
          <w:color w:val="1F497D" w:themeColor="text2"/>
        </w:rPr>
        <w:t xml:space="preserve">ficació. </w:t>
      </w:r>
    </w:p>
    <w:p w:rsidR="00AF4990" w:rsidRDefault="00AF4990" w:rsidP="008C07F6">
      <w:pPr>
        <w:autoSpaceDE w:val="0"/>
        <w:autoSpaceDN w:val="0"/>
        <w:adjustRightInd w:val="0"/>
        <w:spacing w:after="0" w:line="240" w:lineRule="auto"/>
        <w:contextualSpacing/>
        <w:jc w:val="both"/>
        <w:rPr>
          <w:rFonts w:ascii="Tahoma" w:hAnsi="Tahoma" w:cs="Tahoma"/>
        </w:rPr>
      </w:pPr>
    </w:p>
    <w:p w:rsidR="00AD05D4" w:rsidRPr="006B406B" w:rsidRDefault="008008A0" w:rsidP="008C07F6">
      <w:pPr>
        <w:autoSpaceDE w:val="0"/>
        <w:autoSpaceDN w:val="0"/>
        <w:adjustRightInd w:val="0"/>
        <w:spacing w:after="0" w:line="240" w:lineRule="auto"/>
        <w:contextualSpacing/>
        <w:jc w:val="both"/>
        <w:rPr>
          <w:rFonts w:ascii="Tahoma" w:hAnsi="Tahoma" w:cs="Tahoma"/>
          <w:color w:val="1F497D" w:themeColor="text2"/>
          <w:lang w:val="en-US"/>
        </w:rPr>
      </w:pPr>
      <w:r w:rsidRPr="006B406B">
        <w:rPr>
          <w:rFonts w:ascii="Tahoma" w:hAnsi="Tahoma" w:cs="Tahoma"/>
          <w:color w:val="1F497D" w:themeColor="text2"/>
        </w:rPr>
        <w:t>Les comissions de revisió</w:t>
      </w:r>
      <w:r w:rsidR="00931B62" w:rsidRPr="006B406B">
        <w:rPr>
          <w:rFonts w:ascii="Tahoma" w:hAnsi="Tahoma" w:cs="Tahoma"/>
          <w:color w:val="1F497D" w:themeColor="text2"/>
        </w:rPr>
        <w:t xml:space="preserve"> </w:t>
      </w:r>
      <w:r w:rsidR="00D06DA3" w:rsidRPr="006B406B">
        <w:rPr>
          <w:rFonts w:ascii="Tahoma" w:hAnsi="Tahoma" w:cs="Tahoma"/>
          <w:color w:val="1F497D" w:themeColor="text2"/>
        </w:rPr>
        <w:t>est</w:t>
      </w:r>
      <w:r w:rsidRPr="006B406B">
        <w:rPr>
          <w:rFonts w:ascii="Tahoma" w:hAnsi="Tahoma" w:cs="Tahoma"/>
          <w:color w:val="1F497D" w:themeColor="text2"/>
        </w:rPr>
        <w:t>an</w:t>
      </w:r>
      <w:r w:rsidR="00D06DA3" w:rsidRPr="006B406B">
        <w:rPr>
          <w:rFonts w:ascii="Tahoma" w:hAnsi="Tahoma" w:cs="Tahoma"/>
          <w:color w:val="1F497D" w:themeColor="text2"/>
        </w:rPr>
        <w:t xml:space="preserve"> formad</w:t>
      </w:r>
      <w:r w:rsidRPr="006B406B">
        <w:rPr>
          <w:rFonts w:ascii="Tahoma" w:hAnsi="Tahoma" w:cs="Tahoma"/>
          <w:color w:val="1F497D" w:themeColor="text2"/>
        </w:rPr>
        <w:t>es</w:t>
      </w:r>
      <w:r w:rsidR="00D06DA3" w:rsidRPr="006B406B">
        <w:rPr>
          <w:rFonts w:ascii="Tahoma" w:hAnsi="Tahoma" w:cs="Tahoma"/>
          <w:color w:val="1F497D" w:themeColor="text2"/>
        </w:rPr>
        <w:t xml:space="preserve"> pel</w:t>
      </w:r>
      <w:r w:rsidR="00AD05D4" w:rsidRPr="006B406B">
        <w:rPr>
          <w:rFonts w:ascii="Tahoma" w:hAnsi="Tahoma" w:cs="Tahoma"/>
          <w:color w:val="1F497D" w:themeColor="text2"/>
        </w:rPr>
        <w:t xml:space="preserve"> </w:t>
      </w:r>
      <w:r w:rsidR="00C640D1" w:rsidRPr="006B406B">
        <w:rPr>
          <w:rFonts w:ascii="Tahoma" w:hAnsi="Tahoma" w:cs="Tahoma"/>
          <w:color w:val="1F497D" w:themeColor="text2"/>
        </w:rPr>
        <w:t xml:space="preserve">responsable </w:t>
      </w:r>
      <w:r w:rsidR="00AF4990" w:rsidRPr="006B406B">
        <w:rPr>
          <w:rFonts w:ascii="Tahoma" w:hAnsi="Tahoma" w:cs="Tahoma"/>
          <w:color w:val="1F497D" w:themeColor="text2"/>
        </w:rPr>
        <w:t>del màster</w:t>
      </w:r>
      <w:r w:rsidR="00CE5EC3" w:rsidRPr="006B406B">
        <w:rPr>
          <w:rFonts w:ascii="Tahoma" w:hAnsi="Tahoma" w:cs="Tahoma"/>
          <w:color w:val="1F497D" w:themeColor="text2"/>
        </w:rPr>
        <w:t>,</w:t>
      </w:r>
      <w:r w:rsidR="00AF4990" w:rsidRPr="006B406B">
        <w:rPr>
          <w:rFonts w:ascii="Tahoma" w:hAnsi="Tahoma" w:cs="Tahoma"/>
          <w:color w:val="1F497D" w:themeColor="text2"/>
        </w:rPr>
        <w:t xml:space="preserve"> </w:t>
      </w:r>
      <w:r w:rsidR="00CB05F8" w:rsidRPr="006B406B">
        <w:rPr>
          <w:rFonts w:ascii="Tahoma" w:hAnsi="Tahoma" w:cs="Tahoma"/>
          <w:color w:val="1F497D" w:themeColor="text2"/>
        </w:rPr>
        <w:t xml:space="preserve">qui </w:t>
      </w:r>
      <w:r w:rsidR="00AD05D4" w:rsidRPr="006B406B">
        <w:rPr>
          <w:rFonts w:ascii="Tahoma" w:hAnsi="Tahoma" w:cs="Tahoma"/>
          <w:color w:val="1F497D" w:themeColor="text2"/>
        </w:rPr>
        <w:t>actua com a president</w:t>
      </w:r>
      <w:r w:rsidR="00CB05F8" w:rsidRPr="006B406B">
        <w:rPr>
          <w:rFonts w:ascii="Tahoma" w:hAnsi="Tahoma" w:cs="Tahoma"/>
          <w:color w:val="1F497D" w:themeColor="text2"/>
        </w:rPr>
        <w:t>,</w:t>
      </w:r>
      <w:r w:rsidR="00AD05D4" w:rsidRPr="006B406B">
        <w:rPr>
          <w:rFonts w:ascii="Tahoma" w:hAnsi="Tahoma" w:cs="Tahoma"/>
          <w:color w:val="1F497D" w:themeColor="text2"/>
        </w:rPr>
        <w:t xml:space="preserve"> </w:t>
      </w:r>
      <w:r w:rsidR="00C640D1" w:rsidRPr="006B406B">
        <w:rPr>
          <w:rFonts w:ascii="Tahoma" w:hAnsi="Tahoma" w:cs="Tahoma"/>
          <w:color w:val="1F497D" w:themeColor="text2"/>
        </w:rPr>
        <w:t>el coordinador de línia i un professor</w:t>
      </w:r>
      <w:r w:rsidR="00AD05D4" w:rsidRPr="006B406B">
        <w:rPr>
          <w:rFonts w:ascii="Tahoma" w:hAnsi="Tahoma" w:cs="Tahoma"/>
          <w:color w:val="1F497D" w:themeColor="text2"/>
        </w:rPr>
        <w:t xml:space="preserve"> de l’àrea de coneixe</w:t>
      </w:r>
      <w:r w:rsidR="00BB4DBA" w:rsidRPr="006B406B">
        <w:rPr>
          <w:rFonts w:ascii="Tahoma" w:hAnsi="Tahoma" w:cs="Tahoma"/>
          <w:color w:val="1F497D" w:themeColor="text2"/>
        </w:rPr>
        <w:t>ment de l’assignatura</w:t>
      </w:r>
      <w:r w:rsidRPr="006B406B">
        <w:rPr>
          <w:rFonts w:ascii="Tahoma" w:hAnsi="Tahoma" w:cs="Tahoma"/>
          <w:color w:val="1F497D" w:themeColor="text2"/>
        </w:rPr>
        <w:t>,</w:t>
      </w:r>
      <w:r w:rsidR="00D06DA3" w:rsidRPr="006B406B">
        <w:rPr>
          <w:rFonts w:ascii="Tahoma" w:hAnsi="Tahoma" w:cs="Tahoma"/>
          <w:color w:val="1F497D" w:themeColor="text2"/>
        </w:rPr>
        <w:t xml:space="preserve"> </w:t>
      </w:r>
      <w:r w:rsidRPr="006B406B">
        <w:rPr>
          <w:rFonts w:ascii="Tahoma" w:hAnsi="Tahoma" w:cs="Tahoma"/>
          <w:color w:val="1F497D" w:themeColor="text2"/>
        </w:rPr>
        <w:t>nomenant pel director de l’Escola a proposta d</w:t>
      </w:r>
      <w:r w:rsidR="00D06DA3" w:rsidRPr="006B406B">
        <w:rPr>
          <w:rFonts w:ascii="Tahoma" w:hAnsi="Tahoma" w:cs="Tahoma"/>
          <w:color w:val="1F497D" w:themeColor="text2"/>
        </w:rPr>
        <w:t xml:space="preserve">el </w:t>
      </w:r>
      <w:r w:rsidRPr="006B406B">
        <w:rPr>
          <w:rFonts w:ascii="Tahoma" w:hAnsi="Tahoma" w:cs="Tahoma"/>
          <w:color w:val="1F497D" w:themeColor="text2"/>
        </w:rPr>
        <w:t xml:space="preserve">responsable del màster. </w:t>
      </w:r>
      <w:r w:rsidR="006B406B" w:rsidRPr="006B406B">
        <w:rPr>
          <w:rFonts w:ascii="Tahoma" w:hAnsi="Tahoma" w:cs="Tahoma"/>
          <w:color w:val="1F497D" w:themeColor="text2"/>
          <w:lang w:val="en-US"/>
        </w:rPr>
        <w:t xml:space="preserve">Un </w:t>
      </w:r>
      <w:r w:rsidR="00995125">
        <w:rPr>
          <w:rFonts w:ascii="Tahoma" w:hAnsi="Tahoma" w:cs="Tahoma"/>
          <w:color w:val="1F497D" w:themeColor="text2"/>
          <w:lang w:val="en-US"/>
        </w:rPr>
        <w:t xml:space="preserve">dels </w:t>
      </w:r>
      <w:r w:rsidR="00CB05F8" w:rsidRPr="006B406B">
        <w:rPr>
          <w:rFonts w:ascii="Tahoma" w:hAnsi="Tahoma" w:cs="Tahoma"/>
          <w:color w:val="1F497D" w:themeColor="text2"/>
          <w:lang w:val="en-US"/>
        </w:rPr>
        <w:t>professor</w:t>
      </w:r>
      <w:r w:rsidR="00995125">
        <w:rPr>
          <w:rFonts w:ascii="Tahoma" w:hAnsi="Tahoma" w:cs="Tahoma"/>
          <w:color w:val="1F497D" w:themeColor="text2"/>
          <w:lang w:val="en-US"/>
        </w:rPr>
        <w:t>s</w:t>
      </w:r>
      <w:r w:rsidR="006B406B">
        <w:rPr>
          <w:rFonts w:ascii="Tahoma" w:hAnsi="Tahoma" w:cs="Tahoma"/>
          <w:color w:val="1F497D" w:themeColor="text2"/>
          <w:lang w:val="en-US"/>
        </w:rPr>
        <w:t xml:space="preserve"> </w:t>
      </w:r>
      <w:r w:rsidR="00CB05F8" w:rsidRPr="006B406B">
        <w:rPr>
          <w:rFonts w:ascii="Tahoma" w:hAnsi="Tahoma" w:cs="Tahoma"/>
          <w:color w:val="1F497D" w:themeColor="text2"/>
          <w:lang w:val="en-US"/>
        </w:rPr>
        <w:t>actua</w:t>
      </w:r>
      <w:r w:rsidR="00931B62" w:rsidRPr="006B406B">
        <w:rPr>
          <w:rFonts w:ascii="Tahoma" w:hAnsi="Tahoma" w:cs="Tahoma"/>
          <w:color w:val="1F497D" w:themeColor="text2"/>
          <w:lang w:val="en-US"/>
        </w:rPr>
        <w:t xml:space="preserve"> </w:t>
      </w:r>
      <w:r w:rsidR="00AD05D4" w:rsidRPr="006B406B">
        <w:rPr>
          <w:rFonts w:ascii="Tahoma" w:hAnsi="Tahoma" w:cs="Tahoma"/>
          <w:color w:val="1F497D" w:themeColor="text2"/>
          <w:lang w:val="en-US"/>
        </w:rPr>
        <w:t>com a secretari</w:t>
      </w:r>
      <w:r w:rsidR="00323CA8" w:rsidRPr="006B406B">
        <w:rPr>
          <w:rFonts w:ascii="Tahoma" w:hAnsi="Tahoma" w:cs="Tahoma"/>
          <w:color w:val="1F497D" w:themeColor="text2"/>
          <w:lang w:val="en-US"/>
        </w:rPr>
        <w:t xml:space="preserve"> </w:t>
      </w:r>
      <w:r w:rsidR="00AD05D4" w:rsidRPr="006B406B">
        <w:rPr>
          <w:rFonts w:ascii="Tahoma" w:hAnsi="Tahoma" w:cs="Tahoma"/>
          <w:color w:val="1F497D" w:themeColor="text2"/>
          <w:lang w:val="en-US"/>
        </w:rPr>
        <w:t xml:space="preserve">i </w:t>
      </w:r>
      <w:r w:rsidR="00CB05F8" w:rsidRPr="006B406B">
        <w:rPr>
          <w:rFonts w:ascii="Tahoma" w:hAnsi="Tahoma" w:cs="Tahoma"/>
          <w:color w:val="1F497D" w:themeColor="text2"/>
          <w:lang w:val="en-US"/>
        </w:rPr>
        <w:t xml:space="preserve">l’altre professor com a </w:t>
      </w:r>
      <w:r w:rsidR="00AD05D4" w:rsidRPr="006B406B">
        <w:rPr>
          <w:rFonts w:ascii="Tahoma" w:hAnsi="Tahoma" w:cs="Tahoma"/>
          <w:color w:val="1F497D" w:themeColor="text2"/>
          <w:lang w:val="en-US"/>
        </w:rPr>
        <w:t xml:space="preserve">vocal. </w:t>
      </w:r>
    </w:p>
    <w:p w:rsidR="00AD05D4" w:rsidRPr="008008A0" w:rsidRDefault="00AD05D4" w:rsidP="008C07F6">
      <w:pPr>
        <w:autoSpaceDE w:val="0"/>
        <w:autoSpaceDN w:val="0"/>
        <w:adjustRightInd w:val="0"/>
        <w:spacing w:after="0" w:line="240" w:lineRule="auto"/>
        <w:contextualSpacing/>
        <w:jc w:val="both"/>
        <w:rPr>
          <w:rFonts w:ascii="Tahoma" w:hAnsi="Tahoma" w:cs="Tahoma"/>
          <w:color w:val="FF0000"/>
          <w:lang w:val="en-US"/>
        </w:rPr>
      </w:pPr>
    </w:p>
    <w:p w:rsidR="00AD05D4" w:rsidRPr="00995125" w:rsidRDefault="00AD05D4" w:rsidP="008C07F6">
      <w:pPr>
        <w:autoSpaceDE w:val="0"/>
        <w:autoSpaceDN w:val="0"/>
        <w:adjustRightInd w:val="0"/>
        <w:spacing w:after="0" w:line="240" w:lineRule="auto"/>
        <w:contextualSpacing/>
        <w:jc w:val="both"/>
        <w:rPr>
          <w:rFonts w:ascii="Tahoma" w:hAnsi="Tahoma" w:cs="Tahoma"/>
          <w:color w:val="1F497D" w:themeColor="text2"/>
        </w:rPr>
      </w:pPr>
      <w:r w:rsidRPr="00995125">
        <w:rPr>
          <w:rFonts w:ascii="Tahoma" w:hAnsi="Tahoma" w:cs="Tahoma"/>
          <w:color w:val="1F497D" w:themeColor="text2"/>
        </w:rPr>
        <w:t xml:space="preserve">En cas que el professor responsable </w:t>
      </w:r>
      <w:r w:rsidR="00323CA8" w:rsidRPr="00995125">
        <w:rPr>
          <w:rFonts w:ascii="Tahoma" w:hAnsi="Tahoma" w:cs="Tahoma"/>
          <w:color w:val="1F497D" w:themeColor="text2"/>
        </w:rPr>
        <w:t xml:space="preserve">de l’assignatura, l’examen </w:t>
      </w:r>
      <w:r w:rsidR="000964F2" w:rsidRPr="00995125">
        <w:rPr>
          <w:rFonts w:ascii="Tahoma" w:hAnsi="Tahoma" w:cs="Tahoma"/>
          <w:color w:val="1F497D" w:themeColor="text2"/>
        </w:rPr>
        <w:t>de la</w:t>
      </w:r>
      <w:r w:rsidRPr="00995125">
        <w:rPr>
          <w:rFonts w:ascii="Tahoma" w:hAnsi="Tahoma" w:cs="Tahoma"/>
          <w:color w:val="1F497D" w:themeColor="text2"/>
        </w:rPr>
        <w:t xml:space="preserve"> qual </w:t>
      </w:r>
      <w:r w:rsidR="0011656D" w:rsidRPr="00995125">
        <w:rPr>
          <w:rFonts w:ascii="Tahoma" w:hAnsi="Tahoma" w:cs="Tahoma"/>
          <w:color w:val="1F497D" w:themeColor="text2"/>
        </w:rPr>
        <w:t>é</w:t>
      </w:r>
      <w:r w:rsidR="000964F2" w:rsidRPr="00995125">
        <w:rPr>
          <w:rFonts w:ascii="Tahoma" w:hAnsi="Tahoma" w:cs="Tahoma"/>
          <w:color w:val="1F497D" w:themeColor="text2"/>
        </w:rPr>
        <w:t>s</w:t>
      </w:r>
      <w:r w:rsidRPr="00995125">
        <w:rPr>
          <w:rFonts w:ascii="Tahoma" w:hAnsi="Tahoma" w:cs="Tahoma"/>
          <w:color w:val="1F497D" w:themeColor="text2"/>
        </w:rPr>
        <w:t xml:space="preserve"> objecte de revisió, sigui membre de la </w:t>
      </w:r>
      <w:r w:rsidR="0011656D" w:rsidRPr="00995125">
        <w:rPr>
          <w:rFonts w:ascii="Tahoma" w:hAnsi="Tahoma" w:cs="Tahoma"/>
          <w:color w:val="1F497D" w:themeColor="text2"/>
        </w:rPr>
        <w:t>c</w:t>
      </w:r>
      <w:r w:rsidRPr="00995125">
        <w:rPr>
          <w:rFonts w:ascii="Tahoma" w:hAnsi="Tahoma" w:cs="Tahoma"/>
          <w:color w:val="1F497D" w:themeColor="text2"/>
        </w:rPr>
        <w:t xml:space="preserve">omissió </w:t>
      </w:r>
      <w:r w:rsidR="000964F2" w:rsidRPr="00995125">
        <w:rPr>
          <w:rFonts w:ascii="Tahoma" w:hAnsi="Tahoma" w:cs="Tahoma"/>
          <w:color w:val="1F497D" w:themeColor="text2"/>
        </w:rPr>
        <w:t>t</w:t>
      </w:r>
      <w:r w:rsidRPr="00995125">
        <w:rPr>
          <w:rFonts w:ascii="Tahoma" w:hAnsi="Tahoma" w:cs="Tahoma"/>
          <w:color w:val="1F497D" w:themeColor="text2"/>
        </w:rPr>
        <w:t xml:space="preserve">ècnica, el director de l’Escola </w:t>
      </w:r>
      <w:r w:rsidR="000964F2" w:rsidRPr="00995125">
        <w:rPr>
          <w:rFonts w:ascii="Tahoma" w:hAnsi="Tahoma" w:cs="Tahoma"/>
          <w:color w:val="1F497D" w:themeColor="text2"/>
        </w:rPr>
        <w:t xml:space="preserve">designarà </w:t>
      </w:r>
      <w:r w:rsidRPr="00995125">
        <w:rPr>
          <w:rFonts w:ascii="Tahoma" w:hAnsi="Tahoma" w:cs="Tahoma"/>
          <w:color w:val="1F497D" w:themeColor="text2"/>
        </w:rPr>
        <w:t>un</w:t>
      </w:r>
      <w:r w:rsidR="00323CA8" w:rsidRPr="00995125">
        <w:rPr>
          <w:rFonts w:ascii="Tahoma" w:hAnsi="Tahoma" w:cs="Tahoma"/>
          <w:color w:val="1F497D" w:themeColor="text2"/>
        </w:rPr>
        <w:t xml:space="preserve"> substitut.</w:t>
      </w:r>
    </w:p>
    <w:p w:rsidR="005F22C8" w:rsidRDefault="005F22C8" w:rsidP="008C07F6">
      <w:pPr>
        <w:autoSpaceDE w:val="0"/>
        <w:autoSpaceDN w:val="0"/>
        <w:adjustRightInd w:val="0"/>
        <w:spacing w:after="0" w:line="240" w:lineRule="auto"/>
        <w:contextualSpacing/>
        <w:jc w:val="both"/>
        <w:rPr>
          <w:rFonts w:ascii="Tahoma" w:hAnsi="Tahoma" w:cs="Tahoma"/>
        </w:rPr>
      </w:pPr>
    </w:p>
    <w:p w:rsidR="00AD05D4" w:rsidRDefault="00AD05D4" w:rsidP="00AD05D4">
      <w:pPr>
        <w:spacing w:after="0" w:line="240" w:lineRule="auto"/>
        <w:jc w:val="both"/>
        <w:rPr>
          <w:rFonts w:ascii="Tahoma" w:hAnsi="Tahoma" w:cs="Tahoma"/>
          <w:color w:val="1F497D" w:themeColor="text2"/>
        </w:rPr>
      </w:pPr>
      <w:r w:rsidRPr="00995125">
        <w:rPr>
          <w:rFonts w:ascii="Tahoma" w:hAnsi="Tahoma" w:cs="Tahoma"/>
          <w:color w:val="1F497D" w:themeColor="text2"/>
        </w:rPr>
        <w:t>La resolució s’ha d’emetre en un termini màxim de 15 dies des de la data d’interposició de la reclamació. En tot cas, els procediments que es puguin establir han de garantir el dret de l’estudiant a matricular-se després que s’hagi resolt la impugnació.</w:t>
      </w:r>
    </w:p>
    <w:p w:rsidR="00B949F5" w:rsidRDefault="00B949F5" w:rsidP="00AD05D4">
      <w:pPr>
        <w:spacing w:after="0" w:line="240" w:lineRule="auto"/>
        <w:jc w:val="both"/>
        <w:rPr>
          <w:rFonts w:ascii="Tahoma" w:hAnsi="Tahoma" w:cs="Tahoma"/>
        </w:rPr>
      </w:pPr>
    </w:p>
    <w:p w:rsidR="006B35B3" w:rsidRDefault="006B35B3" w:rsidP="006B35B3">
      <w:pPr>
        <w:pStyle w:val="Ttulo3"/>
        <w:spacing w:before="0" w:line="240" w:lineRule="auto"/>
        <w:ind w:left="709" w:hanging="709"/>
        <w:contextualSpacing/>
        <w:jc w:val="both"/>
        <w:rPr>
          <w:rFonts w:ascii="Tahoma" w:hAnsi="Tahoma" w:cs="Tahoma"/>
          <w:color w:val="1F497D" w:themeColor="text2"/>
        </w:rPr>
      </w:pPr>
      <w:bookmarkStart w:id="49" w:name="_Toc455585098"/>
      <w:bookmarkStart w:id="50" w:name="_Toc487445072"/>
      <w:r w:rsidRPr="00861150">
        <w:rPr>
          <w:rFonts w:ascii="Tahoma" w:hAnsi="Tahoma" w:cs="Tahoma"/>
          <w:color w:val="1F497D" w:themeColor="text2"/>
        </w:rPr>
        <w:t>4.</w:t>
      </w:r>
      <w:r>
        <w:rPr>
          <w:rFonts w:ascii="Tahoma" w:hAnsi="Tahoma" w:cs="Tahoma"/>
          <w:color w:val="1F497D" w:themeColor="text2"/>
        </w:rPr>
        <w:t>3</w:t>
      </w:r>
      <w:r w:rsidRPr="00861150">
        <w:rPr>
          <w:rFonts w:ascii="Tahoma" w:hAnsi="Tahoma" w:cs="Tahoma"/>
          <w:color w:val="1F497D" w:themeColor="text2"/>
        </w:rPr>
        <w:t>.2</w:t>
      </w:r>
      <w:r>
        <w:rPr>
          <w:rFonts w:ascii="Tahoma" w:hAnsi="Tahoma" w:cs="Tahoma"/>
          <w:color w:val="1F497D" w:themeColor="text2"/>
        </w:rPr>
        <w:t>.</w:t>
      </w:r>
      <w:r w:rsidRPr="00861150">
        <w:rPr>
          <w:rFonts w:ascii="Tahoma" w:hAnsi="Tahoma" w:cs="Tahoma"/>
          <w:color w:val="1F497D" w:themeColor="text2"/>
        </w:rPr>
        <w:t xml:space="preserve"> Reclamacions contra resolucions del tribunal avaluador del Treball final de </w:t>
      </w:r>
      <w:bookmarkEnd w:id="49"/>
      <w:r>
        <w:rPr>
          <w:rFonts w:ascii="Tahoma" w:hAnsi="Tahoma" w:cs="Tahoma"/>
          <w:color w:val="1F497D" w:themeColor="text2"/>
        </w:rPr>
        <w:t>màster</w:t>
      </w:r>
      <w:bookmarkEnd w:id="50"/>
      <w:r w:rsidR="00447653">
        <w:rPr>
          <w:rFonts w:ascii="Tahoma" w:hAnsi="Tahoma" w:cs="Tahoma"/>
          <w:color w:val="1F497D" w:themeColor="text2"/>
        </w:rPr>
        <w:t xml:space="preserve"> </w:t>
      </w:r>
    </w:p>
    <w:p w:rsidR="006B35B3" w:rsidRPr="006B35B3" w:rsidRDefault="006B35B3" w:rsidP="006B35B3">
      <w:pPr>
        <w:spacing w:after="0" w:line="240" w:lineRule="auto"/>
      </w:pPr>
    </w:p>
    <w:p w:rsidR="006B35B3" w:rsidRPr="00861150" w:rsidRDefault="006B35B3" w:rsidP="006B35B3">
      <w:pPr>
        <w:spacing w:after="0" w:line="240" w:lineRule="auto"/>
        <w:contextualSpacing/>
        <w:jc w:val="both"/>
        <w:rPr>
          <w:rFonts w:ascii="Tahoma" w:hAnsi="Tahoma" w:cs="Tahoma"/>
          <w:color w:val="1F497D" w:themeColor="text2"/>
        </w:rPr>
      </w:pPr>
      <w:r w:rsidRPr="00861150">
        <w:rPr>
          <w:rFonts w:ascii="Tahoma" w:hAnsi="Tahoma" w:cs="Tahoma"/>
          <w:color w:val="1F497D" w:themeColor="text2"/>
        </w:rPr>
        <w:t xml:space="preserve">L’estudiant ha de presentar una sol·licitud raonada de revisió al director, en un termini màxim de 7 dies naturals des de la data de publicació a l’expedient acadèmic de la qualificació que ha atorgat el tribunal. </w:t>
      </w:r>
    </w:p>
    <w:p w:rsidR="006B35B3" w:rsidRPr="00DB4E90" w:rsidRDefault="006B35B3" w:rsidP="006B35B3">
      <w:pPr>
        <w:spacing w:after="0" w:line="240" w:lineRule="auto"/>
        <w:contextualSpacing/>
        <w:jc w:val="both"/>
        <w:rPr>
          <w:rFonts w:ascii="Tahoma" w:hAnsi="Tahoma" w:cs="Tahoma"/>
        </w:rPr>
      </w:pPr>
    </w:p>
    <w:p w:rsidR="006B35B3" w:rsidRDefault="006B35B3" w:rsidP="00676449">
      <w:pPr>
        <w:autoSpaceDE w:val="0"/>
        <w:autoSpaceDN w:val="0"/>
        <w:adjustRightInd w:val="0"/>
        <w:spacing w:after="0" w:line="240" w:lineRule="auto"/>
        <w:contextualSpacing/>
        <w:jc w:val="both"/>
        <w:rPr>
          <w:rFonts w:ascii="Tahoma" w:hAnsi="Tahoma" w:cs="Tahoma"/>
          <w:color w:val="1F497D" w:themeColor="text2"/>
        </w:rPr>
      </w:pPr>
      <w:r w:rsidRPr="006B406B">
        <w:rPr>
          <w:rFonts w:ascii="Tahoma" w:hAnsi="Tahoma" w:cs="Tahoma"/>
          <w:color w:val="1F497D" w:themeColor="text2"/>
        </w:rPr>
        <w:t xml:space="preserve">En els casos del MECCP les sol·licituds de revisió </w:t>
      </w:r>
      <w:r w:rsidR="00447653">
        <w:rPr>
          <w:rFonts w:ascii="Tahoma" w:hAnsi="Tahoma" w:cs="Tahoma"/>
          <w:color w:val="1F497D" w:themeColor="text2"/>
        </w:rPr>
        <w:t>de les resolucions dels tribunals avaluardors del TFM</w:t>
      </w:r>
      <w:r w:rsidRPr="006B406B">
        <w:rPr>
          <w:rFonts w:ascii="Tahoma" w:hAnsi="Tahoma" w:cs="Tahoma"/>
          <w:color w:val="1F497D" w:themeColor="text2"/>
        </w:rPr>
        <w:t xml:space="preserve"> són resoltes per una comissió tècnica nomenada pel director. </w:t>
      </w:r>
      <w:r w:rsidRPr="00861150">
        <w:rPr>
          <w:rFonts w:ascii="Tahoma" w:hAnsi="Tahoma" w:cs="Tahoma"/>
          <w:color w:val="1F497D" w:themeColor="text2"/>
        </w:rPr>
        <w:t xml:space="preserve">La comissió tècnica resol les sol·licituds de revisió de qualificació de treballs finals de </w:t>
      </w:r>
      <w:r w:rsidR="00447653">
        <w:rPr>
          <w:rFonts w:ascii="Tahoma" w:hAnsi="Tahoma" w:cs="Tahoma"/>
          <w:color w:val="1F497D" w:themeColor="text2"/>
        </w:rPr>
        <w:t>màster</w:t>
      </w:r>
      <w:r w:rsidRPr="00861150">
        <w:rPr>
          <w:rFonts w:ascii="Tahoma" w:hAnsi="Tahoma" w:cs="Tahoma"/>
          <w:color w:val="1F497D" w:themeColor="text2"/>
        </w:rPr>
        <w:t xml:space="preserve">, la qual donarà audiència al president del tribunal. Aquesta comissió estarà formada pel </w:t>
      </w:r>
      <w:r w:rsidR="009B02B9" w:rsidRPr="006943D5">
        <w:rPr>
          <w:rFonts w:ascii="Tahoma" w:hAnsi="Tahoma" w:cs="Tahoma"/>
          <w:color w:val="1F497D" w:themeColor="text2"/>
        </w:rPr>
        <w:t>coordinador del màster</w:t>
      </w:r>
      <w:r w:rsidRPr="006943D5">
        <w:rPr>
          <w:rFonts w:ascii="Tahoma" w:hAnsi="Tahoma" w:cs="Tahoma"/>
          <w:color w:val="1F497D" w:themeColor="text2"/>
        </w:rPr>
        <w:t xml:space="preserve"> </w:t>
      </w:r>
      <w:r w:rsidRPr="00861150">
        <w:rPr>
          <w:rFonts w:ascii="Tahoma" w:hAnsi="Tahoma" w:cs="Tahoma"/>
          <w:color w:val="1F497D" w:themeColor="text2"/>
        </w:rPr>
        <w:t xml:space="preserve">qui, alhora, actua com a president i designa un secretari i un vocal. </w:t>
      </w:r>
    </w:p>
    <w:p w:rsidR="009B02B9" w:rsidRPr="00676449" w:rsidRDefault="009B02B9" w:rsidP="00676449">
      <w:pPr>
        <w:autoSpaceDE w:val="0"/>
        <w:autoSpaceDN w:val="0"/>
        <w:adjustRightInd w:val="0"/>
        <w:spacing w:after="0" w:line="240" w:lineRule="auto"/>
        <w:contextualSpacing/>
        <w:jc w:val="both"/>
        <w:rPr>
          <w:rFonts w:ascii="Tahoma" w:hAnsi="Tahoma" w:cs="Tahoma"/>
          <w:color w:val="1F497D" w:themeColor="text2"/>
        </w:rPr>
      </w:pPr>
    </w:p>
    <w:p w:rsidR="006B35B3" w:rsidRPr="00861150" w:rsidRDefault="006B35B3" w:rsidP="006B35B3">
      <w:pPr>
        <w:autoSpaceDE w:val="0"/>
        <w:autoSpaceDN w:val="0"/>
        <w:adjustRightInd w:val="0"/>
        <w:spacing w:after="0" w:line="240" w:lineRule="auto"/>
        <w:contextualSpacing/>
        <w:jc w:val="both"/>
        <w:rPr>
          <w:rFonts w:ascii="Tahoma" w:hAnsi="Tahoma" w:cs="Tahoma"/>
          <w:color w:val="1F497D" w:themeColor="text2"/>
        </w:rPr>
      </w:pPr>
      <w:r w:rsidRPr="00861150">
        <w:rPr>
          <w:rFonts w:ascii="Tahoma" w:hAnsi="Tahoma" w:cs="Tahoma"/>
          <w:color w:val="1F497D" w:themeColor="text2"/>
        </w:rPr>
        <w:t xml:space="preserve">En cas que el director del </w:t>
      </w:r>
      <w:r w:rsidR="00447653">
        <w:rPr>
          <w:rFonts w:ascii="Tahoma" w:hAnsi="Tahoma" w:cs="Tahoma"/>
          <w:color w:val="1F497D" w:themeColor="text2"/>
        </w:rPr>
        <w:t>t</w:t>
      </w:r>
      <w:r w:rsidRPr="00861150">
        <w:rPr>
          <w:rFonts w:ascii="Tahoma" w:hAnsi="Tahoma" w:cs="Tahoma"/>
          <w:color w:val="1F497D" w:themeColor="text2"/>
        </w:rPr>
        <w:t xml:space="preserve">reball final de </w:t>
      </w:r>
      <w:r w:rsidR="00447653">
        <w:rPr>
          <w:rFonts w:ascii="Tahoma" w:hAnsi="Tahoma" w:cs="Tahoma"/>
          <w:color w:val="1F497D" w:themeColor="text2"/>
        </w:rPr>
        <w:t>màster</w:t>
      </w:r>
      <w:r w:rsidRPr="00861150">
        <w:rPr>
          <w:rFonts w:ascii="Tahoma" w:hAnsi="Tahoma" w:cs="Tahoma"/>
          <w:color w:val="1F497D" w:themeColor="text2"/>
        </w:rPr>
        <w:t xml:space="preserve"> objecte de revisió sigui membre de la comissió tècnica, el director designarà un substitut.</w:t>
      </w:r>
    </w:p>
    <w:p w:rsidR="006B35B3" w:rsidRPr="00DB4E90" w:rsidRDefault="006B35B3" w:rsidP="006B35B3">
      <w:pPr>
        <w:spacing w:after="0" w:line="240" w:lineRule="auto"/>
        <w:jc w:val="both"/>
        <w:rPr>
          <w:rFonts w:ascii="Tahoma" w:hAnsi="Tahoma" w:cs="Tahoma"/>
          <w:highlight w:val="yellow"/>
        </w:rPr>
      </w:pPr>
    </w:p>
    <w:p w:rsidR="006B35B3" w:rsidRDefault="006B35B3" w:rsidP="006B35B3">
      <w:pPr>
        <w:spacing w:after="0" w:line="240" w:lineRule="auto"/>
        <w:jc w:val="both"/>
        <w:rPr>
          <w:rFonts w:ascii="Tahoma" w:hAnsi="Tahoma" w:cs="Tahoma"/>
          <w:color w:val="1F497D" w:themeColor="text2"/>
        </w:rPr>
      </w:pPr>
      <w:r w:rsidRPr="00861150">
        <w:rPr>
          <w:rFonts w:ascii="Tahoma" w:hAnsi="Tahoma" w:cs="Tahoma"/>
          <w:color w:val="1F497D" w:themeColor="text2"/>
        </w:rPr>
        <w:t>La resolució s’ha d’emetre en un termini màxim de 15 dies des de la data d’interposició de la reclamació. En tot cas, els procediments que es puguin establir han de garantir el dret de l’estudiant a matricular-se després que s’hagi resolt la impugnació.</w:t>
      </w:r>
    </w:p>
    <w:p w:rsidR="00B12475" w:rsidRDefault="00B12475" w:rsidP="006B35B3">
      <w:pPr>
        <w:spacing w:after="0" w:line="240" w:lineRule="auto"/>
        <w:jc w:val="both"/>
        <w:rPr>
          <w:rFonts w:ascii="Tahoma" w:hAnsi="Tahoma" w:cs="Tahoma"/>
          <w:color w:val="1F497D" w:themeColor="text2"/>
        </w:rPr>
      </w:pPr>
    </w:p>
    <w:p w:rsidR="006B35B3" w:rsidRDefault="006B35B3" w:rsidP="00AD05D4">
      <w:pPr>
        <w:spacing w:after="0" w:line="240" w:lineRule="auto"/>
        <w:jc w:val="both"/>
        <w:rPr>
          <w:rFonts w:ascii="Tahoma" w:hAnsi="Tahoma" w:cs="Tahoma"/>
        </w:rPr>
      </w:pPr>
    </w:p>
    <w:p w:rsidR="00B725BF" w:rsidRPr="00447653" w:rsidRDefault="00D329FD" w:rsidP="00D15128">
      <w:pPr>
        <w:pStyle w:val="Ttulo1"/>
        <w:spacing w:before="0" w:line="240" w:lineRule="auto"/>
        <w:rPr>
          <w:rFonts w:ascii="Tahoma" w:eastAsia="Times New Roman" w:hAnsi="Tahoma" w:cs="Tahoma"/>
          <w:color w:val="1F497D" w:themeColor="text2"/>
          <w:sz w:val="24"/>
        </w:rPr>
      </w:pPr>
      <w:bookmarkStart w:id="51" w:name="_Toc487445073"/>
      <w:r w:rsidRPr="00447653">
        <w:rPr>
          <w:rFonts w:ascii="Tahoma" w:eastAsia="Times New Roman" w:hAnsi="Tahoma" w:cs="Tahoma"/>
          <w:caps/>
          <w:color w:val="1F497D" w:themeColor="text2"/>
          <w:sz w:val="22"/>
          <w:szCs w:val="22"/>
        </w:rPr>
        <w:t xml:space="preserve">5. Treball </w:t>
      </w:r>
      <w:r w:rsidR="00BB5686" w:rsidRPr="00447653">
        <w:rPr>
          <w:rFonts w:ascii="Tahoma" w:eastAsia="Times New Roman" w:hAnsi="Tahoma" w:cs="Tahoma"/>
          <w:caps/>
          <w:color w:val="1F497D" w:themeColor="text2"/>
          <w:sz w:val="22"/>
          <w:szCs w:val="22"/>
        </w:rPr>
        <w:t>de fi de</w:t>
      </w:r>
      <w:r w:rsidRPr="00447653">
        <w:rPr>
          <w:rFonts w:ascii="Tahoma" w:eastAsia="Times New Roman" w:hAnsi="Tahoma" w:cs="Tahoma"/>
          <w:caps/>
          <w:color w:val="1F497D" w:themeColor="text2"/>
          <w:sz w:val="22"/>
          <w:szCs w:val="22"/>
        </w:rPr>
        <w:t xml:space="preserve"> </w:t>
      </w:r>
      <w:r w:rsidR="00DE59D4" w:rsidRPr="00447653">
        <w:rPr>
          <w:rFonts w:ascii="Tahoma" w:eastAsia="Times New Roman" w:hAnsi="Tahoma" w:cs="Tahoma"/>
          <w:caps/>
          <w:color w:val="1F497D" w:themeColor="text2"/>
          <w:sz w:val="22"/>
          <w:szCs w:val="22"/>
        </w:rPr>
        <w:t>MÀSTEr</w:t>
      </w:r>
      <w:bookmarkEnd w:id="51"/>
      <w:r w:rsidRPr="00447653">
        <w:rPr>
          <w:rFonts w:ascii="Tahoma" w:eastAsia="Times New Roman" w:hAnsi="Tahoma" w:cs="Tahoma"/>
          <w:caps/>
          <w:color w:val="1F497D" w:themeColor="text2"/>
          <w:sz w:val="22"/>
          <w:szCs w:val="22"/>
        </w:rPr>
        <w:t xml:space="preserve"> </w:t>
      </w:r>
    </w:p>
    <w:p w:rsidR="00DF32F8" w:rsidRPr="005F22C8" w:rsidRDefault="00DF32F8" w:rsidP="000D7B7A">
      <w:pPr>
        <w:spacing w:after="0" w:line="240" w:lineRule="auto"/>
        <w:jc w:val="both"/>
        <w:rPr>
          <w:rFonts w:ascii="Tahoma" w:eastAsia="Times New Roman" w:hAnsi="Tahoma" w:cs="Tahoma"/>
          <w:b/>
        </w:rPr>
      </w:pPr>
    </w:p>
    <w:p w:rsidR="007C1D69" w:rsidRPr="00447653" w:rsidRDefault="007C1D69" w:rsidP="000D7B7A">
      <w:pPr>
        <w:spacing w:after="0" w:line="240" w:lineRule="auto"/>
        <w:jc w:val="both"/>
        <w:rPr>
          <w:rFonts w:ascii="Tahoma" w:eastAsia="Times New Roman" w:hAnsi="Tahoma" w:cs="Tahoma"/>
          <w:color w:val="1F497D" w:themeColor="text2"/>
        </w:rPr>
      </w:pPr>
      <w:r w:rsidRPr="00447653">
        <w:rPr>
          <w:rFonts w:ascii="Tahoma" w:eastAsia="Times New Roman" w:hAnsi="Tahoma" w:cs="Tahoma"/>
          <w:color w:val="1F497D" w:themeColor="text2"/>
        </w:rPr>
        <w:t xml:space="preserve">En aquest apartat es regula el procediment </w:t>
      </w:r>
      <w:r w:rsidR="00952427" w:rsidRPr="00447653">
        <w:rPr>
          <w:rFonts w:ascii="Tahoma" w:eastAsia="Times New Roman" w:hAnsi="Tahoma" w:cs="Tahoma"/>
          <w:color w:val="1F497D" w:themeColor="text2"/>
        </w:rPr>
        <w:t xml:space="preserve">per a l’assignació, </w:t>
      </w:r>
      <w:r w:rsidR="005E39C1" w:rsidRPr="00447653">
        <w:rPr>
          <w:rFonts w:ascii="Tahoma" w:eastAsia="Times New Roman" w:hAnsi="Tahoma" w:cs="Tahoma"/>
          <w:color w:val="1F497D" w:themeColor="text2"/>
        </w:rPr>
        <w:t xml:space="preserve">matrícula, </w:t>
      </w:r>
      <w:r w:rsidR="00952427" w:rsidRPr="00447653">
        <w:rPr>
          <w:rFonts w:ascii="Tahoma" w:eastAsia="Times New Roman" w:hAnsi="Tahoma" w:cs="Tahoma"/>
          <w:color w:val="1F497D" w:themeColor="text2"/>
        </w:rPr>
        <w:t xml:space="preserve">elaboració, dipòsit, defensa i </w:t>
      </w:r>
      <w:r w:rsidRPr="00447653">
        <w:rPr>
          <w:rFonts w:ascii="Tahoma" w:eastAsia="Times New Roman" w:hAnsi="Tahoma" w:cs="Tahoma"/>
          <w:color w:val="1F497D" w:themeColor="text2"/>
        </w:rPr>
        <w:t xml:space="preserve">avaluació del </w:t>
      </w:r>
      <w:r w:rsidR="00187214" w:rsidRPr="00447653">
        <w:rPr>
          <w:rFonts w:ascii="Tahoma" w:eastAsia="Times New Roman" w:hAnsi="Tahoma" w:cs="Tahoma"/>
          <w:color w:val="1F497D" w:themeColor="text2"/>
        </w:rPr>
        <w:t>t</w:t>
      </w:r>
      <w:r w:rsidRPr="00447653">
        <w:rPr>
          <w:rFonts w:ascii="Tahoma" w:eastAsia="Times New Roman" w:hAnsi="Tahoma" w:cs="Tahoma"/>
          <w:color w:val="1F497D" w:themeColor="text2"/>
        </w:rPr>
        <w:t xml:space="preserve">reball </w:t>
      </w:r>
      <w:r w:rsidR="00187214" w:rsidRPr="00447653">
        <w:rPr>
          <w:rFonts w:ascii="Tahoma" w:eastAsia="Times New Roman" w:hAnsi="Tahoma" w:cs="Tahoma"/>
          <w:color w:val="1F497D" w:themeColor="text2"/>
        </w:rPr>
        <w:t>de fi</w:t>
      </w:r>
      <w:r w:rsidRPr="00447653">
        <w:rPr>
          <w:rFonts w:ascii="Tahoma" w:eastAsia="Times New Roman" w:hAnsi="Tahoma" w:cs="Tahoma"/>
          <w:color w:val="1F497D" w:themeColor="text2"/>
        </w:rPr>
        <w:t xml:space="preserve"> de </w:t>
      </w:r>
      <w:r w:rsidR="00DE59D4" w:rsidRPr="00447653">
        <w:rPr>
          <w:rFonts w:ascii="Tahoma" w:eastAsia="Times New Roman" w:hAnsi="Tahoma" w:cs="Tahoma"/>
          <w:color w:val="1F497D" w:themeColor="text2"/>
        </w:rPr>
        <w:t>màster</w:t>
      </w:r>
      <w:r w:rsidR="009D1E5F" w:rsidRPr="00447653">
        <w:rPr>
          <w:rFonts w:ascii="Tahoma" w:eastAsia="Times New Roman" w:hAnsi="Tahoma" w:cs="Tahoma"/>
          <w:color w:val="1F497D" w:themeColor="text2"/>
        </w:rPr>
        <w:t xml:space="preserve">, en endavant </w:t>
      </w:r>
      <w:r w:rsidRPr="00447653">
        <w:rPr>
          <w:rFonts w:ascii="Tahoma" w:eastAsia="Times New Roman" w:hAnsi="Tahoma" w:cs="Tahoma"/>
          <w:color w:val="1F497D" w:themeColor="text2"/>
        </w:rPr>
        <w:t>TF</w:t>
      </w:r>
      <w:r w:rsidR="00DE59D4" w:rsidRPr="00447653">
        <w:rPr>
          <w:rFonts w:ascii="Tahoma" w:eastAsia="Times New Roman" w:hAnsi="Tahoma" w:cs="Tahoma"/>
          <w:color w:val="1F497D" w:themeColor="text2"/>
        </w:rPr>
        <w:t>M</w:t>
      </w:r>
      <w:r w:rsidRPr="00447653">
        <w:rPr>
          <w:rFonts w:ascii="Tahoma" w:eastAsia="Times New Roman" w:hAnsi="Tahoma" w:cs="Tahoma"/>
          <w:color w:val="1F497D" w:themeColor="text2"/>
        </w:rPr>
        <w:t>.</w:t>
      </w:r>
    </w:p>
    <w:p w:rsidR="00C57A51" w:rsidRPr="00447653" w:rsidRDefault="00C57A51" w:rsidP="000D7B7A">
      <w:pPr>
        <w:spacing w:after="0" w:line="240" w:lineRule="auto"/>
        <w:jc w:val="both"/>
        <w:rPr>
          <w:rFonts w:ascii="Tahoma" w:eastAsia="Times New Roman" w:hAnsi="Tahoma" w:cs="Tahoma"/>
          <w:color w:val="1F497D" w:themeColor="text2"/>
        </w:rPr>
      </w:pPr>
    </w:p>
    <w:p w:rsidR="00306CFC" w:rsidRPr="00447653" w:rsidRDefault="00D329FD" w:rsidP="00F42C66">
      <w:pPr>
        <w:pStyle w:val="Ttulo2"/>
        <w:spacing w:before="0" w:line="240" w:lineRule="auto"/>
        <w:rPr>
          <w:rFonts w:ascii="Tahoma" w:eastAsia="Times New Roman" w:hAnsi="Tahoma" w:cs="Tahoma"/>
          <w:caps/>
          <w:color w:val="1F497D" w:themeColor="text2"/>
          <w:sz w:val="22"/>
        </w:rPr>
      </w:pPr>
      <w:bookmarkStart w:id="52" w:name="_Toc487445074"/>
      <w:r w:rsidRPr="00447653">
        <w:rPr>
          <w:rFonts w:ascii="Tahoma" w:eastAsia="Times New Roman" w:hAnsi="Tahoma" w:cs="Tahoma"/>
          <w:caps/>
          <w:color w:val="1F497D" w:themeColor="text2"/>
          <w:sz w:val="22"/>
        </w:rPr>
        <w:t xml:space="preserve">5.1. Definició del contingut </w:t>
      </w:r>
      <w:r w:rsidR="00AA329F" w:rsidRPr="00447653">
        <w:rPr>
          <w:rFonts w:ascii="Tahoma" w:eastAsia="Times New Roman" w:hAnsi="Tahoma" w:cs="Tahoma"/>
          <w:caps/>
          <w:color w:val="1F497D" w:themeColor="text2"/>
          <w:sz w:val="22"/>
        </w:rPr>
        <w:t>DEL TF</w:t>
      </w:r>
      <w:r w:rsidR="00DE59D4" w:rsidRPr="00447653">
        <w:rPr>
          <w:rFonts w:ascii="Tahoma" w:eastAsia="Times New Roman" w:hAnsi="Tahoma" w:cs="Tahoma"/>
          <w:caps/>
          <w:color w:val="1F497D" w:themeColor="text2"/>
          <w:sz w:val="22"/>
        </w:rPr>
        <w:t>M</w:t>
      </w:r>
      <w:bookmarkEnd w:id="52"/>
    </w:p>
    <w:p w:rsidR="00306CFC" w:rsidRPr="00EA3F82" w:rsidRDefault="00306CFC" w:rsidP="00306CFC">
      <w:pPr>
        <w:spacing w:after="0" w:line="240" w:lineRule="auto"/>
        <w:rPr>
          <w:rFonts w:ascii="Tahoma" w:eastAsia="Times New Roman" w:hAnsi="Tahoma" w:cs="Tahoma"/>
          <w:sz w:val="24"/>
          <w:szCs w:val="24"/>
        </w:rPr>
      </w:pPr>
    </w:p>
    <w:p w:rsidR="00E26C7A" w:rsidRPr="00447653" w:rsidRDefault="009D1E5F" w:rsidP="00E45BBB">
      <w:pPr>
        <w:jc w:val="both"/>
        <w:rPr>
          <w:rFonts w:ascii="Tahoma" w:eastAsia="Times New Roman" w:hAnsi="Tahoma" w:cs="Tahoma"/>
          <w:color w:val="1F497D" w:themeColor="text2"/>
        </w:rPr>
      </w:pPr>
      <w:bookmarkStart w:id="53" w:name="_Toc359499550"/>
      <w:r w:rsidRPr="00447653">
        <w:rPr>
          <w:rFonts w:ascii="Tahoma" w:eastAsia="Times New Roman" w:hAnsi="Tahoma" w:cs="Tahoma"/>
          <w:color w:val="1F497D" w:themeColor="text2"/>
        </w:rPr>
        <w:t xml:space="preserve">El TFM és un treball de les característiques d’un projecte professional o de recerca propi de cada màster que </w:t>
      </w:r>
      <w:r w:rsidR="00306CFC" w:rsidRPr="00447653">
        <w:rPr>
          <w:rFonts w:ascii="Tahoma" w:eastAsia="Times New Roman" w:hAnsi="Tahoma" w:cs="Tahoma"/>
          <w:color w:val="1F497D" w:themeColor="text2"/>
        </w:rPr>
        <w:t>es desenvolupa i defensa de manera individual.</w:t>
      </w:r>
      <w:bookmarkEnd w:id="53"/>
      <w:r w:rsidR="004E515E" w:rsidRPr="00447653">
        <w:rPr>
          <w:rFonts w:ascii="Tahoma" w:eastAsia="Times New Roman" w:hAnsi="Tahoma" w:cs="Tahoma"/>
          <w:color w:val="1F497D" w:themeColor="text2"/>
        </w:rPr>
        <w:t xml:space="preserve"> </w:t>
      </w:r>
      <w:r w:rsidR="007268F7" w:rsidRPr="00447653">
        <w:rPr>
          <w:rFonts w:ascii="Tahoma" w:eastAsia="Times New Roman" w:hAnsi="Tahoma" w:cs="Tahoma"/>
          <w:color w:val="1F497D" w:themeColor="text2"/>
        </w:rPr>
        <w:t>El c</w:t>
      </w:r>
      <w:r w:rsidR="00306CFC" w:rsidRPr="00447653">
        <w:rPr>
          <w:rFonts w:ascii="Tahoma" w:eastAsia="Times New Roman" w:hAnsi="Tahoma" w:cs="Tahoma"/>
          <w:color w:val="1F497D" w:themeColor="text2"/>
        </w:rPr>
        <w:t>ontingut</w:t>
      </w:r>
      <w:r w:rsidR="007268F7" w:rsidRPr="00447653">
        <w:rPr>
          <w:rFonts w:ascii="Tahoma" w:eastAsia="Times New Roman" w:hAnsi="Tahoma" w:cs="Tahoma"/>
          <w:color w:val="1F497D" w:themeColor="text2"/>
        </w:rPr>
        <w:t xml:space="preserve"> i les característiques del </w:t>
      </w:r>
      <w:r w:rsidRPr="00447653">
        <w:rPr>
          <w:rFonts w:ascii="Tahoma" w:eastAsia="Times New Roman" w:hAnsi="Tahoma" w:cs="Tahoma"/>
          <w:color w:val="1F497D" w:themeColor="text2"/>
        </w:rPr>
        <w:t>TFM</w:t>
      </w:r>
      <w:r w:rsidR="007268F7" w:rsidRPr="00447653">
        <w:rPr>
          <w:rFonts w:ascii="Tahoma" w:eastAsia="Times New Roman" w:hAnsi="Tahoma" w:cs="Tahoma"/>
          <w:color w:val="1F497D" w:themeColor="text2"/>
        </w:rPr>
        <w:t xml:space="preserve"> de </w:t>
      </w:r>
      <w:r w:rsidR="008671D4" w:rsidRPr="00447653">
        <w:rPr>
          <w:rFonts w:ascii="Tahoma" w:eastAsia="Times New Roman" w:hAnsi="Tahoma" w:cs="Tahoma"/>
          <w:color w:val="1F497D" w:themeColor="text2"/>
        </w:rPr>
        <w:t xml:space="preserve">cada </w:t>
      </w:r>
      <w:r w:rsidR="00DE59D4" w:rsidRPr="00447653">
        <w:rPr>
          <w:rFonts w:ascii="Tahoma" w:eastAsia="Times New Roman" w:hAnsi="Tahoma" w:cs="Tahoma"/>
          <w:color w:val="1F497D" w:themeColor="text2"/>
        </w:rPr>
        <w:t>màster</w:t>
      </w:r>
      <w:r w:rsidR="007268F7" w:rsidRPr="00447653">
        <w:rPr>
          <w:rFonts w:ascii="Tahoma" w:eastAsia="Times New Roman" w:hAnsi="Tahoma" w:cs="Tahoma"/>
          <w:color w:val="1F497D" w:themeColor="text2"/>
        </w:rPr>
        <w:t xml:space="preserve"> </w:t>
      </w:r>
      <w:r w:rsidR="00BF659B" w:rsidRPr="00447653">
        <w:rPr>
          <w:rFonts w:ascii="Tahoma" w:eastAsia="Times New Roman" w:hAnsi="Tahoma" w:cs="Tahoma"/>
          <w:color w:val="1F497D" w:themeColor="text2"/>
        </w:rPr>
        <w:t>es publi</w:t>
      </w:r>
      <w:r w:rsidR="00187214" w:rsidRPr="00447653">
        <w:rPr>
          <w:rFonts w:ascii="Tahoma" w:eastAsia="Times New Roman" w:hAnsi="Tahoma" w:cs="Tahoma"/>
          <w:color w:val="1F497D" w:themeColor="text2"/>
        </w:rPr>
        <w:t>ca</w:t>
      </w:r>
      <w:r w:rsidR="007268F7" w:rsidRPr="00447653">
        <w:rPr>
          <w:rFonts w:ascii="Tahoma" w:eastAsia="Times New Roman" w:hAnsi="Tahoma" w:cs="Tahoma"/>
          <w:color w:val="1F497D" w:themeColor="text2"/>
        </w:rPr>
        <w:t xml:space="preserve"> a la </w:t>
      </w:r>
      <w:r w:rsidR="00082EED" w:rsidRPr="00447653">
        <w:rPr>
          <w:rFonts w:ascii="Tahoma" w:eastAsia="Times New Roman" w:hAnsi="Tahoma" w:cs="Tahoma"/>
          <w:color w:val="1F497D" w:themeColor="text2"/>
        </w:rPr>
        <w:t xml:space="preserve">seva </w:t>
      </w:r>
      <w:r w:rsidR="00BF659B" w:rsidRPr="00447653">
        <w:rPr>
          <w:rFonts w:ascii="Tahoma" w:eastAsia="Times New Roman" w:hAnsi="Tahoma" w:cs="Tahoma"/>
          <w:color w:val="1F497D" w:themeColor="text2"/>
        </w:rPr>
        <w:t>g</w:t>
      </w:r>
      <w:r w:rsidR="007268F7" w:rsidRPr="00447653">
        <w:rPr>
          <w:rFonts w:ascii="Tahoma" w:eastAsia="Times New Roman" w:hAnsi="Tahoma" w:cs="Tahoma"/>
          <w:color w:val="1F497D" w:themeColor="text2"/>
        </w:rPr>
        <w:t xml:space="preserve">uia </w:t>
      </w:r>
      <w:r w:rsidR="00187214" w:rsidRPr="00447653">
        <w:rPr>
          <w:rFonts w:ascii="Tahoma" w:eastAsia="Times New Roman" w:hAnsi="Tahoma" w:cs="Tahoma"/>
          <w:color w:val="1F497D" w:themeColor="text2"/>
        </w:rPr>
        <w:t>d’estudis</w:t>
      </w:r>
      <w:r w:rsidR="008671D4" w:rsidRPr="00447653">
        <w:rPr>
          <w:rFonts w:ascii="Tahoma" w:eastAsia="Times New Roman" w:hAnsi="Tahoma" w:cs="Tahoma"/>
          <w:color w:val="1F497D" w:themeColor="text2"/>
        </w:rPr>
        <w:t>.</w:t>
      </w:r>
    </w:p>
    <w:p w:rsidR="002C33F6" w:rsidRPr="00063783" w:rsidRDefault="00D329FD" w:rsidP="00F42C66">
      <w:pPr>
        <w:pStyle w:val="Ttulo2"/>
        <w:spacing w:before="0" w:line="240" w:lineRule="auto"/>
        <w:rPr>
          <w:rFonts w:ascii="Tahoma" w:eastAsia="Times New Roman" w:hAnsi="Tahoma" w:cs="Tahoma"/>
          <w:caps/>
          <w:color w:val="auto"/>
        </w:rPr>
      </w:pPr>
      <w:bookmarkStart w:id="54" w:name="_Toc487445075"/>
      <w:r w:rsidRPr="00447653">
        <w:rPr>
          <w:rFonts w:ascii="Tahoma" w:eastAsia="Times New Roman" w:hAnsi="Tahoma" w:cs="Tahoma"/>
          <w:caps/>
          <w:color w:val="1F497D" w:themeColor="text2"/>
          <w:sz w:val="22"/>
        </w:rPr>
        <w:t xml:space="preserve">5.2. </w:t>
      </w:r>
      <w:r w:rsidR="00862622" w:rsidRPr="00447653">
        <w:rPr>
          <w:rFonts w:ascii="Tahoma" w:eastAsia="Times New Roman" w:hAnsi="Tahoma" w:cs="Tahoma"/>
          <w:caps/>
          <w:color w:val="1F497D" w:themeColor="text2"/>
          <w:sz w:val="22"/>
        </w:rPr>
        <w:t>TUTORITZACIÓ</w:t>
      </w:r>
      <w:r w:rsidRPr="00447653">
        <w:rPr>
          <w:rFonts w:ascii="Tahoma" w:eastAsia="Times New Roman" w:hAnsi="Tahoma" w:cs="Tahoma"/>
          <w:caps/>
          <w:color w:val="1F497D" w:themeColor="text2"/>
          <w:sz w:val="22"/>
        </w:rPr>
        <w:t xml:space="preserve"> del </w:t>
      </w:r>
      <w:r w:rsidR="007C1D69" w:rsidRPr="00447653">
        <w:rPr>
          <w:rFonts w:ascii="Tahoma" w:eastAsia="Times New Roman" w:hAnsi="Tahoma" w:cs="Tahoma"/>
          <w:caps/>
          <w:color w:val="1F497D" w:themeColor="text2"/>
          <w:sz w:val="22"/>
        </w:rPr>
        <w:t>TF</w:t>
      </w:r>
      <w:r w:rsidR="00DE59D4" w:rsidRPr="00447653">
        <w:rPr>
          <w:rFonts w:ascii="Tahoma" w:eastAsia="Times New Roman" w:hAnsi="Tahoma" w:cs="Tahoma"/>
          <w:caps/>
          <w:color w:val="1F497D" w:themeColor="text2"/>
          <w:sz w:val="22"/>
        </w:rPr>
        <w:t>M</w:t>
      </w:r>
      <w:bookmarkEnd w:id="54"/>
      <w:r w:rsidR="007C1D69" w:rsidRPr="00447653">
        <w:rPr>
          <w:rFonts w:ascii="Tahoma" w:eastAsia="Times New Roman" w:hAnsi="Tahoma" w:cs="Tahoma"/>
          <w:caps/>
          <w:color w:val="1F497D" w:themeColor="text2"/>
          <w:sz w:val="22"/>
        </w:rPr>
        <w:br/>
      </w:r>
    </w:p>
    <w:p w:rsidR="002C33F6" w:rsidRPr="008A2129" w:rsidRDefault="007C1D69" w:rsidP="002C33F6">
      <w:pPr>
        <w:spacing w:after="0" w:line="240" w:lineRule="auto"/>
        <w:jc w:val="both"/>
        <w:rPr>
          <w:rFonts w:ascii="Tahoma" w:eastAsia="Times New Roman" w:hAnsi="Tahoma" w:cs="Tahoma"/>
          <w:color w:val="1F497D" w:themeColor="text2"/>
        </w:rPr>
      </w:pPr>
      <w:r w:rsidRPr="008A2129">
        <w:rPr>
          <w:rFonts w:ascii="Tahoma" w:eastAsia="Times New Roman" w:hAnsi="Tahoma" w:cs="Tahoma"/>
          <w:color w:val="1F497D" w:themeColor="text2"/>
        </w:rPr>
        <w:t xml:space="preserve">La </w:t>
      </w:r>
      <w:r w:rsidR="00862622" w:rsidRPr="008A2129">
        <w:rPr>
          <w:rFonts w:ascii="Tahoma" w:eastAsia="Times New Roman" w:hAnsi="Tahoma" w:cs="Tahoma"/>
          <w:color w:val="1F497D" w:themeColor="text2"/>
        </w:rPr>
        <w:t>tutorització</w:t>
      </w:r>
      <w:r w:rsidRPr="008A2129">
        <w:rPr>
          <w:rFonts w:ascii="Tahoma" w:eastAsia="Times New Roman" w:hAnsi="Tahoma" w:cs="Tahoma"/>
          <w:color w:val="1F497D" w:themeColor="text2"/>
        </w:rPr>
        <w:t xml:space="preserve"> del TF</w:t>
      </w:r>
      <w:r w:rsidR="00DE59D4" w:rsidRPr="008A2129">
        <w:rPr>
          <w:rFonts w:ascii="Tahoma" w:eastAsia="Times New Roman" w:hAnsi="Tahoma" w:cs="Tahoma"/>
          <w:color w:val="1F497D" w:themeColor="text2"/>
        </w:rPr>
        <w:t>M</w:t>
      </w:r>
      <w:r w:rsidRPr="008A2129">
        <w:rPr>
          <w:rFonts w:ascii="Tahoma" w:eastAsia="Times New Roman" w:hAnsi="Tahoma" w:cs="Tahoma"/>
          <w:color w:val="1F497D" w:themeColor="text2"/>
        </w:rPr>
        <w:t xml:space="preserve"> </w:t>
      </w:r>
      <w:r w:rsidR="00862622" w:rsidRPr="008A2129">
        <w:rPr>
          <w:rFonts w:ascii="Tahoma" w:eastAsia="Times New Roman" w:hAnsi="Tahoma" w:cs="Tahoma"/>
          <w:color w:val="1F497D" w:themeColor="text2"/>
        </w:rPr>
        <w:t>pot anar</w:t>
      </w:r>
      <w:r w:rsidRPr="008A2129">
        <w:rPr>
          <w:rFonts w:ascii="Tahoma" w:eastAsia="Times New Roman" w:hAnsi="Tahoma" w:cs="Tahoma"/>
          <w:color w:val="1F497D" w:themeColor="text2"/>
        </w:rPr>
        <w:t xml:space="preserve"> a càrrec de com a màxim dos tutors.</w:t>
      </w:r>
      <w:r w:rsidRPr="008A2129">
        <w:rPr>
          <w:rFonts w:ascii="Tahoma" w:eastAsia="Times New Roman" w:hAnsi="Tahoma" w:cs="Tahoma"/>
          <w:color w:val="1F497D" w:themeColor="text2"/>
        </w:rPr>
        <w:br/>
        <w:t>Un dels tutors ha de ser personal docent i investigador amb docència i</w:t>
      </w:r>
      <w:r w:rsidRPr="008A2129">
        <w:rPr>
          <w:rFonts w:ascii="Tahoma" w:eastAsia="Times New Roman" w:hAnsi="Tahoma" w:cs="Tahoma"/>
          <w:color w:val="1F497D" w:themeColor="text2"/>
        </w:rPr>
        <w:br/>
        <w:t xml:space="preserve">assignació a </w:t>
      </w:r>
      <w:r w:rsidR="002C33F6" w:rsidRPr="008A2129">
        <w:rPr>
          <w:rFonts w:ascii="Tahoma" w:eastAsia="Times New Roman" w:hAnsi="Tahoma" w:cs="Tahoma"/>
          <w:color w:val="1F497D" w:themeColor="text2"/>
        </w:rPr>
        <w:t>l’Escola de Camins</w:t>
      </w:r>
      <w:r w:rsidR="00B12475">
        <w:rPr>
          <w:rFonts w:ascii="Tahoma" w:eastAsia="Times New Roman" w:hAnsi="Tahoma" w:cs="Tahoma"/>
          <w:color w:val="1F497D" w:themeColor="text2"/>
        </w:rPr>
        <w:t xml:space="preserve">. </w:t>
      </w:r>
      <w:r w:rsidR="00E02A22" w:rsidRPr="008A2129">
        <w:rPr>
          <w:rFonts w:ascii="Tahoma" w:eastAsia="Times New Roman" w:hAnsi="Tahoma" w:cs="Tahoma"/>
          <w:color w:val="1F497D" w:themeColor="text2"/>
        </w:rPr>
        <w:t>En el cas que el tutor no imparteixi docència en el màster, el coordinador acadèmic del màster de l’Escola farà les funcions de tutor.</w:t>
      </w:r>
    </w:p>
    <w:p w:rsidR="002E076D" w:rsidRPr="008A2129" w:rsidRDefault="007C1D69" w:rsidP="002E076D">
      <w:pPr>
        <w:autoSpaceDE w:val="0"/>
        <w:autoSpaceDN w:val="0"/>
        <w:adjustRightInd w:val="0"/>
        <w:spacing w:after="0" w:line="240" w:lineRule="auto"/>
        <w:jc w:val="both"/>
        <w:rPr>
          <w:rFonts w:ascii="Tahoma" w:hAnsi="Tahoma" w:cs="Tahoma"/>
          <w:color w:val="1F497D" w:themeColor="text2"/>
        </w:rPr>
      </w:pPr>
      <w:r w:rsidRPr="008A2129">
        <w:rPr>
          <w:rFonts w:ascii="Tahoma" w:eastAsia="Times New Roman" w:hAnsi="Tahoma" w:cs="Tahoma"/>
          <w:color w:val="1F497D" w:themeColor="text2"/>
        </w:rPr>
        <w:br/>
      </w:r>
      <w:r w:rsidR="004C1771" w:rsidRPr="008A2129">
        <w:rPr>
          <w:rFonts w:ascii="Tahoma" w:eastAsia="Times New Roman" w:hAnsi="Tahoma" w:cs="Tahoma"/>
          <w:color w:val="1F497D" w:themeColor="text2"/>
        </w:rPr>
        <w:t xml:space="preserve">En el cas </w:t>
      </w:r>
      <w:r w:rsidR="008A2129" w:rsidRPr="008A2129">
        <w:rPr>
          <w:rFonts w:ascii="Tahoma" w:eastAsia="Times New Roman" w:hAnsi="Tahoma" w:cs="Tahoma"/>
          <w:color w:val="1F497D" w:themeColor="text2"/>
        </w:rPr>
        <w:t xml:space="preserve">del </w:t>
      </w:r>
      <w:r w:rsidR="00862622" w:rsidRPr="008A2129">
        <w:rPr>
          <w:rFonts w:ascii="Tahoma" w:eastAsia="Times New Roman" w:hAnsi="Tahoma" w:cs="Tahoma"/>
          <w:color w:val="1F497D" w:themeColor="text2"/>
        </w:rPr>
        <w:t>MECCP</w:t>
      </w:r>
      <w:r w:rsidR="004C1771" w:rsidRPr="008A2129">
        <w:rPr>
          <w:rFonts w:ascii="Tahoma" w:eastAsia="Times New Roman" w:hAnsi="Tahoma" w:cs="Tahoma"/>
          <w:color w:val="1F497D" w:themeColor="text2"/>
        </w:rPr>
        <w:t>, e</w:t>
      </w:r>
      <w:r w:rsidRPr="008A2129">
        <w:rPr>
          <w:rFonts w:ascii="Tahoma" w:eastAsia="Times New Roman" w:hAnsi="Tahoma" w:cs="Tahoma"/>
          <w:color w:val="1F497D" w:themeColor="text2"/>
        </w:rPr>
        <w:t>l tutor ha d’avaluar i autoritzar la defensa del TF</w:t>
      </w:r>
      <w:r w:rsidR="00DE59D4" w:rsidRPr="008A2129">
        <w:rPr>
          <w:rFonts w:ascii="Tahoma" w:eastAsia="Times New Roman" w:hAnsi="Tahoma" w:cs="Tahoma"/>
          <w:color w:val="1F497D" w:themeColor="text2"/>
        </w:rPr>
        <w:t>M</w:t>
      </w:r>
      <w:r w:rsidRPr="008A2129">
        <w:rPr>
          <w:rFonts w:ascii="Tahoma" w:eastAsia="Times New Roman" w:hAnsi="Tahoma" w:cs="Tahoma"/>
          <w:color w:val="1F497D" w:themeColor="text2"/>
        </w:rPr>
        <w:t xml:space="preserve"> abans del període establert</w:t>
      </w:r>
      <w:r w:rsidR="00824EEE" w:rsidRPr="008A2129">
        <w:rPr>
          <w:rFonts w:ascii="Tahoma" w:eastAsia="Times New Roman" w:hAnsi="Tahoma" w:cs="Tahoma"/>
          <w:color w:val="1F497D" w:themeColor="text2"/>
        </w:rPr>
        <w:t xml:space="preserve"> </w:t>
      </w:r>
      <w:r w:rsidR="002C33F6" w:rsidRPr="008A2129">
        <w:rPr>
          <w:rFonts w:ascii="Tahoma" w:eastAsia="Times New Roman" w:hAnsi="Tahoma" w:cs="Tahoma"/>
          <w:color w:val="1F497D" w:themeColor="text2"/>
        </w:rPr>
        <w:t xml:space="preserve">per </w:t>
      </w:r>
      <w:r w:rsidR="008776FA" w:rsidRPr="008A2129">
        <w:rPr>
          <w:rFonts w:ascii="Tahoma" w:eastAsia="Times New Roman" w:hAnsi="Tahoma" w:cs="Tahoma"/>
          <w:color w:val="1F497D" w:themeColor="text2"/>
        </w:rPr>
        <w:t>al</w:t>
      </w:r>
      <w:r w:rsidR="002C33F6" w:rsidRPr="008A2129">
        <w:rPr>
          <w:rFonts w:ascii="Tahoma" w:eastAsia="Times New Roman" w:hAnsi="Tahoma" w:cs="Tahoma"/>
          <w:color w:val="1F497D" w:themeColor="text2"/>
        </w:rPr>
        <w:t xml:space="preserve"> dipòsit </w:t>
      </w:r>
      <w:r w:rsidR="008776FA" w:rsidRPr="008A2129">
        <w:rPr>
          <w:rFonts w:ascii="Tahoma" w:eastAsia="Times New Roman" w:hAnsi="Tahoma" w:cs="Tahoma"/>
          <w:color w:val="1F497D" w:themeColor="text2"/>
        </w:rPr>
        <w:t xml:space="preserve">que es publica </w:t>
      </w:r>
      <w:r w:rsidR="00062802" w:rsidRPr="008A2129">
        <w:rPr>
          <w:rFonts w:ascii="Tahoma" w:eastAsia="Times New Roman" w:hAnsi="Tahoma" w:cs="Tahoma"/>
          <w:color w:val="1F497D" w:themeColor="text2"/>
        </w:rPr>
        <w:t>al</w:t>
      </w:r>
      <w:r w:rsidR="008776FA" w:rsidRPr="008A2129">
        <w:rPr>
          <w:rFonts w:ascii="Tahoma" w:eastAsia="Times New Roman" w:hAnsi="Tahoma" w:cs="Tahoma"/>
          <w:color w:val="1F497D" w:themeColor="text2"/>
        </w:rPr>
        <w:t xml:space="preserve"> web de l’Escola, a l’apartat</w:t>
      </w:r>
      <w:r w:rsidR="00E61EF2" w:rsidRPr="008A2129">
        <w:rPr>
          <w:rFonts w:ascii="Tahoma" w:eastAsia="Times New Roman" w:hAnsi="Tahoma" w:cs="Tahoma"/>
          <w:color w:val="1F497D" w:themeColor="text2"/>
        </w:rPr>
        <w:t xml:space="preserve"> </w:t>
      </w:r>
      <w:r w:rsidR="00DE59D4" w:rsidRPr="008A2129">
        <w:rPr>
          <w:rFonts w:ascii="Tahoma" w:eastAsia="Times New Roman" w:hAnsi="Tahoma" w:cs="Tahoma"/>
          <w:color w:val="1F497D" w:themeColor="text2"/>
        </w:rPr>
        <w:t>de Tràmits acadèmics</w:t>
      </w:r>
      <w:r w:rsidR="00E61EF2" w:rsidRPr="008A2129">
        <w:rPr>
          <w:rFonts w:ascii="Tahoma" w:eastAsia="Times New Roman" w:hAnsi="Tahoma" w:cs="Tahoma"/>
          <w:color w:val="1F497D" w:themeColor="text2"/>
        </w:rPr>
        <w:t>.</w:t>
      </w:r>
      <w:r w:rsidR="008776FA" w:rsidRPr="008A2129">
        <w:rPr>
          <w:rFonts w:ascii="Tahoma" w:eastAsia="Times New Roman" w:hAnsi="Tahoma" w:cs="Tahoma"/>
          <w:color w:val="1F497D" w:themeColor="text2"/>
        </w:rPr>
        <w:t xml:space="preserve"> Aquesta avaluació es </w:t>
      </w:r>
      <w:r w:rsidR="007B491E" w:rsidRPr="008A2129">
        <w:rPr>
          <w:rFonts w:ascii="Tahoma" w:eastAsia="Times New Roman" w:hAnsi="Tahoma" w:cs="Tahoma"/>
          <w:color w:val="1F497D" w:themeColor="text2"/>
        </w:rPr>
        <w:t>recull a</w:t>
      </w:r>
      <w:r w:rsidRPr="008A2129">
        <w:rPr>
          <w:rFonts w:ascii="Tahoma" w:eastAsia="Times New Roman" w:hAnsi="Tahoma" w:cs="Tahoma"/>
          <w:color w:val="1F497D" w:themeColor="text2"/>
        </w:rPr>
        <w:t xml:space="preserve"> l’informe 3A</w:t>
      </w:r>
      <w:r w:rsidR="008776FA" w:rsidRPr="008A2129">
        <w:rPr>
          <w:rFonts w:ascii="Tahoma" w:eastAsia="Times New Roman" w:hAnsi="Tahoma" w:cs="Tahoma"/>
          <w:color w:val="1F497D" w:themeColor="text2"/>
        </w:rPr>
        <w:t xml:space="preserve">, disponible </w:t>
      </w:r>
      <w:r w:rsidR="00E61EF2" w:rsidRPr="008A2129">
        <w:rPr>
          <w:rFonts w:ascii="Tahoma" w:eastAsia="Times New Roman" w:hAnsi="Tahoma" w:cs="Tahoma"/>
          <w:color w:val="1F497D" w:themeColor="text2"/>
        </w:rPr>
        <w:t xml:space="preserve">al </w:t>
      </w:r>
      <w:r w:rsidR="00E61EF2" w:rsidRPr="008A2129">
        <w:rPr>
          <w:rFonts w:ascii="Tahoma" w:hAnsi="Tahoma" w:cs="Tahoma"/>
          <w:bCs/>
          <w:color w:val="1F497D" w:themeColor="text2"/>
        </w:rPr>
        <w:t>Portal Camins</w:t>
      </w:r>
      <w:r w:rsidR="00062802" w:rsidRPr="008A2129">
        <w:rPr>
          <w:rFonts w:ascii="Tahoma" w:hAnsi="Tahoma" w:cs="Tahoma"/>
          <w:bCs/>
          <w:color w:val="1F497D" w:themeColor="text2"/>
        </w:rPr>
        <w:t xml:space="preserve"> del</w:t>
      </w:r>
      <w:r w:rsidR="00E61EF2" w:rsidRPr="008A2129">
        <w:rPr>
          <w:rFonts w:ascii="Tahoma" w:hAnsi="Tahoma" w:cs="Tahoma"/>
          <w:bCs/>
          <w:color w:val="1F497D" w:themeColor="text2"/>
        </w:rPr>
        <w:t xml:space="preserve"> web de l’Escola,</w:t>
      </w:r>
      <w:r w:rsidR="00E61EF2" w:rsidRPr="008A2129">
        <w:rPr>
          <w:rFonts w:ascii="Tahoma" w:eastAsia="Times New Roman" w:hAnsi="Tahoma" w:cs="Tahoma"/>
          <w:color w:val="1F497D" w:themeColor="text2"/>
        </w:rPr>
        <w:t xml:space="preserve">  apartats:</w:t>
      </w:r>
      <w:r w:rsidR="00E61EF2" w:rsidRPr="008A2129">
        <w:rPr>
          <w:rFonts w:ascii="Tahoma" w:hAnsi="Tahoma" w:cs="Tahoma"/>
          <w:color w:val="1F497D" w:themeColor="text2"/>
        </w:rPr>
        <w:t xml:space="preserve"> Treball </w:t>
      </w:r>
      <w:r w:rsidR="00C83BFD" w:rsidRPr="008A2129">
        <w:rPr>
          <w:rFonts w:ascii="Tahoma" w:hAnsi="Tahoma" w:cs="Tahoma"/>
          <w:color w:val="1F497D" w:themeColor="text2"/>
        </w:rPr>
        <w:t>f</w:t>
      </w:r>
      <w:r w:rsidR="00E61EF2" w:rsidRPr="008A2129">
        <w:rPr>
          <w:rFonts w:ascii="Tahoma" w:hAnsi="Tahoma" w:cs="Tahoma"/>
          <w:color w:val="1F497D" w:themeColor="text2"/>
        </w:rPr>
        <w:t xml:space="preserve">inal de </w:t>
      </w:r>
      <w:r w:rsidR="00C83BFD" w:rsidRPr="008A2129">
        <w:rPr>
          <w:rFonts w:ascii="Tahoma" w:hAnsi="Tahoma" w:cs="Tahoma"/>
          <w:color w:val="1F497D" w:themeColor="text2"/>
        </w:rPr>
        <w:t>m</w:t>
      </w:r>
      <w:r w:rsidR="00DE59D4" w:rsidRPr="008A2129">
        <w:rPr>
          <w:rFonts w:ascii="Tahoma" w:hAnsi="Tahoma" w:cs="Tahoma"/>
          <w:color w:val="1F497D" w:themeColor="text2"/>
        </w:rPr>
        <w:t>àster</w:t>
      </w:r>
      <w:r w:rsidR="00E61EF2" w:rsidRPr="008A2129">
        <w:rPr>
          <w:rFonts w:ascii="Tahoma" w:hAnsi="Tahoma" w:cs="Tahoma"/>
          <w:color w:val="1F497D" w:themeColor="text2"/>
        </w:rPr>
        <w:t xml:space="preserve"> - </w:t>
      </w:r>
      <w:r w:rsidR="00C83BFD" w:rsidRPr="008A2129">
        <w:rPr>
          <w:rFonts w:ascii="Tahoma" w:hAnsi="Tahoma" w:cs="Tahoma"/>
          <w:color w:val="1F497D" w:themeColor="text2"/>
        </w:rPr>
        <w:t>i</w:t>
      </w:r>
      <w:r w:rsidR="00E61EF2" w:rsidRPr="008A2129">
        <w:rPr>
          <w:rFonts w:ascii="Tahoma" w:hAnsi="Tahoma" w:cs="Tahoma"/>
          <w:color w:val="1F497D" w:themeColor="text2"/>
        </w:rPr>
        <w:t>nformes tutor</w:t>
      </w:r>
      <w:r w:rsidR="002E076D" w:rsidRPr="008A2129">
        <w:rPr>
          <w:rFonts w:ascii="Tahoma" w:hAnsi="Tahoma" w:cs="Tahoma"/>
          <w:color w:val="1F497D" w:themeColor="text2"/>
        </w:rPr>
        <w:t>.</w:t>
      </w:r>
    </w:p>
    <w:p w:rsidR="00C83BFD" w:rsidRDefault="00C83BFD" w:rsidP="002E076D">
      <w:pPr>
        <w:autoSpaceDE w:val="0"/>
        <w:autoSpaceDN w:val="0"/>
        <w:adjustRightInd w:val="0"/>
        <w:spacing w:after="0" w:line="240" w:lineRule="auto"/>
        <w:jc w:val="both"/>
        <w:rPr>
          <w:rFonts w:ascii="Tahoma" w:hAnsi="Tahoma" w:cs="Tahoma"/>
        </w:rPr>
      </w:pPr>
    </w:p>
    <w:p w:rsidR="002E076D" w:rsidRPr="00625C89" w:rsidRDefault="007C1D69" w:rsidP="002E076D">
      <w:pPr>
        <w:autoSpaceDE w:val="0"/>
        <w:autoSpaceDN w:val="0"/>
        <w:adjustRightInd w:val="0"/>
        <w:spacing w:after="0" w:line="240" w:lineRule="auto"/>
        <w:jc w:val="both"/>
        <w:rPr>
          <w:rFonts w:ascii="Tahoma" w:hAnsi="Tahoma" w:cs="Tahoma"/>
          <w:color w:val="1F497D" w:themeColor="text2"/>
        </w:rPr>
      </w:pPr>
      <w:r w:rsidRPr="00625C89">
        <w:rPr>
          <w:rFonts w:ascii="Tahoma" w:eastAsia="Times New Roman" w:hAnsi="Tahoma" w:cs="Tahoma"/>
          <w:color w:val="1F497D" w:themeColor="text2"/>
        </w:rPr>
        <w:t xml:space="preserve">En cas </w:t>
      </w:r>
      <w:r w:rsidR="00E61EF2" w:rsidRPr="00625C89">
        <w:rPr>
          <w:rFonts w:ascii="Tahoma" w:eastAsia="Times New Roman" w:hAnsi="Tahoma" w:cs="Tahoma"/>
          <w:color w:val="1F497D" w:themeColor="text2"/>
        </w:rPr>
        <w:t>que hi hagi un</w:t>
      </w:r>
      <w:r w:rsidRPr="00625C89">
        <w:rPr>
          <w:rFonts w:ascii="Tahoma" w:eastAsia="Times New Roman" w:hAnsi="Tahoma" w:cs="Tahoma"/>
          <w:color w:val="1F497D" w:themeColor="text2"/>
        </w:rPr>
        <w:t xml:space="preserve"> tutor extern,</w:t>
      </w:r>
      <w:r w:rsidR="002C372B" w:rsidRPr="00625C89">
        <w:rPr>
          <w:rFonts w:ascii="Tahoma" w:eastAsia="Times New Roman" w:hAnsi="Tahoma" w:cs="Tahoma"/>
          <w:color w:val="1F497D" w:themeColor="text2"/>
        </w:rPr>
        <w:t xml:space="preserve"> el qual ha de ser enginyer,</w:t>
      </w:r>
      <w:r w:rsidRPr="00625C89">
        <w:rPr>
          <w:rFonts w:ascii="Tahoma" w:eastAsia="Times New Roman" w:hAnsi="Tahoma" w:cs="Tahoma"/>
          <w:color w:val="1F497D" w:themeColor="text2"/>
        </w:rPr>
        <w:t xml:space="preserve"> és el tutor intern qui</w:t>
      </w:r>
      <w:r w:rsidR="00E61EF2" w:rsidRPr="00625C89">
        <w:rPr>
          <w:rFonts w:ascii="Tahoma" w:eastAsia="Times New Roman" w:hAnsi="Tahoma" w:cs="Tahoma"/>
          <w:color w:val="1F497D" w:themeColor="text2"/>
        </w:rPr>
        <w:t xml:space="preserve"> </w:t>
      </w:r>
      <w:r w:rsidRPr="00625C89">
        <w:rPr>
          <w:rFonts w:ascii="Tahoma" w:eastAsia="Times New Roman" w:hAnsi="Tahoma" w:cs="Tahoma"/>
          <w:color w:val="1F497D" w:themeColor="text2"/>
        </w:rPr>
        <w:t xml:space="preserve">valida l’assignació </w:t>
      </w:r>
      <w:r w:rsidR="00E32F05" w:rsidRPr="00625C89">
        <w:rPr>
          <w:rFonts w:ascii="Tahoma" w:eastAsia="Times New Roman" w:hAnsi="Tahoma" w:cs="Tahoma"/>
          <w:color w:val="1F497D" w:themeColor="text2"/>
        </w:rPr>
        <w:t>de la proposta</w:t>
      </w:r>
      <w:r w:rsidRPr="00625C89">
        <w:rPr>
          <w:rFonts w:ascii="Tahoma" w:eastAsia="Times New Roman" w:hAnsi="Tahoma" w:cs="Tahoma"/>
          <w:color w:val="1F497D" w:themeColor="text2"/>
        </w:rPr>
        <w:t xml:space="preserve"> del TF</w:t>
      </w:r>
      <w:r w:rsidR="00DE59D4" w:rsidRPr="00625C89">
        <w:rPr>
          <w:rFonts w:ascii="Tahoma" w:eastAsia="Times New Roman" w:hAnsi="Tahoma" w:cs="Tahoma"/>
          <w:color w:val="1F497D" w:themeColor="text2"/>
        </w:rPr>
        <w:t>M</w:t>
      </w:r>
      <w:r w:rsidRPr="00625C89">
        <w:rPr>
          <w:rFonts w:ascii="Tahoma" w:eastAsia="Times New Roman" w:hAnsi="Tahoma" w:cs="Tahoma"/>
          <w:color w:val="1F497D" w:themeColor="text2"/>
        </w:rPr>
        <w:t xml:space="preserve"> i </w:t>
      </w:r>
      <w:r w:rsidR="00E61EF2" w:rsidRPr="00625C89">
        <w:rPr>
          <w:rFonts w:ascii="Tahoma" w:eastAsia="Times New Roman" w:hAnsi="Tahoma" w:cs="Tahoma"/>
          <w:color w:val="1F497D" w:themeColor="text2"/>
        </w:rPr>
        <w:t>qui rep</w:t>
      </w:r>
      <w:r w:rsidRPr="00625C89">
        <w:rPr>
          <w:rFonts w:ascii="Tahoma" w:eastAsia="Times New Roman" w:hAnsi="Tahoma" w:cs="Tahoma"/>
          <w:color w:val="1F497D" w:themeColor="text2"/>
        </w:rPr>
        <w:t xml:space="preserve"> del tutor extern un</w:t>
      </w:r>
      <w:r w:rsidR="00E61EF2" w:rsidRPr="00625C89">
        <w:rPr>
          <w:rFonts w:ascii="Tahoma" w:eastAsia="Times New Roman" w:hAnsi="Tahoma" w:cs="Tahoma"/>
          <w:color w:val="1F497D" w:themeColor="text2"/>
        </w:rPr>
        <w:t xml:space="preserve"> </w:t>
      </w:r>
      <w:r w:rsidRPr="00625C89">
        <w:rPr>
          <w:rFonts w:ascii="Tahoma" w:eastAsia="Times New Roman" w:hAnsi="Tahoma" w:cs="Tahoma"/>
          <w:color w:val="1F497D" w:themeColor="text2"/>
        </w:rPr>
        <w:t xml:space="preserve">informe final en el format estàndard </w:t>
      </w:r>
      <w:r w:rsidR="002C33F6" w:rsidRPr="00625C89">
        <w:rPr>
          <w:rFonts w:ascii="Tahoma" w:eastAsia="Times New Roman" w:hAnsi="Tahoma" w:cs="Tahoma"/>
          <w:color w:val="1F497D" w:themeColor="text2"/>
        </w:rPr>
        <w:t>disponible</w:t>
      </w:r>
      <w:r w:rsidR="00E61EF2" w:rsidRPr="00625C89">
        <w:rPr>
          <w:rFonts w:ascii="Tahoma" w:eastAsia="Times New Roman" w:hAnsi="Tahoma" w:cs="Tahoma"/>
          <w:color w:val="1F497D" w:themeColor="text2"/>
        </w:rPr>
        <w:t xml:space="preserve"> al </w:t>
      </w:r>
      <w:r w:rsidR="00E61EF2" w:rsidRPr="00625C89">
        <w:rPr>
          <w:rFonts w:ascii="Tahoma" w:hAnsi="Tahoma" w:cs="Tahoma"/>
          <w:bCs/>
          <w:color w:val="1F497D" w:themeColor="text2"/>
        </w:rPr>
        <w:t>Portal Camins, en el web de l’Escola,</w:t>
      </w:r>
      <w:r w:rsidR="002C33F6" w:rsidRPr="00625C89">
        <w:rPr>
          <w:rFonts w:ascii="Tahoma" w:eastAsia="Times New Roman" w:hAnsi="Tahoma" w:cs="Tahoma"/>
          <w:color w:val="1F497D" w:themeColor="text2"/>
        </w:rPr>
        <w:t xml:space="preserve"> </w:t>
      </w:r>
      <w:r w:rsidR="00846507" w:rsidRPr="00625C89">
        <w:rPr>
          <w:rFonts w:ascii="Tahoma" w:eastAsia="Times New Roman" w:hAnsi="Tahoma" w:cs="Tahoma"/>
          <w:color w:val="1F497D" w:themeColor="text2"/>
        </w:rPr>
        <w:t xml:space="preserve"> </w:t>
      </w:r>
      <w:r w:rsidR="00E61EF2" w:rsidRPr="00625C89">
        <w:rPr>
          <w:rFonts w:ascii="Tahoma" w:eastAsia="Times New Roman" w:hAnsi="Tahoma" w:cs="Tahoma"/>
          <w:color w:val="1F497D" w:themeColor="text2"/>
        </w:rPr>
        <w:t>apartats:</w:t>
      </w:r>
      <w:r w:rsidR="002E076D" w:rsidRPr="00625C89">
        <w:rPr>
          <w:rFonts w:ascii="Tahoma" w:hAnsi="Tahoma" w:cs="Tahoma"/>
          <w:color w:val="1F497D" w:themeColor="text2"/>
        </w:rPr>
        <w:t xml:space="preserve"> Treball </w:t>
      </w:r>
      <w:r w:rsidR="00C83BFD" w:rsidRPr="00625C89">
        <w:rPr>
          <w:rFonts w:ascii="Tahoma" w:hAnsi="Tahoma" w:cs="Tahoma"/>
          <w:color w:val="1F497D" w:themeColor="text2"/>
        </w:rPr>
        <w:t>f</w:t>
      </w:r>
      <w:r w:rsidR="002E076D" w:rsidRPr="00625C89">
        <w:rPr>
          <w:rFonts w:ascii="Tahoma" w:hAnsi="Tahoma" w:cs="Tahoma"/>
          <w:color w:val="1F497D" w:themeColor="text2"/>
        </w:rPr>
        <w:t xml:space="preserve">inal de </w:t>
      </w:r>
      <w:r w:rsidR="00C83BFD" w:rsidRPr="00625C89">
        <w:rPr>
          <w:rFonts w:ascii="Tahoma" w:hAnsi="Tahoma" w:cs="Tahoma"/>
          <w:color w:val="1F497D" w:themeColor="text2"/>
        </w:rPr>
        <w:t>m</w:t>
      </w:r>
      <w:r w:rsidR="00DE59D4" w:rsidRPr="00625C89">
        <w:rPr>
          <w:rFonts w:ascii="Tahoma" w:hAnsi="Tahoma" w:cs="Tahoma"/>
          <w:color w:val="1F497D" w:themeColor="text2"/>
        </w:rPr>
        <w:t>àster</w:t>
      </w:r>
      <w:r w:rsidR="002E076D" w:rsidRPr="00625C89">
        <w:rPr>
          <w:rFonts w:ascii="Tahoma" w:hAnsi="Tahoma" w:cs="Tahoma"/>
          <w:color w:val="1F497D" w:themeColor="text2"/>
        </w:rPr>
        <w:t xml:space="preserve"> - </w:t>
      </w:r>
      <w:r w:rsidR="00C83BFD" w:rsidRPr="00625C89">
        <w:rPr>
          <w:rFonts w:ascii="Tahoma" w:hAnsi="Tahoma" w:cs="Tahoma"/>
          <w:color w:val="1F497D" w:themeColor="text2"/>
        </w:rPr>
        <w:t>i</w:t>
      </w:r>
      <w:r w:rsidR="002E076D" w:rsidRPr="00625C89">
        <w:rPr>
          <w:rFonts w:ascii="Tahoma" w:hAnsi="Tahoma" w:cs="Tahoma"/>
          <w:color w:val="1F497D" w:themeColor="text2"/>
        </w:rPr>
        <w:t>nformes tutor.</w:t>
      </w:r>
    </w:p>
    <w:p w:rsidR="00FE7DEE" w:rsidRPr="00625C89" w:rsidRDefault="00FE7DEE" w:rsidP="002E076D">
      <w:pPr>
        <w:autoSpaceDE w:val="0"/>
        <w:autoSpaceDN w:val="0"/>
        <w:adjustRightInd w:val="0"/>
        <w:spacing w:after="0" w:line="240" w:lineRule="auto"/>
        <w:jc w:val="both"/>
        <w:rPr>
          <w:rFonts w:ascii="Tahoma" w:hAnsi="Tahoma" w:cs="Tahoma"/>
          <w:color w:val="1F497D" w:themeColor="text2"/>
        </w:rPr>
      </w:pPr>
    </w:p>
    <w:p w:rsidR="007268F7" w:rsidRPr="00625C89" w:rsidRDefault="00862622" w:rsidP="002E076D">
      <w:pPr>
        <w:autoSpaceDE w:val="0"/>
        <w:autoSpaceDN w:val="0"/>
        <w:adjustRightInd w:val="0"/>
        <w:spacing w:after="0" w:line="240" w:lineRule="auto"/>
        <w:jc w:val="both"/>
        <w:rPr>
          <w:rFonts w:ascii="Tahoma" w:hAnsi="Tahoma" w:cs="Tahoma"/>
          <w:color w:val="1F497D" w:themeColor="text2"/>
        </w:rPr>
      </w:pPr>
      <w:r w:rsidRPr="00625C89">
        <w:rPr>
          <w:rFonts w:ascii="Tahoma" w:hAnsi="Tahoma" w:cs="Tahoma"/>
          <w:color w:val="1F497D" w:themeColor="text2"/>
        </w:rPr>
        <w:t>Si</w:t>
      </w:r>
      <w:r w:rsidR="00DE59D4" w:rsidRPr="00625C89">
        <w:rPr>
          <w:rFonts w:ascii="Tahoma" w:hAnsi="Tahoma" w:cs="Tahoma"/>
          <w:color w:val="1F497D" w:themeColor="text2"/>
        </w:rPr>
        <w:t xml:space="preserve"> el TFM</w:t>
      </w:r>
      <w:r w:rsidR="00E61EF2" w:rsidRPr="00625C89">
        <w:rPr>
          <w:rFonts w:ascii="Tahoma" w:hAnsi="Tahoma" w:cs="Tahoma"/>
          <w:color w:val="1F497D" w:themeColor="text2"/>
        </w:rPr>
        <w:t xml:space="preserve"> es</w:t>
      </w:r>
      <w:r w:rsidR="007268F7" w:rsidRPr="00625C89">
        <w:rPr>
          <w:rFonts w:ascii="Tahoma" w:hAnsi="Tahoma" w:cs="Tahoma"/>
          <w:color w:val="1F497D" w:themeColor="text2"/>
        </w:rPr>
        <w:t xml:space="preserve"> realitz</w:t>
      </w:r>
      <w:r w:rsidRPr="00625C89">
        <w:rPr>
          <w:rFonts w:ascii="Tahoma" w:hAnsi="Tahoma" w:cs="Tahoma"/>
          <w:color w:val="1F497D" w:themeColor="text2"/>
        </w:rPr>
        <w:t>a</w:t>
      </w:r>
      <w:r w:rsidR="007268F7" w:rsidRPr="00625C89">
        <w:rPr>
          <w:rFonts w:ascii="Tahoma" w:hAnsi="Tahoma" w:cs="Tahoma"/>
          <w:color w:val="1F497D" w:themeColor="text2"/>
        </w:rPr>
        <w:t xml:space="preserve"> en el marc d’un programa de mobilitat, i sempre que</w:t>
      </w:r>
      <w:r w:rsidR="00D20CA3" w:rsidRPr="00625C89">
        <w:rPr>
          <w:rFonts w:ascii="Tahoma" w:hAnsi="Tahoma" w:cs="Tahoma"/>
          <w:color w:val="1F497D" w:themeColor="text2"/>
        </w:rPr>
        <w:t xml:space="preserve"> la </w:t>
      </w:r>
      <w:r w:rsidR="00E61EF2" w:rsidRPr="00625C89">
        <w:rPr>
          <w:rFonts w:ascii="Tahoma" w:hAnsi="Tahoma" w:cs="Tahoma"/>
          <w:color w:val="1F497D" w:themeColor="text2"/>
        </w:rPr>
        <w:t>u</w:t>
      </w:r>
      <w:r w:rsidR="00D20CA3" w:rsidRPr="00625C89">
        <w:rPr>
          <w:rFonts w:ascii="Tahoma" w:hAnsi="Tahoma" w:cs="Tahoma"/>
          <w:color w:val="1F497D" w:themeColor="text2"/>
        </w:rPr>
        <w:t>niversitat de destinació</w:t>
      </w:r>
      <w:r w:rsidR="00E61EF2" w:rsidRPr="00625C89">
        <w:rPr>
          <w:rFonts w:ascii="Tahoma" w:hAnsi="Tahoma" w:cs="Tahoma"/>
          <w:color w:val="1F497D" w:themeColor="text2"/>
        </w:rPr>
        <w:t xml:space="preserve"> ho sol·liciti, l’estudiant </w:t>
      </w:r>
      <w:r w:rsidR="00C83BFD" w:rsidRPr="00625C89">
        <w:rPr>
          <w:rFonts w:ascii="Tahoma" w:hAnsi="Tahoma" w:cs="Tahoma"/>
          <w:color w:val="1F497D" w:themeColor="text2"/>
        </w:rPr>
        <w:t xml:space="preserve">haurà de cercar un tutor </w:t>
      </w:r>
      <w:r w:rsidR="00D20CA3" w:rsidRPr="00625C89">
        <w:rPr>
          <w:rFonts w:ascii="Tahoma" w:hAnsi="Tahoma" w:cs="Tahoma"/>
          <w:color w:val="1F497D" w:themeColor="text2"/>
        </w:rPr>
        <w:t>intern.</w:t>
      </w:r>
    </w:p>
    <w:p w:rsidR="00E45BBB" w:rsidRDefault="00E45BBB" w:rsidP="002E076D">
      <w:pPr>
        <w:autoSpaceDE w:val="0"/>
        <w:autoSpaceDN w:val="0"/>
        <w:adjustRightInd w:val="0"/>
        <w:spacing w:after="0" w:line="240" w:lineRule="auto"/>
        <w:jc w:val="both"/>
        <w:rPr>
          <w:rFonts w:ascii="Tahoma" w:hAnsi="Tahoma" w:cs="Tahoma"/>
        </w:rPr>
      </w:pPr>
    </w:p>
    <w:p w:rsidR="00F71151" w:rsidRPr="00625C89" w:rsidRDefault="00D329FD" w:rsidP="00D15128">
      <w:pPr>
        <w:pStyle w:val="Ttulo3"/>
        <w:spacing w:before="0" w:line="240" w:lineRule="auto"/>
        <w:contextualSpacing/>
        <w:rPr>
          <w:rFonts w:ascii="Tahoma" w:hAnsi="Tahoma" w:cs="Tahoma"/>
          <w:color w:val="1F497D" w:themeColor="text2"/>
        </w:rPr>
      </w:pPr>
      <w:bookmarkStart w:id="55" w:name="_Toc335846040"/>
      <w:bookmarkStart w:id="56" w:name="_Toc487445076"/>
      <w:r w:rsidRPr="00625C89">
        <w:rPr>
          <w:rFonts w:ascii="Tahoma" w:hAnsi="Tahoma" w:cs="Tahoma"/>
          <w:color w:val="1F497D" w:themeColor="text2"/>
        </w:rPr>
        <w:t>5</w:t>
      </w:r>
      <w:r w:rsidR="00F71151" w:rsidRPr="00625C89">
        <w:rPr>
          <w:rFonts w:ascii="Tahoma" w:hAnsi="Tahoma" w:cs="Tahoma"/>
          <w:color w:val="1F497D" w:themeColor="text2"/>
        </w:rPr>
        <w:t>.</w:t>
      </w:r>
      <w:r w:rsidRPr="00625C89">
        <w:rPr>
          <w:rFonts w:ascii="Tahoma" w:hAnsi="Tahoma" w:cs="Tahoma"/>
          <w:color w:val="1F497D" w:themeColor="text2"/>
        </w:rPr>
        <w:t>2.1</w:t>
      </w:r>
      <w:r w:rsidR="00F71151" w:rsidRPr="00625C89">
        <w:rPr>
          <w:rFonts w:ascii="Tahoma" w:hAnsi="Tahoma" w:cs="Tahoma"/>
          <w:color w:val="1F497D" w:themeColor="text2"/>
        </w:rPr>
        <w:t>. Ren</w:t>
      </w:r>
      <w:r w:rsidR="001440A3" w:rsidRPr="00625C89">
        <w:rPr>
          <w:rFonts w:ascii="Tahoma" w:hAnsi="Tahoma" w:cs="Tahoma"/>
          <w:color w:val="1F497D" w:themeColor="text2"/>
        </w:rPr>
        <w:t>ú</w:t>
      </w:r>
      <w:r w:rsidR="00F71151" w:rsidRPr="00625C89">
        <w:rPr>
          <w:rFonts w:ascii="Tahoma" w:hAnsi="Tahoma" w:cs="Tahoma"/>
          <w:color w:val="1F497D" w:themeColor="text2"/>
        </w:rPr>
        <w:t xml:space="preserve">ncia a la </w:t>
      </w:r>
      <w:r w:rsidR="00AA329F" w:rsidRPr="00625C89">
        <w:rPr>
          <w:rFonts w:ascii="Tahoma" w:hAnsi="Tahoma" w:cs="Tahoma"/>
          <w:color w:val="1F497D" w:themeColor="text2"/>
        </w:rPr>
        <w:t>t</w:t>
      </w:r>
      <w:r w:rsidR="00F71151" w:rsidRPr="00625C89">
        <w:rPr>
          <w:rFonts w:ascii="Tahoma" w:hAnsi="Tahoma" w:cs="Tahoma"/>
          <w:color w:val="1F497D" w:themeColor="text2"/>
        </w:rPr>
        <w:t>utorització</w:t>
      </w:r>
      <w:bookmarkEnd w:id="55"/>
      <w:r w:rsidR="00F71151" w:rsidRPr="00625C89">
        <w:rPr>
          <w:rFonts w:ascii="Tahoma" w:hAnsi="Tahoma" w:cs="Tahoma"/>
          <w:color w:val="1F497D" w:themeColor="text2"/>
        </w:rPr>
        <w:t xml:space="preserve"> </w:t>
      </w:r>
      <w:r w:rsidR="00AA329F" w:rsidRPr="00625C89">
        <w:rPr>
          <w:rFonts w:ascii="Tahoma" w:hAnsi="Tahoma" w:cs="Tahoma"/>
          <w:color w:val="1F497D" w:themeColor="text2"/>
        </w:rPr>
        <w:t>del TF</w:t>
      </w:r>
      <w:r w:rsidR="00DE59D4" w:rsidRPr="00625C89">
        <w:rPr>
          <w:rFonts w:ascii="Tahoma" w:hAnsi="Tahoma" w:cs="Tahoma"/>
          <w:color w:val="1F497D" w:themeColor="text2"/>
        </w:rPr>
        <w:t>M</w:t>
      </w:r>
      <w:bookmarkEnd w:id="56"/>
      <w:r w:rsidR="002C372B" w:rsidRPr="00625C89">
        <w:rPr>
          <w:rFonts w:ascii="Tahoma" w:hAnsi="Tahoma" w:cs="Tahoma"/>
          <w:color w:val="1F497D" w:themeColor="text2"/>
        </w:rPr>
        <w:t xml:space="preserve"> </w:t>
      </w:r>
    </w:p>
    <w:p w:rsidR="00F71151" w:rsidRPr="00625C89" w:rsidRDefault="00481E93" w:rsidP="002C372B">
      <w:pPr>
        <w:spacing w:before="200" w:after="0" w:line="240" w:lineRule="auto"/>
        <w:jc w:val="both"/>
        <w:rPr>
          <w:rFonts w:ascii="Tahoma" w:hAnsi="Tahoma" w:cs="Tahoma"/>
          <w:color w:val="1F497D" w:themeColor="text2"/>
        </w:rPr>
      </w:pPr>
      <w:r w:rsidRPr="00625C89">
        <w:rPr>
          <w:rFonts w:ascii="Tahoma" w:hAnsi="Tahoma" w:cs="Tahoma"/>
          <w:color w:val="1F497D" w:themeColor="text2"/>
        </w:rPr>
        <w:t xml:space="preserve">L’estudiant </w:t>
      </w:r>
      <w:r w:rsidR="00F71151" w:rsidRPr="00625C89">
        <w:rPr>
          <w:rFonts w:ascii="Tahoma" w:hAnsi="Tahoma" w:cs="Tahoma"/>
          <w:color w:val="1F497D" w:themeColor="text2"/>
        </w:rPr>
        <w:t>per renunciar a continuar amb un treball prèviament assignat ha de contactar amb el seu tutor per tal que aquest comuniqu</w:t>
      </w:r>
      <w:r w:rsidR="00DE59D4" w:rsidRPr="00625C89">
        <w:rPr>
          <w:rFonts w:ascii="Tahoma" w:hAnsi="Tahoma" w:cs="Tahoma"/>
          <w:color w:val="1F497D" w:themeColor="text2"/>
        </w:rPr>
        <w:t>i per escrit la renúncia del TFM</w:t>
      </w:r>
      <w:r w:rsidR="00F71151" w:rsidRPr="00625C89">
        <w:rPr>
          <w:rFonts w:ascii="Tahoma" w:hAnsi="Tahoma" w:cs="Tahoma"/>
          <w:color w:val="1F497D" w:themeColor="text2"/>
        </w:rPr>
        <w:t xml:space="preserve"> a </w:t>
      </w:r>
      <w:r w:rsidR="00625C89" w:rsidRPr="00625C89">
        <w:rPr>
          <w:rFonts w:ascii="Tahoma" w:hAnsi="Tahoma" w:cs="Tahoma"/>
          <w:color w:val="1F497D" w:themeColor="text2"/>
        </w:rPr>
        <w:t>la USGEGM</w:t>
      </w:r>
      <w:r w:rsidR="00BA0E7F" w:rsidRPr="00625C89">
        <w:rPr>
          <w:rFonts w:ascii="Tahoma" w:hAnsi="Tahoma" w:cs="Tahoma"/>
          <w:color w:val="1F497D" w:themeColor="text2"/>
        </w:rPr>
        <w:t>.</w:t>
      </w:r>
    </w:p>
    <w:p w:rsidR="00F71151" w:rsidRPr="00625C89" w:rsidRDefault="00F71151" w:rsidP="008C07F6">
      <w:pPr>
        <w:pStyle w:val="Prrafodelista"/>
        <w:spacing w:after="0" w:line="240" w:lineRule="auto"/>
        <w:ind w:left="360"/>
        <w:rPr>
          <w:rFonts w:ascii="Tahoma" w:hAnsi="Tahoma" w:cs="Tahoma"/>
          <w:color w:val="1F497D" w:themeColor="text2"/>
        </w:rPr>
      </w:pPr>
    </w:p>
    <w:p w:rsidR="00F71151" w:rsidRPr="00625C89" w:rsidRDefault="00625C89" w:rsidP="00676449">
      <w:pPr>
        <w:spacing w:after="0" w:line="240" w:lineRule="auto"/>
        <w:contextualSpacing/>
        <w:jc w:val="both"/>
        <w:rPr>
          <w:rFonts w:ascii="Tahoma" w:hAnsi="Tahoma" w:cs="Tahoma"/>
          <w:color w:val="1F497D" w:themeColor="text2"/>
        </w:rPr>
      </w:pPr>
      <w:r w:rsidRPr="00625C89">
        <w:rPr>
          <w:rFonts w:ascii="Tahoma" w:hAnsi="Tahoma" w:cs="Tahoma"/>
          <w:color w:val="1F497D" w:themeColor="text2"/>
        </w:rPr>
        <w:t>La USGEGM</w:t>
      </w:r>
      <w:r w:rsidR="00F71151" w:rsidRPr="00625C89">
        <w:rPr>
          <w:rFonts w:ascii="Tahoma" w:hAnsi="Tahoma" w:cs="Tahoma"/>
          <w:color w:val="1F497D" w:themeColor="text2"/>
        </w:rPr>
        <w:t xml:space="preserve">, un cop rebuda la comunicació de renúncia, </w:t>
      </w:r>
      <w:r w:rsidR="00D20CA3" w:rsidRPr="00625C89">
        <w:rPr>
          <w:rFonts w:ascii="Tahoma" w:hAnsi="Tahoma" w:cs="Tahoma"/>
          <w:color w:val="1F497D" w:themeColor="text2"/>
        </w:rPr>
        <w:t>i un</w:t>
      </w:r>
      <w:r w:rsidR="00BA0E7F" w:rsidRPr="00625C89">
        <w:rPr>
          <w:rFonts w:ascii="Tahoma" w:hAnsi="Tahoma" w:cs="Tahoma"/>
          <w:color w:val="1F497D" w:themeColor="text2"/>
        </w:rPr>
        <w:t>a</w:t>
      </w:r>
      <w:r w:rsidR="00D20CA3" w:rsidRPr="00625C89">
        <w:rPr>
          <w:rFonts w:ascii="Tahoma" w:hAnsi="Tahoma" w:cs="Tahoma"/>
          <w:color w:val="1F497D" w:themeColor="text2"/>
        </w:rPr>
        <w:t xml:space="preserve"> </w:t>
      </w:r>
      <w:r w:rsidR="00BA0E7F" w:rsidRPr="00625C89">
        <w:rPr>
          <w:rFonts w:ascii="Tahoma" w:hAnsi="Tahoma" w:cs="Tahoma"/>
          <w:color w:val="1F497D" w:themeColor="text2"/>
        </w:rPr>
        <w:t>vegada</w:t>
      </w:r>
      <w:r w:rsidR="00D20CA3" w:rsidRPr="00625C89">
        <w:rPr>
          <w:rFonts w:ascii="Tahoma" w:hAnsi="Tahoma" w:cs="Tahoma"/>
          <w:color w:val="1F497D" w:themeColor="text2"/>
        </w:rPr>
        <w:t xml:space="preserve"> validada </w:t>
      </w:r>
      <w:r w:rsidR="00BA0E7F" w:rsidRPr="00625C89">
        <w:rPr>
          <w:rFonts w:ascii="Tahoma" w:hAnsi="Tahoma" w:cs="Tahoma"/>
          <w:color w:val="1F497D" w:themeColor="text2"/>
        </w:rPr>
        <w:t>pel</w:t>
      </w:r>
      <w:r w:rsidR="00D20CA3" w:rsidRPr="00625C89">
        <w:rPr>
          <w:rFonts w:ascii="Tahoma" w:hAnsi="Tahoma" w:cs="Tahoma"/>
          <w:color w:val="1F497D" w:themeColor="text2"/>
        </w:rPr>
        <w:t xml:space="preserve"> </w:t>
      </w:r>
      <w:r w:rsidR="00BA0E7F" w:rsidRPr="00625C89">
        <w:rPr>
          <w:rFonts w:ascii="Tahoma" w:hAnsi="Tahoma" w:cs="Tahoma"/>
          <w:color w:val="1F497D" w:themeColor="text2"/>
        </w:rPr>
        <w:t>c</w:t>
      </w:r>
      <w:r w:rsidR="00D20CA3" w:rsidRPr="00625C89">
        <w:rPr>
          <w:rFonts w:ascii="Tahoma" w:hAnsi="Tahoma" w:cs="Tahoma"/>
          <w:color w:val="1F497D" w:themeColor="text2"/>
        </w:rPr>
        <w:t>ap d’</w:t>
      </w:r>
      <w:r w:rsidR="00BA0E7F" w:rsidRPr="00625C89">
        <w:rPr>
          <w:rFonts w:ascii="Tahoma" w:hAnsi="Tahoma" w:cs="Tahoma"/>
          <w:color w:val="1F497D" w:themeColor="text2"/>
        </w:rPr>
        <w:t>e</w:t>
      </w:r>
      <w:r w:rsidR="00D20CA3" w:rsidRPr="00625C89">
        <w:rPr>
          <w:rFonts w:ascii="Tahoma" w:hAnsi="Tahoma" w:cs="Tahoma"/>
          <w:color w:val="1F497D" w:themeColor="text2"/>
        </w:rPr>
        <w:t>studi</w:t>
      </w:r>
      <w:r w:rsidR="00BA0E7F" w:rsidRPr="00625C89">
        <w:rPr>
          <w:rFonts w:ascii="Tahoma" w:hAnsi="Tahoma" w:cs="Tahoma"/>
          <w:color w:val="1F497D" w:themeColor="text2"/>
        </w:rPr>
        <w:t>s</w:t>
      </w:r>
      <w:r w:rsidRPr="00625C89">
        <w:rPr>
          <w:rFonts w:ascii="Tahoma" w:hAnsi="Tahoma" w:cs="Tahoma"/>
          <w:color w:val="1F497D" w:themeColor="text2"/>
        </w:rPr>
        <w:t xml:space="preserve"> corresponent</w:t>
      </w:r>
      <w:r w:rsidR="00D20CA3" w:rsidRPr="00625C89">
        <w:rPr>
          <w:rFonts w:ascii="Tahoma" w:hAnsi="Tahoma" w:cs="Tahoma"/>
          <w:color w:val="1F497D" w:themeColor="text2"/>
        </w:rPr>
        <w:t xml:space="preserve">, </w:t>
      </w:r>
      <w:r w:rsidR="00F71151" w:rsidRPr="00625C89">
        <w:rPr>
          <w:rFonts w:ascii="Tahoma" w:hAnsi="Tahoma" w:cs="Tahoma"/>
          <w:color w:val="1F497D" w:themeColor="text2"/>
        </w:rPr>
        <w:t>procedeix a donar de baixa l’oferta a les aplicaci</w:t>
      </w:r>
      <w:r w:rsidR="00B64D83" w:rsidRPr="00625C89">
        <w:rPr>
          <w:rFonts w:ascii="Tahoma" w:hAnsi="Tahoma" w:cs="Tahoma"/>
          <w:color w:val="1F497D" w:themeColor="text2"/>
        </w:rPr>
        <w:t>ons informàtiques corresponents.</w:t>
      </w:r>
    </w:p>
    <w:p w:rsidR="00F71151" w:rsidRPr="00625C89" w:rsidRDefault="00DE44CD" w:rsidP="008C07F6">
      <w:pPr>
        <w:pStyle w:val="Prrafodelista"/>
        <w:spacing w:after="0" w:line="240" w:lineRule="auto"/>
        <w:ind w:left="0"/>
        <w:rPr>
          <w:rFonts w:ascii="Tahoma" w:hAnsi="Tahoma" w:cs="Tahoma"/>
          <w:color w:val="1F497D" w:themeColor="text2"/>
        </w:rPr>
      </w:pPr>
      <w:r w:rsidRPr="00625C89">
        <w:rPr>
          <w:rFonts w:ascii="Tahoma" w:hAnsi="Tahoma" w:cs="Tahoma"/>
          <w:color w:val="1F497D" w:themeColor="text2"/>
        </w:rPr>
        <w:t>En aquest cas, l’</w:t>
      </w:r>
      <w:r w:rsidR="00BA0E7F" w:rsidRPr="00625C89">
        <w:rPr>
          <w:rFonts w:ascii="Tahoma" w:hAnsi="Tahoma" w:cs="Tahoma"/>
          <w:color w:val="1F497D" w:themeColor="text2"/>
        </w:rPr>
        <w:t xml:space="preserve">estudiant </w:t>
      </w:r>
      <w:r w:rsidR="00F71151" w:rsidRPr="00625C89">
        <w:rPr>
          <w:rFonts w:ascii="Tahoma" w:hAnsi="Tahoma" w:cs="Tahoma"/>
          <w:color w:val="1F497D" w:themeColor="text2"/>
        </w:rPr>
        <w:t>pot:</w:t>
      </w:r>
    </w:p>
    <w:p w:rsidR="00C57A51" w:rsidRPr="00625C89" w:rsidRDefault="00C57A51" w:rsidP="008C07F6">
      <w:pPr>
        <w:pStyle w:val="Prrafodelista"/>
        <w:spacing w:after="0" w:line="240" w:lineRule="auto"/>
        <w:ind w:left="0"/>
        <w:rPr>
          <w:rFonts w:ascii="Tahoma" w:hAnsi="Tahoma" w:cs="Tahoma"/>
          <w:color w:val="1F497D" w:themeColor="text2"/>
        </w:rPr>
      </w:pPr>
    </w:p>
    <w:p w:rsidR="00F71151" w:rsidRPr="00625C89" w:rsidRDefault="00DE59D4" w:rsidP="00B921D1">
      <w:pPr>
        <w:pStyle w:val="Prrafodelista"/>
        <w:numPr>
          <w:ilvl w:val="0"/>
          <w:numId w:val="1"/>
        </w:numPr>
        <w:spacing w:before="200" w:after="0" w:line="240" w:lineRule="auto"/>
        <w:ind w:left="720"/>
        <w:jc w:val="both"/>
        <w:rPr>
          <w:rFonts w:ascii="Tahoma" w:hAnsi="Tahoma" w:cs="Tahoma"/>
          <w:color w:val="1F497D" w:themeColor="text2"/>
        </w:rPr>
      </w:pPr>
      <w:r w:rsidRPr="00625C89">
        <w:rPr>
          <w:rFonts w:ascii="Tahoma" w:hAnsi="Tahoma" w:cs="Tahoma"/>
          <w:color w:val="1F497D" w:themeColor="text2"/>
        </w:rPr>
        <w:t>Triar una nova oferta de TFM</w:t>
      </w:r>
      <w:r w:rsidR="00F71151" w:rsidRPr="00625C89">
        <w:rPr>
          <w:rFonts w:ascii="Tahoma" w:hAnsi="Tahoma" w:cs="Tahoma"/>
          <w:color w:val="1F497D" w:themeColor="text2"/>
        </w:rPr>
        <w:t xml:space="preserve"> a tr</w:t>
      </w:r>
      <w:r w:rsidR="00BA0E7F" w:rsidRPr="00625C89">
        <w:rPr>
          <w:rFonts w:ascii="Tahoma" w:hAnsi="Tahoma" w:cs="Tahoma"/>
          <w:color w:val="1F497D" w:themeColor="text2"/>
        </w:rPr>
        <w:t>avés del Portal Camins en el web de l’Escola</w:t>
      </w:r>
      <w:r w:rsidR="00F71151" w:rsidRPr="00625C89">
        <w:rPr>
          <w:rFonts w:ascii="Tahoma" w:hAnsi="Tahoma" w:cs="Tahoma"/>
          <w:color w:val="1F497D" w:themeColor="text2"/>
        </w:rPr>
        <w:t>.</w:t>
      </w:r>
    </w:p>
    <w:p w:rsidR="00C57A51" w:rsidRDefault="00A573F4" w:rsidP="00676449">
      <w:pPr>
        <w:pStyle w:val="Prrafodelista"/>
        <w:numPr>
          <w:ilvl w:val="0"/>
          <w:numId w:val="1"/>
        </w:numPr>
        <w:spacing w:before="200" w:after="0" w:line="240" w:lineRule="auto"/>
        <w:ind w:left="720"/>
        <w:jc w:val="both"/>
        <w:rPr>
          <w:rFonts w:ascii="Tahoma" w:hAnsi="Tahoma" w:cs="Tahoma"/>
          <w:color w:val="1F497D" w:themeColor="text2"/>
        </w:rPr>
      </w:pPr>
      <w:r w:rsidRPr="00625C89">
        <w:rPr>
          <w:rFonts w:ascii="Tahoma" w:hAnsi="Tahoma" w:cs="Tahoma"/>
          <w:color w:val="1F497D" w:themeColor="text2"/>
        </w:rPr>
        <w:t>P</w:t>
      </w:r>
      <w:r w:rsidR="00F71151" w:rsidRPr="00625C89">
        <w:rPr>
          <w:rFonts w:ascii="Tahoma" w:hAnsi="Tahoma" w:cs="Tahoma"/>
          <w:color w:val="1F497D" w:themeColor="text2"/>
        </w:rPr>
        <w:t xml:space="preserve">osar-se en contacte amb un altre professor per tal de formalitzar l’assignació </w:t>
      </w:r>
      <w:r w:rsidR="00BA0E7F" w:rsidRPr="00625C89">
        <w:rPr>
          <w:rFonts w:ascii="Tahoma" w:hAnsi="Tahoma" w:cs="Tahoma"/>
          <w:color w:val="1F497D" w:themeColor="text2"/>
        </w:rPr>
        <w:t>d’</w:t>
      </w:r>
      <w:r w:rsidR="00DE59D4" w:rsidRPr="00625C89">
        <w:rPr>
          <w:rFonts w:ascii="Tahoma" w:hAnsi="Tahoma" w:cs="Tahoma"/>
          <w:color w:val="1F497D" w:themeColor="text2"/>
        </w:rPr>
        <w:t>una nova oferta de TFM</w:t>
      </w:r>
      <w:r w:rsidR="00F71151" w:rsidRPr="00625C89">
        <w:rPr>
          <w:rFonts w:ascii="Tahoma" w:hAnsi="Tahoma" w:cs="Tahoma"/>
          <w:color w:val="1F497D" w:themeColor="text2"/>
        </w:rPr>
        <w:t>.</w:t>
      </w:r>
    </w:p>
    <w:p w:rsidR="00676449" w:rsidRDefault="00676449" w:rsidP="00676449">
      <w:pPr>
        <w:pStyle w:val="Prrafodelista"/>
        <w:spacing w:before="200" w:after="0" w:line="240" w:lineRule="auto"/>
        <w:jc w:val="both"/>
        <w:rPr>
          <w:rFonts w:ascii="Tahoma" w:hAnsi="Tahoma" w:cs="Tahoma"/>
          <w:color w:val="1F497D" w:themeColor="text2"/>
        </w:rPr>
      </w:pPr>
    </w:p>
    <w:p w:rsidR="00D20CA3" w:rsidRPr="00625C89" w:rsidRDefault="00D20CA3" w:rsidP="00DE44CD">
      <w:pPr>
        <w:pStyle w:val="Ttulo2"/>
        <w:spacing w:before="0"/>
        <w:rPr>
          <w:rFonts w:ascii="Tahoma" w:eastAsia="Times New Roman" w:hAnsi="Tahoma" w:cs="Tahoma"/>
          <w:caps/>
          <w:color w:val="1F497D" w:themeColor="text2"/>
          <w:sz w:val="22"/>
        </w:rPr>
      </w:pPr>
      <w:bookmarkStart w:id="57" w:name="_Toc487445077"/>
      <w:r w:rsidRPr="00625C89">
        <w:rPr>
          <w:rFonts w:ascii="Tahoma" w:eastAsia="Times New Roman" w:hAnsi="Tahoma" w:cs="Tahoma"/>
          <w:caps/>
          <w:color w:val="1F497D" w:themeColor="text2"/>
          <w:sz w:val="22"/>
        </w:rPr>
        <w:t>5.3</w:t>
      </w:r>
      <w:r w:rsidR="00905224" w:rsidRPr="00625C89">
        <w:rPr>
          <w:rFonts w:ascii="Tahoma" w:eastAsia="Times New Roman" w:hAnsi="Tahoma" w:cs="Tahoma"/>
          <w:caps/>
          <w:color w:val="1F497D" w:themeColor="text2"/>
          <w:sz w:val="22"/>
        </w:rPr>
        <w:t>.</w:t>
      </w:r>
      <w:r w:rsidRPr="00625C89">
        <w:rPr>
          <w:rFonts w:ascii="Tahoma" w:eastAsia="Times New Roman" w:hAnsi="Tahoma" w:cs="Tahoma"/>
          <w:caps/>
          <w:color w:val="1F497D" w:themeColor="text2"/>
          <w:sz w:val="22"/>
        </w:rPr>
        <w:t xml:space="preserve"> Confidencialitat del TF</w:t>
      </w:r>
      <w:r w:rsidR="00DE59D4" w:rsidRPr="00625C89">
        <w:rPr>
          <w:rFonts w:ascii="Tahoma" w:eastAsia="Times New Roman" w:hAnsi="Tahoma" w:cs="Tahoma"/>
          <w:caps/>
          <w:color w:val="1F497D" w:themeColor="text2"/>
          <w:sz w:val="22"/>
        </w:rPr>
        <w:t>M</w:t>
      </w:r>
      <w:bookmarkEnd w:id="57"/>
    </w:p>
    <w:p w:rsidR="00D20CA3" w:rsidRPr="00EA3F82" w:rsidRDefault="00D20CA3" w:rsidP="00625C89">
      <w:pPr>
        <w:spacing w:after="0" w:line="240" w:lineRule="auto"/>
        <w:rPr>
          <w:rFonts w:eastAsia="Times New Roman"/>
        </w:rPr>
      </w:pPr>
    </w:p>
    <w:p w:rsidR="00D20CA3" w:rsidRPr="00625C89" w:rsidRDefault="00EC1240" w:rsidP="00D20CA3">
      <w:pPr>
        <w:autoSpaceDE w:val="0"/>
        <w:autoSpaceDN w:val="0"/>
        <w:adjustRightInd w:val="0"/>
        <w:spacing w:after="0" w:line="240" w:lineRule="auto"/>
        <w:jc w:val="both"/>
        <w:rPr>
          <w:rFonts w:ascii="Tahoma" w:hAnsi="Tahoma" w:cs="Tahoma"/>
          <w:color w:val="1F497D" w:themeColor="text2"/>
        </w:rPr>
      </w:pPr>
      <w:r w:rsidRPr="00BF7E12">
        <w:rPr>
          <w:rFonts w:ascii="Tahoma" w:eastAsia="Times New Roman" w:hAnsi="Tahoma" w:cs="Tahoma"/>
          <w:color w:val="1F497D" w:themeColor="text2"/>
        </w:rPr>
        <w:t xml:space="preserve">Els </w:t>
      </w:r>
      <w:r>
        <w:rPr>
          <w:rFonts w:ascii="Tahoma" w:eastAsia="Times New Roman" w:hAnsi="Tahoma" w:cs="Tahoma"/>
          <w:color w:val="1F497D" w:themeColor="text2"/>
        </w:rPr>
        <w:t>TFM</w:t>
      </w:r>
      <w:r w:rsidRPr="00BF7E12">
        <w:rPr>
          <w:rFonts w:ascii="Tahoma" w:eastAsia="Times New Roman" w:hAnsi="Tahoma" w:cs="Tahoma"/>
          <w:color w:val="1F497D" w:themeColor="text2"/>
        </w:rPr>
        <w:t xml:space="preserve"> </w:t>
      </w:r>
      <w:r w:rsidR="00AC31D1">
        <w:rPr>
          <w:rFonts w:ascii="Tahoma" w:eastAsia="Times New Roman" w:hAnsi="Tahoma" w:cs="Tahoma"/>
          <w:color w:val="1F497D" w:themeColor="text2"/>
        </w:rPr>
        <w:t>e</w:t>
      </w:r>
      <w:r w:rsidRPr="00BF7E12">
        <w:rPr>
          <w:rFonts w:ascii="Tahoma" w:eastAsia="Times New Roman" w:hAnsi="Tahoma" w:cs="Tahoma"/>
          <w:color w:val="1F497D" w:themeColor="text2"/>
        </w:rPr>
        <w:t xml:space="preserve">s publicaran en accés obert com a material acadèmic al portal Treballs acadèmics de la UPC: </w:t>
      </w:r>
      <w:hyperlink r:id="rId17" w:history="1">
        <w:r w:rsidRPr="00BF7E12">
          <w:rPr>
            <w:rStyle w:val="Hipervnculo"/>
            <w:rFonts w:ascii="Tahoma" w:eastAsia="Times New Roman" w:hAnsi="Tahoma" w:cs="Tahoma"/>
            <w:color w:val="1F497D" w:themeColor="text2"/>
          </w:rPr>
          <w:t>http://upcommons.upc.edu/pfc</w:t>
        </w:r>
      </w:hyperlink>
      <w:r w:rsidRPr="00BF7E12">
        <w:rPr>
          <w:rStyle w:val="Hipervnculo"/>
          <w:rFonts w:ascii="Tahoma" w:eastAsia="Times New Roman" w:hAnsi="Tahoma" w:cs="Tahoma"/>
          <w:color w:val="1F497D" w:themeColor="text2"/>
        </w:rPr>
        <w:t>.</w:t>
      </w:r>
      <w:r w:rsidRPr="00BF7E12">
        <w:rPr>
          <w:rStyle w:val="Hipervnculo"/>
          <w:rFonts w:ascii="Tahoma" w:eastAsia="Times New Roman" w:hAnsi="Tahoma" w:cs="Tahoma"/>
          <w:color w:val="1F497D" w:themeColor="text2"/>
          <w:u w:val="none"/>
        </w:rPr>
        <w:t xml:space="preserve"> </w:t>
      </w:r>
      <w:r w:rsidRPr="00BF7E12">
        <w:rPr>
          <w:rFonts w:ascii="Tahoma" w:eastAsia="Times New Roman" w:hAnsi="Tahoma" w:cs="Tahoma"/>
          <w:color w:val="1F497D" w:themeColor="text2"/>
        </w:rPr>
        <w:t>Excepte que el tutor o l'estudiant considerin necessari declarar confidencial el TF</w:t>
      </w:r>
      <w:r>
        <w:rPr>
          <w:rFonts w:ascii="Tahoma" w:eastAsia="Times New Roman" w:hAnsi="Tahoma" w:cs="Tahoma"/>
          <w:color w:val="1F497D" w:themeColor="text2"/>
        </w:rPr>
        <w:t>M</w:t>
      </w:r>
      <w:r w:rsidRPr="00BF7E12">
        <w:rPr>
          <w:rFonts w:ascii="Tahoma" w:eastAsia="Times New Roman" w:hAnsi="Tahoma" w:cs="Tahoma"/>
          <w:color w:val="1F497D" w:themeColor="text2"/>
        </w:rPr>
        <w:t xml:space="preserve">. </w:t>
      </w:r>
      <w:r w:rsidR="00D20CA3" w:rsidRPr="00625C89">
        <w:rPr>
          <w:rFonts w:ascii="Tahoma" w:eastAsia="Times New Roman" w:hAnsi="Tahoma" w:cs="Tahoma"/>
          <w:color w:val="1F497D" w:themeColor="text2"/>
        </w:rPr>
        <w:t>Si el tutor considera que és necess</w:t>
      </w:r>
      <w:r w:rsidR="00DE59D4" w:rsidRPr="00625C89">
        <w:rPr>
          <w:rFonts w:ascii="Tahoma" w:eastAsia="Times New Roman" w:hAnsi="Tahoma" w:cs="Tahoma"/>
          <w:color w:val="1F497D" w:themeColor="text2"/>
        </w:rPr>
        <w:t>ari declarar confidencial el TFM</w:t>
      </w:r>
      <w:r w:rsidR="00D20CA3" w:rsidRPr="00625C89">
        <w:rPr>
          <w:rFonts w:ascii="Tahoma" w:eastAsia="Times New Roman" w:hAnsi="Tahoma" w:cs="Tahoma"/>
          <w:color w:val="1F497D" w:themeColor="text2"/>
        </w:rPr>
        <w:t xml:space="preserve">, ha d’emplenar el document: “Declaració de </w:t>
      </w:r>
      <w:r w:rsidR="00876467" w:rsidRPr="00625C89">
        <w:rPr>
          <w:rFonts w:ascii="Tahoma" w:eastAsia="Times New Roman" w:hAnsi="Tahoma" w:cs="Tahoma"/>
          <w:color w:val="1F497D" w:themeColor="text2"/>
        </w:rPr>
        <w:t>c</w:t>
      </w:r>
      <w:r w:rsidR="00D20CA3" w:rsidRPr="00625C89">
        <w:rPr>
          <w:rFonts w:ascii="Tahoma" w:eastAsia="Times New Roman" w:hAnsi="Tahoma" w:cs="Tahoma"/>
          <w:color w:val="1F497D" w:themeColor="text2"/>
        </w:rPr>
        <w:t xml:space="preserve">onfidencialitat del treball acadèmic” disponible </w:t>
      </w:r>
      <w:r w:rsidR="00170C99" w:rsidRPr="00625C89">
        <w:rPr>
          <w:rFonts w:ascii="Tahoma" w:eastAsia="Times New Roman" w:hAnsi="Tahoma" w:cs="Tahoma"/>
          <w:color w:val="1F497D" w:themeColor="text2"/>
        </w:rPr>
        <w:t xml:space="preserve">al </w:t>
      </w:r>
      <w:r w:rsidR="00D20CA3" w:rsidRPr="00625C89">
        <w:rPr>
          <w:rFonts w:ascii="Tahoma" w:eastAsia="Times New Roman" w:hAnsi="Tahoma" w:cs="Tahoma"/>
          <w:color w:val="1F497D" w:themeColor="text2"/>
        </w:rPr>
        <w:t>web de l’Escola</w:t>
      </w:r>
      <w:r w:rsidR="00170C99" w:rsidRPr="00625C89">
        <w:rPr>
          <w:rFonts w:ascii="Tahoma" w:eastAsia="Times New Roman" w:hAnsi="Tahoma" w:cs="Tahoma"/>
          <w:color w:val="1F497D" w:themeColor="text2"/>
        </w:rPr>
        <w:t xml:space="preserve">, a l’apartat: </w:t>
      </w:r>
      <w:r w:rsidR="00D20CA3" w:rsidRPr="00625C89">
        <w:rPr>
          <w:rFonts w:ascii="Tahoma" w:hAnsi="Tahoma" w:cs="Tahoma"/>
          <w:bCs/>
          <w:color w:val="1F497D" w:themeColor="text2"/>
        </w:rPr>
        <w:t>Portal Camins</w:t>
      </w:r>
      <w:r w:rsidR="00DE59D4" w:rsidRPr="00625C89">
        <w:rPr>
          <w:rFonts w:ascii="Tahoma" w:hAnsi="Tahoma" w:cs="Tahoma"/>
          <w:color w:val="1F497D" w:themeColor="text2"/>
        </w:rPr>
        <w:t xml:space="preserve">- Treball </w:t>
      </w:r>
      <w:r w:rsidR="00B90388" w:rsidRPr="00625C89">
        <w:rPr>
          <w:rFonts w:ascii="Tahoma" w:hAnsi="Tahoma" w:cs="Tahoma"/>
          <w:color w:val="1F497D" w:themeColor="text2"/>
        </w:rPr>
        <w:t>f</w:t>
      </w:r>
      <w:r w:rsidR="00DE59D4" w:rsidRPr="00625C89">
        <w:rPr>
          <w:rFonts w:ascii="Tahoma" w:hAnsi="Tahoma" w:cs="Tahoma"/>
          <w:color w:val="1F497D" w:themeColor="text2"/>
        </w:rPr>
        <w:t xml:space="preserve">inal de </w:t>
      </w:r>
      <w:r w:rsidR="00B90388" w:rsidRPr="00625C89">
        <w:rPr>
          <w:rFonts w:ascii="Tahoma" w:hAnsi="Tahoma" w:cs="Tahoma"/>
          <w:color w:val="1F497D" w:themeColor="text2"/>
        </w:rPr>
        <w:t>m</w:t>
      </w:r>
      <w:r w:rsidR="00DE59D4" w:rsidRPr="00625C89">
        <w:rPr>
          <w:rFonts w:ascii="Tahoma" w:hAnsi="Tahoma" w:cs="Tahoma"/>
          <w:color w:val="1F497D" w:themeColor="text2"/>
        </w:rPr>
        <w:t>àster</w:t>
      </w:r>
      <w:r w:rsidR="00D20CA3" w:rsidRPr="00625C89">
        <w:rPr>
          <w:rFonts w:ascii="Tahoma" w:hAnsi="Tahoma" w:cs="Tahoma"/>
          <w:color w:val="1F497D" w:themeColor="text2"/>
        </w:rPr>
        <w:t xml:space="preserve"> - </w:t>
      </w:r>
      <w:r w:rsidR="00B90388" w:rsidRPr="00625C89">
        <w:rPr>
          <w:rFonts w:ascii="Tahoma" w:hAnsi="Tahoma" w:cs="Tahoma"/>
          <w:color w:val="1F497D" w:themeColor="text2"/>
        </w:rPr>
        <w:t>i</w:t>
      </w:r>
      <w:r w:rsidR="00D20CA3" w:rsidRPr="00625C89">
        <w:rPr>
          <w:rFonts w:ascii="Tahoma" w:hAnsi="Tahoma" w:cs="Tahoma"/>
          <w:color w:val="1F497D" w:themeColor="text2"/>
        </w:rPr>
        <w:t>nformes tutor.</w:t>
      </w:r>
    </w:p>
    <w:p w:rsidR="00D20CA3" w:rsidRPr="00625C89" w:rsidRDefault="00D20CA3" w:rsidP="00D20CA3">
      <w:pPr>
        <w:autoSpaceDE w:val="0"/>
        <w:autoSpaceDN w:val="0"/>
        <w:adjustRightInd w:val="0"/>
        <w:spacing w:after="0" w:line="240" w:lineRule="auto"/>
        <w:jc w:val="both"/>
        <w:rPr>
          <w:rFonts w:ascii="Tahoma" w:hAnsi="Tahoma" w:cs="Tahoma"/>
          <w:color w:val="1F497D" w:themeColor="text2"/>
        </w:rPr>
      </w:pPr>
    </w:p>
    <w:p w:rsidR="00D15128" w:rsidRDefault="00D20CA3" w:rsidP="00170C99">
      <w:pPr>
        <w:spacing w:after="0" w:line="240" w:lineRule="auto"/>
        <w:contextualSpacing/>
        <w:jc w:val="both"/>
        <w:rPr>
          <w:rFonts w:ascii="Tahoma" w:eastAsia="Times New Roman" w:hAnsi="Tahoma" w:cs="Tahoma"/>
          <w:color w:val="1F497D" w:themeColor="text2"/>
        </w:rPr>
      </w:pPr>
      <w:r w:rsidRPr="00625C89">
        <w:rPr>
          <w:rFonts w:ascii="Tahoma" w:eastAsia="Times New Roman" w:hAnsi="Tahoma" w:cs="Tahoma"/>
          <w:color w:val="1F497D" w:themeColor="text2"/>
        </w:rPr>
        <w:t xml:space="preserve">En el cas que el tutor no empleni aquest document, serà </w:t>
      </w:r>
      <w:r w:rsidR="00170C99" w:rsidRPr="00625C89">
        <w:rPr>
          <w:rFonts w:ascii="Tahoma" w:eastAsia="Times New Roman" w:hAnsi="Tahoma" w:cs="Tahoma"/>
          <w:color w:val="1F497D" w:themeColor="text2"/>
        </w:rPr>
        <w:t xml:space="preserve">l’estudiant </w:t>
      </w:r>
      <w:r w:rsidRPr="00625C89">
        <w:rPr>
          <w:rFonts w:ascii="Tahoma" w:eastAsia="Times New Roman" w:hAnsi="Tahoma" w:cs="Tahoma"/>
          <w:color w:val="1F497D" w:themeColor="text2"/>
        </w:rPr>
        <w:t xml:space="preserve">qui </w:t>
      </w:r>
      <w:r w:rsidR="00170C99" w:rsidRPr="00625C89">
        <w:rPr>
          <w:rFonts w:ascii="Tahoma" w:eastAsia="Times New Roman" w:hAnsi="Tahoma" w:cs="Tahoma"/>
          <w:color w:val="1F497D" w:themeColor="text2"/>
        </w:rPr>
        <w:t>decideix</w:t>
      </w:r>
      <w:r w:rsidR="00B90388" w:rsidRPr="00625C89">
        <w:rPr>
          <w:rFonts w:ascii="Tahoma" w:eastAsia="Times New Roman" w:hAnsi="Tahoma" w:cs="Tahoma"/>
          <w:color w:val="1F497D" w:themeColor="text2"/>
        </w:rPr>
        <w:t>i</w:t>
      </w:r>
      <w:r w:rsidRPr="00625C89">
        <w:rPr>
          <w:rFonts w:ascii="Tahoma" w:eastAsia="Times New Roman" w:hAnsi="Tahoma" w:cs="Tahoma"/>
          <w:color w:val="1F497D" w:themeColor="text2"/>
        </w:rPr>
        <w:t xml:space="preserve"> sobre la confidencialitat del seu treball.</w:t>
      </w:r>
    </w:p>
    <w:p w:rsidR="00B12475" w:rsidRDefault="00B12475" w:rsidP="00170C99">
      <w:pPr>
        <w:spacing w:after="0" w:line="240" w:lineRule="auto"/>
        <w:contextualSpacing/>
        <w:jc w:val="both"/>
        <w:rPr>
          <w:rFonts w:ascii="Tahoma" w:eastAsia="Times New Roman" w:hAnsi="Tahoma" w:cs="Tahoma"/>
          <w:color w:val="1F497D" w:themeColor="text2"/>
        </w:rPr>
      </w:pPr>
    </w:p>
    <w:p w:rsidR="00B12475" w:rsidRDefault="00B12475" w:rsidP="00170C99">
      <w:pPr>
        <w:spacing w:after="0" w:line="240" w:lineRule="auto"/>
        <w:contextualSpacing/>
        <w:jc w:val="both"/>
        <w:rPr>
          <w:rFonts w:ascii="Tahoma" w:eastAsia="Times New Roman" w:hAnsi="Tahoma" w:cs="Tahoma"/>
          <w:color w:val="1F497D" w:themeColor="text2"/>
        </w:rPr>
      </w:pPr>
    </w:p>
    <w:p w:rsidR="00B12475" w:rsidRDefault="00B12475" w:rsidP="00170C99">
      <w:pPr>
        <w:spacing w:after="0" w:line="240" w:lineRule="auto"/>
        <w:contextualSpacing/>
        <w:jc w:val="both"/>
        <w:rPr>
          <w:rFonts w:ascii="Tahoma" w:eastAsia="Times New Roman" w:hAnsi="Tahoma" w:cs="Tahoma"/>
          <w:color w:val="1F497D" w:themeColor="text2"/>
        </w:rPr>
      </w:pPr>
    </w:p>
    <w:p w:rsidR="00B12475" w:rsidRPr="00625C89" w:rsidRDefault="00B12475" w:rsidP="00170C99">
      <w:pPr>
        <w:spacing w:after="0" w:line="240" w:lineRule="auto"/>
        <w:contextualSpacing/>
        <w:jc w:val="both"/>
        <w:rPr>
          <w:rFonts w:ascii="Tahoma" w:eastAsia="Times New Roman" w:hAnsi="Tahoma" w:cs="Tahoma"/>
          <w:color w:val="1F497D" w:themeColor="text2"/>
        </w:rPr>
      </w:pPr>
    </w:p>
    <w:p w:rsidR="00C57A51" w:rsidRDefault="00C57A51" w:rsidP="00170C99">
      <w:pPr>
        <w:spacing w:after="0" w:line="240" w:lineRule="auto"/>
        <w:contextualSpacing/>
        <w:jc w:val="both"/>
        <w:rPr>
          <w:rFonts w:ascii="Tahoma" w:eastAsia="Times New Roman" w:hAnsi="Tahoma" w:cs="Tahoma"/>
        </w:rPr>
      </w:pPr>
    </w:p>
    <w:p w:rsidR="00F71151" w:rsidRPr="00625C89" w:rsidRDefault="00D20CA3" w:rsidP="00AA329F">
      <w:pPr>
        <w:pStyle w:val="Ttulo2"/>
        <w:spacing w:before="0" w:line="240" w:lineRule="auto"/>
        <w:contextualSpacing/>
        <w:rPr>
          <w:rFonts w:ascii="Tahoma" w:hAnsi="Tahoma" w:cs="Tahoma"/>
          <w:caps/>
          <w:color w:val="1F497D" w:themeColor="text2"/>
          <w:sz w:val="22"/>
          <w:szCs w:val="22"/>
        </w:rPr>
      </w:pPr>
      <w:bookmarkStart w:id="58" w:name="_Toc335846041"/>
      <w:bookmarkStart w:id="59" w:name="_Toc487445078"/>
      <w:r w:rsidRPr="00625C89">
        <w:rPr>
          <w:rFonts w:ascii="Tahoma" w:hAnsi="Tahoma" w:cs="Tahoma"/>
          <w:caps/>
          <w:color w:val="1F497D" w:themeColor="text2"/>
          <w:sz w:val="22"/>
          <w:szCs w:val="22"/>
        </w:rPr>
        <w:t>5.4</w:t>
      </w:r>
      <w:r w:rsidR="00905224" w:rsidRPr="00625C89">
        <w:rPr>
          <w:rFonts w:ascii="Tahoma" w:hAnsi="Tahoma" w:cs="Tahoma"/>
          <w:caps/>
          <w:color w:val="1F497D" w:themeColor="text2"/>
          <w:sz w:val="22"/>
          <w:szCs w:val="22"/>
        </w:rPr>
        <w:t>.</w:t>
      </w:r>
      <w:r w:rsidR="00F71151" w:rsidRPr="00625C89">
        <w:rPr>
          <w:rFonts w:ascii="Tahoma" w:hAnsi="Tahoma" w:cs="Tahoma"/>
          <w:caps/>
          <w:color w:val="1F497D" w:themeColor="text2"/>
          <w:sz w:val="22"/>
          <w:szCs w:val="22"/>
        </w:rPr>
        <w:t xml:space="preserve"> </w:t>
      </w:r>
      <w:r w:rsidR="00F42C66" w:rsidRPr="00625C89">
        <w:rPr>
          <w:rFonts w:ascii="Tahoma" w:hAnsi="Tahoma" w:cs="Tahoma"/>
          <w:caps/>
          <w:color w:val="1F497D" w:themeColor="text2"/>
          <w:sz w:val="22"/>
          <w:szCs w:val="22"/>
        </w:rPr>
        <w:t xml:space="preserve"> </w:t>
      </w:r>
      <w:r w:rsidR="00D329FD" w:rsidRPr="00625C89">
        <w:rPr>
          <w:rFonts w:ascii="Tahoma" w:hAnsi="Tahoma" w:cs="Tahoma"/>
          <w:caps/>
          <w:color w:val="1F497D" w:themeColor="text2"/>
          <w:sz w:val="22"/>
          <w:szCs w:val="22"/>
        </w:rPr>
        <w:t xml:space="preserve">Oferta i assignació del </w:t>
      </w:r>
      <w:r w:rsidR="00F71151" w:rsidRPr="00625C89">
        <w:rPr>
          <w:rFonts w:ascii="Tahoma" w:hAnsi="Tahoma" w:cs="Tahoma"/>
          <w:caps/>
          <w:color w:val="1F497D" w:themeColor="text2"/>
          <w:sz w:val="22"/>
          <w:szCs w:val="22"/>
        </w:rPr>
        <w:t>TF</w:t>
      </w:r>
      <w:bookmarkEnd w:id="58"/>
      <w:r w:rsidR="00DE59D4" w:rsidRPr="00625C89">
        <w:rPr>
          <w:rFonts w:ascii="Tahoma" w:hAnsi="Tahoma" w:cs="Tahoma"/>
          <w:caps/>
          <w:color w:val="1F497D" w:themeColor="text2"/>
          <w:sz w:val="22"/>
          <w:szCs w:val="22"/>
        </w:rPr>
        <w:t>M</w:t>
      </w:r>
      <w:bookmarkEnd w:id="59"/>
    </w:p>
    <w:p w:rsidR="00F42C66" w:rsidRDefault="00F42C66" w:rsidP="00F42C66">
      <w:pPr>
        <w:pStyle w:val="Prrafodelista"/>
        <w:spacing w:after="0" w:line="240" w:lineRule="auto"/>
        <w:ind w:left="0"/>
        <w:rPr>
          <w:rFonts w:ascii="Tahoma" w:hAnsi="Tahoma" w:cs="Tahoma"/>
          <w:szCs w:val="24"/>
          <w:u w:val="single"/>
        </w:rPr>
      </w:pPr>
    </w:p>
    <w:p w:rsidR="00F42C66" w:rsidRPr="00625C89" w:rsidRDefault="00862622" w:rsidP="00F42C66">
      <w:pPr>
        <w:pStyle w:val="Prrafodelista"/>
        <w:spacing w:after="0" w:line="240" w:lineRule="auto"/>
        <w:ind w:left="0"/>
        <w:rPr>
          <w:rFonts w:ascii="Tahoma" w:hAnsi="Tahoma" w:cs="Tahoma"/>
          <w:b/>
          <w:color w:val="1F497D" w:themeColor="text2"/>
          <w:szCs w:val="24"/>
        </w:rPr>
      </w:pPr>
      <w:r w:rsidRPr="00625C89">
        <w:rPr>
          <w:rFonts w:ascii="Tahoma" w:hAnsi="Tahoma" w:cs="Tahoma"/>
          <w:b/>
          <w:color w:val="1F497D" w:themeColor="text2"/>
          <w:szCs w:val="24"/>
        </w:rPr>
        <w:t xml:space="preserve">5.4.1. </w:t>
      </w:r>
      <w:r w:rsidR="00905224" w:rsidRPr="00625C89">
        <w:rPr>
          <w:rFonts w:ascii="Tahoma" w:hAnsi="Tahoma" w:cs="Tahoma"/>
          <w:b/>
          <w:color w:val="1F497D" w:themeColor="text2"/>
          <w:szCs w:val="24"/>
        </w:rPr>
        <w:t>Oferta</w:t>
      </w:r>
    </w:p>
    <w:p w:rsidR="00AE451B" w:rsidRDefault="00AE451B" w:rsidP="00AE451B">
      <w:pPr>
        <w:pStyle w:val="Prrafodelista"/>
        <w:spacing w:after="0" w:line="240" w:lineRule="auto"/>
        <w:ind w:left="0"/>
        <w:jc w:val="both"/>
        <w:rPr>
          <w:rFonts w:ascii="Tahoma" w:hAnsi="Tahoma" w:cs="Tahoma"/>
          <w:szCs w:val="24"/>
          <w:u w:val="single"/>
        </w:rPr>
      </w:pPr>
    </w:p>
    <w:p w:rsidR="00471B11" w:rsidRPr="00AE451B" w:rsidRDefault="00D20CA3" w:rsidP="00AE451B">
      <w:pPr>
        <w:pStyle w:val="Prrafodelista"/>
        <w:spacing w:after="0" w:line="240" w:lineRule="auto"/>
        <w:ind w:left="0"/>
        <w:jc w:val="both"/>
        <w:rPr>
          <w:rFonts w:ascii="Tahoma" w:hAnsi="Tahoma" w:cs="Tahoma"/>
          <w:szCs w:val="24"/>
          <w:u w:val="single"/>
        </w:rPr>
      </w:pPr>
      <w:r w:rsidRPr="00625C89">
        <w:rPr>
          <w:rFonts w:ascii="Tahoma" w:hAnsi="Tahoma" w:cs="Tahoma"/>
          <w:color w:val="1F497D" w:themeColor="text2"/>
          <w:szCs w:val="24"/>
        </w:rPr>
        <w:t>L’estudiant ha de triar una oferta d’entre les disponibles al P</w:t>
      </w:r>
      <w:r w:rsidR="00A32703" w:rsidRPr="00625C89">
        <w:rPr>
          <w:rFonts w:ascii="Tahoma" w:hAnsi="Tahoma" w:cs="Tahoma"/>
          <w:color w:val="1F497D" w:themeColor="text2"/>
          <w:szCs w:val="24"/>
        </w:rPr>
        <w:t>ortal</w:t>
      </w:r>
      <w:r w:rsidRPr="00625C89">
        <w:rPr>
          <w:rFonts w:ascii="Tahoma" w:hAnsi="Tahoma" w:cs="Tahoma"/>
          <w:color w:val="1F497D" w:themeColor="text2"/>
          <w:szCs w:val="24"/>
        </w:rPr>
        <w:t xml:space="preserve"> Camins o bé </w:t>
      </w:r>
      <w:r w:rsidR="00471B11" w:rsidRPr="00625C89">
        <w:rPr>
          <w:rFonts w:ascii="Tahoma" w:hAnsi="Tahoma" w:cs="Tahoma"/>
          <w:color w:val="1F497D" w:themeColor="text2"/>
          <w:szCs w:val="24"/>
        </w:rPr>
        <w:t>contactar amb un professor per tal que li assigni una oferta consensuada entre ambdues parts.</w:t>
      </w:r>
    </w:p>
    <w:p w:rsidR="00062802" w:rsidRPr="00625C89" w:rsidRDefault="00062802" w:rsidP="008C07F6">
      <w:pPr>
        <w:pStyle w:val="Prrafodelista"/>
        <w:spacing w:after="0" w:line="240" w:lineRule="auto"/>
        <w:ind w:left="0"/>
        <w:rPr>
          <w:rFonts w:ascii="Tahoma" w:hAnsi="Tahoma" w:cs="Tahoma"/>
          <w:color w:val="1F497D" w:themeColor="text2"/>
          <w:szCs w:val="24"/>
        </w:rPr>
      </w:pPr>
    </w:p>
    <w:p w:rsidR="00A32703" w:rsidRPr="00625C89" w:rsidRDefault="00862622" w:rsidP="008C07F6">
      <w:pPr>
        <w:pStyle w:val="Prrafodelista"/>
        <w:spacing w:after="0" w:line="240" w:lineRule="auto"/>
        <w:ind w:left="0"/>
        <w:rPr>
          <w:rFonts w:ascii="Tahoma" w:hAnsi="Tahoma" w:cs="Tahoma"/>
          <w:b/>
          <w:color w:val="1F497D" w:themeColor="text2"/>
          <w:szCs w:val="24"/>
        </w:rPr>
      </w:pPr>
      <w:r w:rsidRPr="00625C89">
        <w:rPr>
          <w:rFonts w:ascii="Tahoma" w:hAnsi="Tahoma" w:cs="Tahoma"/>
          <w:b/>
          <w:color w:val="1F497D" w:themeColor="text2"/>
          <w:szCs w:val="24"/>
        </w:rPr>
        <w:t xml:space="preserve">5.4.2. </w:t>
      </w:r>
      <w:r w:rsidR="00905224" w:rsidRPr="00625C89">
        <w:rPr>
          <w:rFonts w:ascii="Tahoma" w:hAnsi="Tahoma" w:cs="Tahoma"/>
          <w:b/>
          <w:color w:val="1F497D" w:themeColor="text2"/>
          <w:szCs w:val="24"/>
        </w:rPr>
        <w:t xml:space="preserve">Títol </w:t>
      </w:r>
    </w:p>
    <w:p w:rsidR="00062802" w:rsidRDefault="00062802" w:rsidP="008C07F6">
      <w:pPr>
        <w:pStyle w:val="Prrafodelista"/>
        <w:spacing w:after="0" w:line="240" w:lineRule="auto"/>
        <w:ind w:left="0"/>
        <w:rPr>
          <w:rFonts w:ascii="Tahoma" w:hAnsi="Tahoma" w:cs="Tahoma"/>
          <w:color w:val="FF0000"/>
          <w:szCs w:val="24"/>
        </w:rPr>
      </w:pPr>
    </w:p>
    <w:p w:rsidR="00F71151" w:rsidRPr="00625C89" w:rsidRDefault="00DE59D4" w:rsidP="008C07F6">
      <w:pPr>
        <w:pStyle w:val="Prrafodelista"/>
        <w:spacing w:after="0" w:line="240" w:lineRule="auto"/>
        <w:ind w:left="0"/>
        <w:rPr>
          <w:rFonts w:ascii="Tahoma" w:hAnsi="Tahoma" w:cs="Tahoma"/>
          <w:color w:val="1F497D" w:themeColor="text2"/>
          <w:szCs w:val="24"/>
        </w:rPr>
      </w:pPr>
      <w:r w:rsidRPr="00625C89">
        <w:rPr>
          <w:rFonts w:ascii="Tahoma" w:hAnsi="Tahoma" w:cs="Tahoma"/>
          <w:color w:val="1F497D" w:themeColor="text2"/>
          <w:szCs w:val="24"/>
        </w:rPr>
        <w:t>El títol del TFM</w:t>
      </w:r>
      <w:r w:rsidR="00F71151" w:rsidRPr="00625C89">
        <w:rPr>
          <w:rFonts w:ascii="Tahoma" w:hAnsi="Tahoma" w:cs="Tahoma"/>
          <w:color w:val="1F497D" w:themeColor="text2"/>
          <w:szCs w:val="24"/>
        </w:rPr>
        <w:t xml:space="preserve"> no pot excedir els 400 caràcters.</w:t>
      </w:r>
    </w:p>
    <w:p w:rsidR="00AA329F" w:rsidRDefault="00AA329F" w:rsidP="008C07F6">
      <w:pPr>
        <w:pStyle w:val="Prrafodelista"/>
        <w:spacing w:after="0" w:line="240" w:lineRule="auto"/>
        <w:ind w:left="0"/>
        <w:rPr>
          <w:rFonts w:ascii="Tahoma" w:hAnsi="Tahoma" w:cs="Tahoma"/>
          <w:szCs w:val="24"/>
        </w:rPr>
      </w:pPr>
    </w:p>
    <w:p w:rsidR="00A32703" w:rsidRPr="00625C89" w:rsidRDefault="00E02A22" w:rsidP="00E02A22">
      <w:pPr>
        <w:pStyle w:val="Prrafodelista"/>
        <w:spacing w:after="0" w:line="240" w:lineRule="auto"/>
        <w:ind w:left="0"/>
        <w:rPr>
          <w:rFonts w:ascii="Tahoma" w:hAnsi="Tahoma" w:cs="Tahoma"/>
          <w:b/>
          <w:color w:val="1F497D" w:themeColor="text2"/>
          <w:szCs w:val="24"/>
        </w:rPr>
      </w:pPr>
      <w:r w:rsidRPr="00625C89">
        <w:rPr>
          <w:rFonts w:ascii="Tahoma" w:hAnsi="Tahoma" w:cs="Tahoma"/>
          <w:b/>
          <w:color w:val="1F497D" w:themeColor="text2"/>
          <w:szCs w:val="24"/>
        </w:rPr>
        <w:t xml:space="preserve">5.4.3. </w:t>
      </w:r>
      <w:r w:rsidR="00905224" w:rsidRPr="00625C89">
        <w:rPr>
          <w:rFonts w:ascii="Tahoma" w:hAnsi="Tahoma" w:cs="Tahoma"/>
          <w:b/>
          <w:color w:val="1F497D" w:themeColor="text2"/>
          <w:szCs w:val="24"/>
        </w:rPr>
        <w:t xml:space="preserve">Assignació </w:t>
      </w:r>
    </w:p>
    <w:p w:rsidR="00A32703" w:rsidRDefault="00A32703" w:rsidP="008C07F6">
      <w:pPr>
        <w:pStyle w:val="Prrafodelista"/>
        <w:spacing w:after="0" w:line="240" w:lineRule="auto"/>
        <w:ind w:left="0"/>
        <w:jc w:val="both"/>
        <w:rPr>
          <w:rFonts w:ascii="Tahoma" w:hAnsi="Tahoma" w:cs="Tahoma"/>
          <w:szCs w:val="24"/>
        </w:rPr>
      </w:pPr>
    </w:p>
    <w:p w:rsidR="00EA2DE8" w:rsidRPr="00AE451B" w:rsidRDefault="00C24CC4" w:rsidP="008C07F6">
      <w:pPr>
        <w:pStyle w:val="Prrafodelista"/>
        <w:spacing w:after="0" w:line="240" w:lineRule="auto"/>
        <w:ind w:left="0"/>
        <w:jc w:val="both"/>
        <w:rPr>
          <w:rFonts w:ascii="Tahoma" w:hAnsi="Tahoma" w:cs="Tahoma"/>
          <w:color w:val="1F497D" w:themeColor="text2"/>
        </w:rPr>
      </w:pPr>
      <w:r w:rsidRPr="00AE451B">
        <w:rPr>
          <w:rFonts w:ascii="Tahoma" w:hAnsi="Tahoma" w:cs="Tahoma"/>
          <w:color w:val="1F497D" w:themeColor="text2"/>
          <w:szCs w:val="24"/>
        </w:rPr>
        <w:t xml:space="preserve">El </w:t>
      </w:r>
      <w:r w:rsidR="00E32F05" w:rsidRPr="00AE451B">
        <w:rPr>
          <w:rFonts w:ascii="Tahoma" w:hAnsi="Tahoma" w:cs="Tahoma"/>
          <w:color w:val="1F497D" w:themeColor="text2"/>
          <w:szCs w:val="24"/>
        </w:rPr>
        <w:t>tutor</w:t>
      </w:r>
      <w:r w:rsidRPr="00AE451B">
        <w:rPr>
          <w:rFonts w:ascii="Tahoma" w:hAnsi="Tahoma" w:cs="Tahoma"/>
          <w:color w:val="1F497D" w:themeColor="text2"/>
          <w:szCs w:val="24"/>
        </w:rPr>
        <w:t xml:space="preserve"> </w:t>
      </w:r>
      <w:r w:rsidR="00AA329F" w:rsidRPr="00AE451B">
        <w:rPr>
          <w:rFonts w:ascii="Tahoma" w:hAnsi="Tahoma" w:cs="Tahoma"/>
          <w:color w:val="1F497D" w:themeColor="text2"/>
          <w:szCs w:val="24"/>
        </w:rPr>
        <w:t>realitza</w:t>
      </w:r>
      <w:r w:rsidR="00D111B0" w:rsidRPr="00AE451B">
        <w:rPr>
          <w:rFonts w:ascii="Tahoma" w:hAnsi="Tahoma" w:cs="Tahoma"/>
          <w:color w:val="1F497D" w:themeColor="text2"/>
          <w:szCs w:val="24"/>
        </w:rPr>
        <w:t xml:space="preserve"> l’assignació </w:t>
      </w:r>
      <w:r w:rsidR="00D111B0" w:rsidRPr="00AE451B">
        <w:rPr>
          <w:rFonts w:ascii="Tahoma" w:hAnsi="Tahoma" w:cs="Tahoma"/>
          <w:color w:val="1F497D" w:themeColor="text2"/>
        </w:rPr>
        <w:t xml:space="preserve">a través </w:t>
      </w:r>
      <w:r w:rsidR="00D111B0" w:rsidRPr="00AE451B">
        <w:rPr>
          <w:rFonts w:ascii="Tahoma" w:hAnsi="Tahoma" w:cs="Tahoma"/>
          <w:bCs/>
          <w:color w:val="1F497D" w:themeColor="text2"/>
        </w:rPr>
        <w:t>del Portal Camins -</w:t>
      </w:r>
      <w:r w:rsidR="00BD7BE9" w:rsidRPr="00AE451B">
        <w:rPr>
          <w:rFonts w:ascii="Tahoma" w:hAnsi="Tahoma" w:cs="Tahoma"/>
          <w:color w:val="1F497D" w:themeColor="text2"/>
        </w:rPr>
        <w:t xml:space="preserve"> Treball final de grau / Treball final de màster.</w:t>
      </w:r>
    </w:p>
    <w:p w:rsidR="00D111B0" w:rsidRPr="00D111B0" w:rsidRDefault="00D111B0" w:rsidP="008C07F6">
      <w:pPr>
        <w:pStyle w:val="Prrafodelista"/>
        <w:spacing w:after="0" w:line="240" w:lineRule="auto"/>
        <w:ind w:left="0"/>
        <w:jc w:val="both"/>
        <w:rPr>
          <w:rFonts w:ascii="Tahoma" w:hAnsi="Tahoma" w:cs="Tahoma"/>
          <w:color w:val="7030A0"/>
        </w:rPr>
      </w:pPr>
    </w:p>
    <w:p w:rsidR="00D111B0" w:rsidRPr="009B1DBF" w:rsidRDefault="00D111B0" w:rsidP="008C07F6">
      <w:pPr>
        <w:pStyle w:val="Prrafodelista"/>
        <w:spacing w:after="0" w:line="240" w:lineRule="auto"/>
        <w:ind w:left="0"/>
        <w:jc w:val="both"/>
        <w:rPr>
          <w:rFonts w:ascii="Tahoma" w:hAnsi="Tahoma" w:cs="Tahoma"/>
          <w:color w:val="1F497D" w:themeColor="text2"/>
        </w:rPr>
      </w:pPr>
      <w:r w:rsidRPr="009B1DBF">
        <w:rPr>
          <w:rFonts w:ascii="Tahoma" w:hAnsi="Tahoma" w:cs="Tahoma"/>
          <w:color w:val="1F497D" w:themeColor="text2"/>
        </w:rPr>
        <w:t xml:space="preserve">En el cas dels estudiants que realitzen el </w:t>
      </w:r>
      <w:r w:rsidR="00DE59D4" w:rsidRPr="009B1DBF">
        <w:rPr>
          <w:rFonts w:ascii="Tahoma" w:hAnsi="Tahoma" w:cs="Tahoma"/>
          <w:color w:val="1F497D" w:themeColor="text2"/>
        </w:rPr>
        <w:t>TFM</w:t>
      </w:r>
      <w:r w:rsidRPr="009B1DBF">
        <w:rPr>
          <w:rFonts w:ascii="Tahoma" w:hAnsi="Tahoma" w:cs="Tahoma"/>
          <w:color w:val="1F497D" w:themeColor="text2"/>
        </w:rPr>
        <w:t xml:space="preserve"> en el marc d’un programa de mobilitat, l’assignació es fa auto</w:t>
      </w:r>
      <w:r w:rsidR="00062802" w:rsidRPr="009B1DBF">
        <w:rPr>
          <w:rFonts w:ascii="Tahoma" w:hAnsi="Tahoma" w:cs="Tahoma"/>
          <w:color w:val="1F497D" w:themeColor="text2"/>
        </w:rPr>
        <w:t>màticament per part de l’Escola</w:t>
      </w:r>
      <w:r w:rsidRPr="009B1DBF">
        <w:rPr>
          <w:rFonts w:ascii="Tahoma" w:hAnsi="Tahoma" w:cs="Tahoma"/>
          <w:color w:val="1F497D" w:themeColor="text2"/>
        </w:rPr>
        <w:t xml:space="preserve"> abans del període de matrícula.</w:t>
      </w:r>
    </w:p>
    <w:p w:rsidR="003012AF" w:rsidRPr="00EA3F82" w:rsidRDefault="003012AF" w:rsidP="008C07F6">
      <w:pPr>
        <w:pStyle w:val="Prrafodelista"/>
        <w:spacing w:after="0" w:line="240" w:lineRule="auto"/>
        <w:ind w:left="0"/>
        <w:rPr>
          <w:rFonts w:ascii="Tahoma" w:hAnsi="Tahoma" w:cs="Tahoma"/>
          <w:szCs w:val="24"/>
        </w:rPr>
      </w:pPr>
    </w:p>
    <w:p w:rsidR="003E361B" w:rsidRPr="009B1DBF" w:rsidRDefault="00E02A22" w:rsidP="00E02A22">
      <w:pPr>
        <w:pStyle w:val="Prrafodelista"/>
        <w:spacing w:after="0" w:line="240" w:lineRule="auto"/>
        <w:ind w:left="0"/>
        <w:rPr>
          <w:rFonts w:ascii="Tahoma" w:hAnsi="Tahoma" w:cs="Tahoma"/>
          <w:b/>
          <w:color w:val="1F497D" w:themeColor="text2"/>
          <w:szCs w:val="24"/>
        </w:rPr>
      </w:pPr>
      <w:r w:rsidRPr="009B1DBF">
        <w:rPr>
          <w:rFonts w:ascii="Tahoma" w:hAnsi="Tahoma" w:cs="Tahoma"/>
          <w:b/>
          <w:color w:val="1F497D" w:themeColor="text2"/>
          <w:szCs w:val="24"/>
        </w:rPr>
        <w:t>5.4.4. Canvis i modificacions</w:t>
      </w:r>
    </w:p>
    <w:p w:rsidR="003C2099" w:rsidRPr="003C2099" w:rsidRDefault="003C2099" w:rsidP="003E361B">
      <w:pPr>
        <w:pStyle w:val="Prrafodelista"/>
        <w:spacing w:after="0" w:line="240" w:lineRule="auto"/>
        <w:ind w:left="0"/>
        <w:jc w:val="both"/>
        <w:rPr>
          <w:rFonts w:ascii="Tahoma" w:hAnsi="Tahoma" w:cs="Tahoma"/>
          <w:szCs w:val="24"/>
          <w:u w:val="single"/>
        </w:rPr>
      </w:pPr>
    </w:p>
    <w:p w:rsidR="00B904CB" w:rsidRPr="009B1DBF" w:rsidRDefault="00947584" w:rsidP="00AA329F">
      <w:pPr>
        <w:pStyle w:val="Prrafodelista"/>
        <w:spacing w:after="0" w:line="240" w:lineRule="auto"/>
        <w:ind w:left="0"/>
        <w:jc w:val="both"/>
        <w:rPr>
          <w:rFonts w:ascii="Tahoma" w:hAnsi="Tahoma" w:cs="Tahoma"/>
          <w:color w:val="1F497D" w:themeColor="text2"/>
          <w:szCs w:val="24"/>
        </w:rPr>
      </w:pPr>
      <w:r w:rsidRPr="009B1DBF">
        <w:rPr>
          <w:rFonts w:ascii="Tahoma" w:hAnsi="Tahoma" w:cs="Tahoma"/>
          <w:color w:val="1F497D" w:themeColor="text2"/>
          <w:szCs w:val="24"/>
        </w:rPr>
        <w:t>Si una</w:t>
      </w:r>
      <w:r w:rsidR="00DE59D4" w:rsidRPr="009B1DBF">
        <w:rPr>
          <w:rFonts w:ascii="Tahoma" w:hAnsi="Tahoma" w:cs="Tahoma"/>
          <w:color w:val="1F497D" w:themeColor="text2"/>
          <w:szCs w:val="24"/>
        </w:rPr>
        <w:t xml:space="preserve"> vegada assignat el tema del TFM</w:t>
      </w:r>
      <w:r w:rsidR="00F71151" w:rsidRPr="009B1DBF">
        <w:rPr>
          <w:rFonts w:ascii="Tahoma" w:hAnsi="Tahoma" w:cs="Tahoma"/>
          <w:color w:val="1F497D" w:themeColor="text2"/>
          <w:szCs w:val="24"/>
        </w:rPr>
        <w:t xml:space="preserve"> esdevé un canvi substancial respecte</w:t>
      </w:r>
      <w:r w:rsidRPr="009B1DBF">
        <w:rPr>
          <w:rFonts w:ascii="Tahoma" w:hAnsi="Tahoma" w:cs="Tahoma"/>
          <w:color w:val="1F497D" w:themeColor="text2"/>
          <w:szCs w:val="24"/>
        </w:rPr>
        <w:t xml:space="preserve"> a</w:t>
      </w:r>
      <w:r w:rsidR="00F71151" w:rsidRPr="009B1DBF">
        <w:rPr>
          <w:rFonts w:ascii="Tahoma" w:hAnsi="Tahoma" w:cs="Tahoma"/>
          <w:color w:val="1F497D" w:themeColor="text2"/>
          <w:szCs w:val="24"/>
        </w:rPr>
        <w:t xml:space="preserve"> la proposta inicial o bé es vol proposar una modificació del títol inic</w:t>
      </w:r>
      <w:r w:rsidRPr="009B1DBF">
        <w:rPr>
          <w:rFonts w:ascii="Tahoma" w:hAnsi="Tahoma" w:cs="Tahoma"/>
          <w:color w:val="1F497D" w:themeColor="text2"/>
          <w:szCs w:val="24"/>
        </w:rPr>
        <w:t xml:space="preserve">ialment informat, el tutor </w:t>
      </w:r>
      <w:r w:rsidR="00F71151" w:rsidRPr="009B1DBF">
        <w:rPr>
          <w:rFonts w:ascii="Tahoma" w:hAnsi="Tahoma" w:cs="Tahoma"/>
          <w:color w:val="1F497D" w:themeColor="text2"/>
          <w:szCs w:val="24"/>
        </w:rPr>
        <w:t xml:space="preserve">ha de comunicar els canvis </w:t>
      </w:r>
      <w:r w:rsidRPr="009B1DBF">
        <w:rPr>
          <w:rFonts w:ascii="Tahoma" w:hAnsi="Tahoma" w:cs="Tahoma"/>
          <w:color w:val="1F497D" w:themeColor="text2"/>
          <w:szCs w:val="24"/>
        </w:rPr>
        <w:t xml:space="preserve">a </w:t>
      </w:r>
      <w:r w:rsidR="009B1DBF" w:rsidRPr="009B1DBF">
        <w:rPr>
          <w:rFonts w:ascii="Tahoma" w:hAnsi="Tahoma" w:cs="Tahoma"/>
          <w:color w:val="1F497D" w:themeColor="text2"/>
          <w:szCs w:val="24"/>
        </w:rPr>
        <w:t>la USGEGM de l’Escola</w:t>
      </w:r>
      <w:r w:rsidR="003E361B" w:rsidRPr="009B1DBF">
        <w:rPr>
          <w:rFonts w:ascii="Tahoma" w:hAnsi="Tahoma" w:cs="Tahoma"/>
          <w:color w:val="1F497D" w:themeColor="text2"/>
          <w:szCs w:val="24"/>
        </w:rPr>
        <w:t>.</w:t>
      </w:r>
    </w:p>
    <w:p w:rsidR="00C57A51" w:rsidRDefault="00C57A51" w:rsidP="00AA329F">
      <w:pPr>
        <w:pStyle w:val="Prrafodelista"/>
        <w:spacing w:after="0" w:line="240" w:lineRule="auto"/>
        <w:ind w:left="0"/>
        <w:jc w:val="both"/>
        <w:rPr>
          <w:rFonts w:ascii="Tahoma" w:hAnsi="Tahoma" w:cs="Tahoma"/>
          <w:szCs w:val="24"/>
        </w:rPr>
      </w:pPr>
    </w:p>
    <w:p w:rsidR="00632851" w:rsidRPr="00D53275" w:rsidRDefault="00632851" w:rsidP="003E361B">
      <w:pPr>
        <w:pStyle w:val="Ttulo2"/>
        <w:spacing w:before="0" w:line="240" w:lineRule="auto"/>
        <w:rPr>
          <w:rFonts w:ascii="Tahoma" w:eastAsia="Times New Roman" w:hAnsi="Tahoma" w:cs="Tahoma"/>
          <w:caps/>
          <w:color w:val="1F497D" w:themeColor="text2"/>
          <w:sz w:val="22"/>
        </w:rPr>
      </w:pPr>
      <w:bookmarkStart w:id="60" w:name="_Hlk486965469"/>
      <w:bookmarkStart w:id="61" w:name="_Toc335846043"/>
      <w:bookmarkStart w:id="62" w:name="_Toc487445079"/>
      <w:r w:rsidRPr="00D53275">
        <w:rPr>
          <w:rFonts w:ascii="Tahoma" w:hAnsi="Tahoma" w:cs="Tahoma"/>
          <w:caps/>
          <w:color w:val="1F497D" w:themeColor="text2"/>
          <w:sz w:val="22"/>
          <w:szCs w:val="22"/>
        </w:rPr>
        <w:t>5</w:t>
      </w:r>
      <w:r w:rsidRPr="00D53275">
        <w:rPr>
          <w:rFonts w:ascii="Tahoma" w:eastAsia="Times New Roman" w:hAnsi="Tahoma" w:cs="Tahoma"/>
          <w:caps/>
          <w:color w:val="1F497D" w:themeColor="text2"/>
          <w:sz w:val="22"/>
        </w:rPr>
        <w:t xml:space="preserve">.5. </w:t>
      </w:r>
      <w:r w:rsidR="00F42C66" w:rsidRPr="00D53275">
        <w:rPr>
          <w:rFonts w:ascii="Tahoma" w:eastAsia="Times New Roman" w:hAnsi="Tahoma" w:cs="Tahoma"/>
          <w:caps/>
          <w:color w:val="1F497D" w:themeColor="text2"/>
          <w:sz w:val="22"/>
        </w:rPr>
        <w:t xml:space="preserve"> </w:t>
      </w:r>
      <w:r w:rsidRPr="00D53275">
        <w:rPr>
          <w:rFonts w:ascii="Tahoma" w:eastAsia="Times New Roman" w:hAnsi="Tahoma" w:cs="Tahoma"/>
          <w:caps/>
          <w:color w:val="1F497D" w:themeColor="text2"/>
          <w:sz w:val="22"/>
        </w:rPr>
        <w:t>Matrícula del TF</w:t>
      </w:r>
      <w:r w:rsidR="00DE59D4" w:rsidRPr="00D53275">
        <w:rPr>
          <w:rFonts w:ascii="Tahoma" w:eastAsia="Times New Roman" w:hAnsi="Tahoma" w:cs="Tahoma"/>
          <w:caps/>
          <w:color w:val="1F497D" w:themeColor="text2"/>
          <w:sz w:val="22"/>
        </w:rPr>
        <w:t>M</w:t>
      </w:r>
      <w:bookmarkEnd w:id="62"/>
    </w:p>
    <w:bookmarkEnd w:id="60"/>
    <w:p w:rsidR="00B904CB" w:rsidRDefault="00B904CB" w:rsidP="00AA329F">
      <w:pPr>
        <w:spacing w:after="0" w:line="240" w:lineRule="auto"/>
        <w:jc w:val="both"/>
      </w:pPr>
    </w:p>
    <w:p w:rsidR="00B904CB" w:rsidRPr="00D53275" w:rsidRDefault="007C2907" w:rsidP="00B904CB">
      <w:pPr>
        <w:spacing w:after="0" w:line="240" w:lineRule="auto"/>
        <w:jc w:val="both"/>
        <w:rPr>
          <w:rFonts w:ascii="Tahoma" w:hAnsi="Tahoma" w:cs="Tahoma"/>
          <w:color w:val="1F497D" w:themeColor="text2"/>
          <w:szCs w:val="24"/>
        </w:rPr>
      </w:pPr>
      <w:r w:rsidRPr="00D53275">
        <w:rPr>
          <w:rFonts w:ascii="Tahoma" w:hAnsi="Tahoma" w:cs="Tahoma"/>
          <w:color w:val="1F497D" w:themeColor="text2"/>
          <w:szCs w:val="24"/>
        </w:rPr>
        <w:t xml:space="preserve">L’estudiant </w:t>
      </w:r>
      <w:r w:rsidR="00B904CB" w:rsidRPr="00D53275">
        <w:rPr>
          <w:rFonts w:ascii="Tahoma" w:hAnsi="Tahoma" w:cs="Tahoma"/>
          <w:color w:val="1F497D" w:themeColor="text2"/>
          <w:szCs w:val="24"/>
        </w:rPr>
        <w:t xml:space="preserve">prèviament a la realització de la matrícula del </w:t>
      </w:r>
      <w:r w:rsidR="00836BAD" w:rsidRPr="00D53275">
        <w:rPr>
          <w:rFonts w:ascii="Tahoma" w:hAnsi="Tahoma" w:cs="Tahoma"/>
          <w:color w:val="1F497D" w:themeColor="text2"/>
          <w:szCs w:val="24"/>
        </w:rPr>
        <w:t>TFM</w:t>
      </w:r>
      <w:r w:rsidR="00B904CB" w:rsidRPr="00D53275">
        <w:rPr>
          <w:rFonts w:ascii="Tahoma" w:hAnsi="Tahoma" w:cs="Tahoma"/>
          <w:color w:val="1F497D" w:themeColor="text2"/>
          <w:szCs w:val="24"/>
        </w:rPr>
        <w:t xml:space="preserve"> ha de f</w:t>
      </w:r>
      <w:r w:rsidR="00DE59D4" w:rsidRPr="00D53275">
        <w:rPr>
          <w:rFonts w:ascii="Tahoma" w:hAnsi="Tahoma" w:cs="Tahoma"/>
          <w:color w:val="1F497D" w:themeColor="text2"/>
          <w:szCs w:val="24"/>
        </w:rPr>
        <w:t xml:space="preserve">ormalitzar l’assignació </w:t>
      </w:r>
      <w:r w:rsidR="00836BAD" w:rsidRPr="00D53275">
        <w:rPr>
          <w:rFonts w:ascii="Tahoma" w:hAnsi="Tahoma" w:cs="Tahoma"/>
          <w:color w:val="1F497D" w:themeColor="text2"/>
          <w:szCs w:val="24"/>
        </w:rPr>
        <w:t>d’aquest en els terminis que s’indiquen al calendari de tràmits acadèmics de l’annex 1 d’aquesta normativa.</w:t>
      </w:r>
    </w:p>
    <w:p w:rsidR="00B904CB" w:rsidRDefault="00B904CB" w:rsidP="00B904CB">
      <w:pPr>
        <w:spacing w:after="0" w:line="240" w:lineRule="auto"/>
        <w:jc w:val="both"/>
        <w:rPr>
          <w:rFonts w:ascii="Tahoma" w:hAnsi="Tahoma" w:cs="Tahoma"/>
          <w:szCs w:val="24"/>
        </w:rPr>
      </w:pPr>
    </w:p>
    <w:p w:rsidR="00836BAD" w:rsidRPr="00574B50" w:rsidRDefault="00836BAD" w:rsidP="00B904CB">
      <w:pPr>
        <w:spacing w:after="0" w:line="240" w:lineRule="auto"/>
        <w:jc w:val="both"/>
        <w:rPr>
          <w:rFonts w:ascii="Tahoma" w:hAnsi="Tahoma" w:cs="Tahoma"/>
          <w:color w:val="1F497D" w:themeColor="text2"/>
          <w:szCs w:val="24"/>
        </w:rPr>
      </w:pPr>
      <w:r w:rsidRPr="00574B50">
        <w:rPr>
          <w:rFonts w:ascii="Tahoma" w:hAnsi="Tahoma" w:cs="Tahoma"/>
          <w:color w:val="1F497D" w:themeColor="text2"/>
          <w:szCs w:val="24"/>
        </w:rPr>
        <w:t>Amb car</w:t>
      </w:r>
      <w:r w:rsidR="00AD4EBC">
        <w:rPr>
          <w:rFonts w:ascii="Tahoma" w:hAnsi="Tahoma" w:cs="Tahoma"/>
          <w:color w:val="1F497D" w:themeColor="text2"/>
          <w:szCs w:val="24"/>
        </w:rPr>
        <w:t>à</w:t>
      </w:r>
      <w:r w:rsidRPr="00574B50">
        <w:rPr>
          <w:rFonts w:ascii="Tahoma" w:hAnsi="Tahoma" w:cs="Tahoma"/>
          <w:color w:val="1F497D" w:themeColor="text2"/>
          <w:szCs w:val="24"/>
        </w:rPr>
        <w:t>cter general, per poder matricular el TFM, cal tenir matriculats tots els crèdits obligatoris i optatius que restin per completar el pla d’estudis del màster.</w:t>
      </w:r>
    </w:p>
    <w:p w:rsidR="00836BAD" w:rsidRDefault="00836BAD" w:rsidP="00B904CB">
      <w:pPr>
        <w:spacing w:after="0" w:line="240" w:lineRule="auto"/>
        <w:jc w:val="both"/>
        <w:rPr>
          <w:rFonts w:ascii="Tahoma" w:hAnsi="Tahoma" w:cs="Tahoma"/>
          <w:szCs w:val="24"/>
        </w:rPr>
      </w:pPr>
    </w:p>
    <w:p w:rsidR="00836BAD" w:rsidRPr="00574B50" w:rsidRDefault="005F22C8" w:rsidP="00B904CB">
      <w:pPr>
        <w:spacing w:after="0" w:line="240" w:lineRule="auto"/>
        <w:jc w:val="both"/>
        <w:rPr>
          <w:rFonts w:ascii="Tahoma" w:hAnsi="Tahoma" w:cs="Tahoma"/>
          <w:color w:val="1F497D" w:themeColor="text2"/>
          <w:szCs w:val="24"/>
        </w:rPr>
      </w:pPr>
      <w:r w:rsidRPr="00574B50">
        <w:rPr>
          <w:rFonts w:ascii="Tahoma" w:hAnsi="Tahoma" w:cs="Tahoma"/>
          <w:color w:val="1F497D" w:themeColor="text2"/>
          <w:szCs w:val="24"/>
        </w:rPr>
        <w:t>En els casos</w:t>
      </w:r>
      <w:r w:rsidR="00836BAD" w:rsidRPr="00574B50">
        <w:rPr>
          <w:rFonts w:ascii="Tahoma" w:hAnsi="Tahoma" w:cs="Tahoma"/>
          <w:color w:val="1F497D" w:themeColor="text2"/>
          <w:szCs w:val="24"/>
        </w:rPr>
        <w:t xml:space="preserve"> del MECCP</w:t>
      </w:r>
      <w:r w:rsidRPr="00574B50">
        <w:rPr>
          <w:rFonts w:ascii="Tahoma" w:hAnsi="Tahoma" w:cs="Tahoma"/>
          <w:color w:val="1F497D" w:themeColor="text2"/>
          <w:szCs w:val="24"/>
        </w:rPr>
        <w:t xml:space="preserve"> </w:t>
      </w:r>
      <w:r w:rsidR="00836BAD" w:rsidRPr="00574B50">
        <w:rPr>
          <w:rFonts w:ascii="Tahoma" w:hAnsi="Tahoma" w:cs="Tahoma"/>
          <w:color w:val="1F497D" w:themeColor="text2"/>
          <w:szCs w:val="24"/>
        </w:rPr>
        <w:t xml:space="preserve">per poder matricular el TFM s’ha d’haver superat com a mínim 60 ECTS. </w:t>
      </w:r>
    </w:p>
    <w:p w:rsidR="00B904CB" w:rsidRDefault="00B904CB" w:rsidP="00B904CB">
      <w:pPr>
        <w:spacing w:after="0" w:line="240" w:lineRule="auto"/>
        <w:jc w:val="both"/>
        <w:rPr>
          <w:rFonts w:ascii="Tahoma" w:hAnsi="Tahoma" w:cs="Tahoma"/>
          <w:szCs w:val="24"/>
        </w:rPr>
      </w:pPr>
    </w:p>
    <w:p w:rsidR="007B1392" w:rsidRPr="00574B50" w:rsidRDefault="007B1392" w:rsidP="00836BAD">
      <w:pPr>
        <w:spacing w:after="0" w:line="240" w:lineRule="auto"/>
        <w:jc w:val="both"/>
        <w:rPr>
          <w:rFonts w:ascii="Tahoma" w:hAnsi="Tahoma" w:cs="Tahoma"/>
          <w:color w:val="1F497D" w:themeColor="text2"/>
          <w:szCs w:val="24"/>
        </w:rPr>
      </w:pPr>
      <w:r w:rsidRPr="00574B50">
        <w:rPr>
          <w:rFonts w:ascii="Tahoma" w:hAnsi="Tahoma" w:cs="Tahoma"/>
          <w:color w:val="1F497D" w:themeColor="text2"/>
          <w:szCs w:val="24"/>
        </w:rPr>
        <w:t xml:space="preserve">Pel que fa als màsters amb matrícula quadrimestral, si la defensa del TFM no es fa en el quadrimestre en el qual s’ha matriculat, l’estudiant pot triar si vol fer una matrícula addicional en el quadrimestre següent o una matrícula ordinària més endavant. A la matrícula addicional només s’han d’abonar els serveis administratius. </w:t>
      </w:r>
    </w:p>
    <w:p w:rsidR="007B1392" w:rsidRDefault="007B1392" w:rsidP="00836BAD">
      <w:pPr>
        <w:spacing w:after="0" w:line="240" w:lineRule="auto"/>
        <w:jc w:val="both"/>
        <w:rPr>
          <w:rFonts w:ascii="Tahoma" w:hAnsi="Tahoma" w:cs="Tahoma"/>
          <w:color w:val="4F81BD" w:themeColor="accent1"/>
          <w:szCs w:val="24"/>
        </w:rPr>
      </w:pPr>
    </w:p>
    <w:p w:rsidR="007B1392" w:rsidRDefault="007B1392" w:rsidP="00836BAD">
      <w:pPr>
        <w:spacing w:after="0" w:line="240" w:lineRule="auto"/>
        <w:jc w:val="both"/>
        <w:rPr>
          <w:rFonts w:ascii="Tahoma" w:hAnsi="Tahoma" w:cs="Tahoma"/>
          <w:color w:val="1F497D" w:themeColor="text2"/>
          <w:szCs w:val="24"/>
        </w:rPr>
      </w:pPr>
      <w:r w:rsidRPr="00557345">
        <w:rPr>
          <w:rFonts w:ascii="Tahoma" w:hAnsi="Tahoma" w:cs="Tahoma"/>
          <w:color w:val="1F497D" w:themeColor="text2"/>
          <w:szCs w:val="24"/>
        </w:rPr>
        <w:t>La matrícula addicional té validesa fins al 31 de maig, si la primera matrícula ordinària de TFM s’ha formalitzat en el primer quadrimestre de l’any acadèmic, i f</w:t>
      </w:r>
      <w:r w:rsidR="00F93CE6" w:rsidRPr="00557345">
        <w:rPr>
          <w:rFonts w:ascii="Tahoma" w:hAnsi="Tahoma" w:cs="Tahoma"/>
          <w:color w:val="1F497D" w:themeColor="text2"/>
          <w:szCs w:val="24"/>
        </w:rPr>
        <w:t>i</w:t>
      </w:r>
      <w:r w:rsidRPr="00557345">
        <w:rPr>
          <w:rFonts w:ascii="Tahoma" w:hAnsi="Tahoma" w:cs="Tahoma"/>
          <w:color w:val="1F497D" w:themeColor="text2"/>
          <w:szCs w:val="24"/>
        </w:rPr>
        <w:t>ns al 31 d’octubre, si aquesta primera matrícula ordinària s’ha formalitzat en el segon quadrimestre.</w:t>
      </w:r>
      <w:r w:rsidR="007527EA" w:rsidRPr="00557345">
        <w:rPr>
          <w:rFonts w:ascii="Tahoma" w:hAnsi="Tahoma" w:cs="Tahoma"/>
          <w:color w:val="1F497D" w:themeColor="text2"/>
          <w:szCs w:val="24"/>
        </w:rPr>
        <w:t xml:space="preserve"> Si el TFM no se supera dins d’aquests terminis, s’ha de tornar a formalitzar la matrícula ordinària.</w:t>
      </w:r>
    </w:p>
    <w:p w:rsidR="001C2782" w:rsidRDefault="001C2782" w:rsidP="00836BAD">
      <w:pPr>
        <w:spacing w:after="0" w:line="240" w:lineRule="auto"/>
        <w:jc w:val="both"/>
        <w:rPr>
          <w:rFonts w:ascii="Tahoma" w:hAnsi="Tahoma" w:cs="Tahoma"/>
          <w:color w:val="1F497D" w:themeColor="text2"/>
          <w:szCs w:val="24"/>
        </w:rPr>
      </w:pPr>
    </w:p>
    <w:p w:rsidR="001C2782" w:rsidRPr="00B12475" w:rsidRDefault="001C2782" w:rsidP="001C2782">
      <w:pPr>
        <w:rPr>
          <w:rFonts w:ascii="Tahoma" w:hAnsi="Tahoma" w:cs="Tahoma"/>
          <w:color w:val="1F497D" w:themeColor="text2"/>
          <w:szCs w:val="24"/>
        </w:rPr>
      </w:pPr>
      <w:r w:rsidRPr="00B12475">
        <w:rPr>
          <w:rFonts w:ascii="Tahoma" w:hAnsi="Tahoma" w:cs="Tahoma"/>
          <w:color w:val="1F497D" w:themeColor="text2"/>
          <w:szCs w:val="24"/>
        </w:rPr>
        <w:t xml:space="preserve">Si es produeix un canvi de TFM, no es pot fer la matrícula addicional.  </w:t>
      </w:r>
    </w:p>
    <w:p w:rsidR="007527EA" w:rsidRPr="005D16D6" w:rsidRDefault="007527EA" w:rsidP="00836BAD">
      <w:pPr>
        <w:spacing w:after="0" w:line="240" w:lineRule="auto"/>
        <w:jc w:val="both"/>
        <w:rPr>
          <w:rFonts w:ascii="Tahoma" w:hAnsi="Tahoma" w:cs="Tahoma"/>
          <w:color w:val="1F497D" w:themeColor="text2"/>
          <w:szCs w:val="24"/>
        </w:rPr>
      </w:pPr>
      <w:r w:rsidRPr="00E46947">
        <w:rPr>
          <w:rFonts w:ascii="Tahoma" w:hAnsi="Tahoma" w:cs="Tahoma"/>
          <w:color w:val="1F497D" w:themeColor="text2"/>
          <w:szCs w:val="24"/>
        </w:rPr>
        <w:t xml:space="preserve">Pel que fa </w:t>
      </w:r>
      <w:r w:rsidR="00E46947" w:rsidRPr="00E46947">
        <w:rPr>
          <w:rFonts w:ascii="Tahoma" w:hAnsi="Tahoma" w:cs="Tahoma"/>
          <w:color w:val="1F497D" w:themeColor="text2"/>
          <w:szCs w:val="24"/>
        </w:rPr>
        <w:t>als màsters</w:t>
      </w:r>
      <w:r w:rsidRPr="00E46947">
        <w:rPr>
          <w:rFonts w:ascii="Tahoma" w:hAnsi="Tahoma" w:cs="Tahoma"/>
          <w:color w:val="1F497D" w:themeColor="text2"/>
          <w:szCs w:val="24"/>
        </w:rPr>
        <w:t xml:space="preserve"> amb matrícula anual, l’estudiant en el moment de formalitzar la matrícula ha d’escollir si vol realitzar</w:t>
      </w:r>
      <w:r w:rsidR="00F57868" w:rsidRPr="00E46947">
        <w:rPr>
          <w:rFonts w:ascii="Tahoma" w:hAnsi="Tahoma" w:cs="Tahoma"/>
          <w:color w:val="1F497D" w:themeColor="text2"/>
          <w:szCs w:val="24"/>
        </w:rPr>
        <w:t xml:space="preserve"> la defensa del TFM en el primer o en el segon quadrimestre. L’estudiant que matriculi el TFM per al primer quadrimestre haurà de realitzar la defensa durant el curs acadèmic matriculat. Si l’estudiant no defensa el TFM en aquest curs haurà de tornar a realitzar una matrícula ordinària. L’estudiant que matriculi el TFM per al segon quadrimestre haurà de defensar el TFM en una de les convocatòries programades en aquest quadrimestre. En el cas que l’estudiant no pugui realit</w:t>
      </w:r>
      <w:r w:rsidR="00E46947" w:rsidRPr="00E46947">
        <w:rPr>
          <w:rFonts w:ascii="Tahoma" w:hAnsi="Tahoma" w:cs="Tahoma"/>
          <w:color w:val="1F497D" w:themeColor="text2"/>
          <w:szCs w:val="24"/>
        </w:rPr>
        <w:t>z</w:t>
      </w:r>
      <w:r w:rsidR="00F57868" w:rsidRPr="00E46947">
        <w:rPr>
          <w:rFonts w:ascii="Tahoma" w:hAnsi="Tahoma" w:cs="Tahoma"/>
          <w:color w:val="1F497D" w:themeColor="text2"/>
          <w:szCs w:val="24"/>
        </w:rPr>
        <w:t>ar la defensa en el segon quadrimestre, pot triar si vol fer una matrícula addicional per defensar el TFM a la convocatòria del primer quadrimestre del curs següent o fer una matrícula ordinària per realitzar la defensa durant tot el curs acadèmic.</w:t>
      </w:r>
      <w:r w:rsidR="00CD75B4" w:rsidRPr="00E46947">
        <w:rPr>
          <w:rFonts w:ascii="Tahoma" w:hAnsi="Tahoma" w:cs="Tahoma"/>
          <w:color w:val="1F497D" w:themeColor="text2"/>
          <w:szCs w:val="24"/>
        </w:rPr>
        <w:t xml:space="preserve"> </w:t>
      </w:r>
      <w:r w:rsidR="00492E85" w:rsidRPr="005D16D6">
        <w:rPr>
          <w:rFonts w:ascii="Tahoma" w:hAnsi="Tahoma" w:cs="Tahoma"/>
          <w:color w:val="1F497D" w:themeColor="text2"/>
          <w:szCs w:val="24"/>
        </w:rPr>
        <w:t xml:space="preserve">Els estudiants que vulguin acollir-se a aquesta matrícula addicional ho hauran de sol·licitar expressament per l’e-Secretaria abans del període establert per a la matrícula ordinària del curs </w:t>
      </w:r>
      <w:r w:rsidR="00492E85" w:rsidRPr="00B12475">
        <w:rPr>
          <w:rFonts w:ascii="Tahoma" w:hAnsi="Tahoma" w:cs="Tahoma"/>
          <w:color w:val="1F497D" w:themeColor="text2"/>
          <w:szCs w:val="24"/>
        </w:rPr>
        <w:t>201</w:t>
      </w:r>
      <w:r w:rsidR="001C2782" w:rsidRPr="00B12475">
        <w:rPr>
          <w:rFonts w:ascii="Tahoma" w:hAnsi="Tahoma" w:cs="Tahoma"/>
          <w:color w:val="1F497D" w:themeColor="text2"/>
          <w:szCs w:val="24"/>
        </w:rPr>
        <w:t>7</w:t>
      </w:r>
      <w:r w:rsidR="00492E85" w:rsidRPr="00B12475">
        <w:rPr>
          <w:rFonts w:ascii="Tahoma" w:hAnsi="Tahoma" w:cs="Tahoma"/>
          <w:color w:val="1F497D" w:themeColor="text2"/>
          <w:szCs w:val="24"/>
        </w:rPr>
        <w:t>-201</w:t>
      </w:r>
      <w:r w:rsidR="001C2782" w:rsidRPr="00B12475">
        <w:rPr>
          <w:rFonts w:ascii="Tahoma" w:hAnsi="Tahoma" w:cs="Tahoma"/>
          <w:color w:val="1F497D" w:themeColor="text2"/>
          <w:szCs w:val="24"/>
        </w:rPr>
        <w:t>8</w:t>
      </w:r>
      <w:r w:rsidR="00492E85" w:rsidRPr="00B12475">
        <w:rPr>
          <w:rFonts w:ascii="Tahoma" w:hAnsi="Tahoma" w:cs="Tahoma"/>
          <w:color w:val="1F497D" w:themeColor="text2"/>
          <w:szCs w:val="24"/>
        </w:rPr>
        <w:t>.</w:t>
      </w:r>
    </w:p>
    <w:p w:rsidR="007B1392" w:rsidRDefault="007B1392" w:rsidP="00836BAD">
      <w:pPr>
        <w:spacing w:after="0" w:line="240" w:lineRule="auto"/>
        <w:jc w:val="both"/>
        <w:rPr>
          <w:rFonts w:ascii="Tahoma" w:hAnsi="Tahoma" w:cs="Tahoma"/>
          <w:szCs w:val="24"/>
        </w:rPr>
      </w:pPr>
    </w:p>
    <w:p w:rsidR="00B0482D" w:rsidRDefault="00836BAD" w:rsidP="00B0482D">
      <w:pPr>
        <w:spacing w:after="0" w:line="240" w:lineRule="auto"/>
        <w:jc w:val="both"/>
        <w:rPr>
          <w:rFonts w:ascii="Tahoma" w:hAnsi="Tahoma" w:cs="Tahoma"/>
          <w:color w:val="1F497D" w:themeColor="text2"/>
          <w:szCs w:val="24"/>
        </w:rPr>
      </w:pPr>
      <w:r w:rsidRPr="005D16D6">
        <w:rPr>
          <w:rFonts w:ascii="Tahoma" w:hAnsi="Tahoma" w:cs="Tahoma"/>
          <w:color w:val="1F497D" w:themeColor="text2"/>
          <w:szCs w:val="24"/>
        </w:rPr>
        <w:t xml:space="preserve">A l’annex 1 d’aquesta normativa s’indiquen els terminis de matrícula </w:t>
      </w:r>
      <w:r w:rsidR="00433861" w:rsidRPr="005D16D6">
        <w:rPr>
          <w:rFonts w:ascii="Tahoma" w:hAnsi="Tahoma" w:cs="Tahoma"/>
          <w:color w:val="1F497D" w:themeColor="text2"/>
          <w:szCs w:val="24"/>
        </w:rPr>
        <w:t xml:space="preserve">i defensa </w:t>
      </w:r>
      <w:r w:rsidRPr="005D16D6">
        <w:rPr>
          <w:rFonts w:ascii="Tahoma" w:hAnsi="Tahoma" w:cs="Tahoma"/>
          <w:color w:val="1F497D" w:themeColor="text2"/>
          <w:szCs w:val="24"/>
        </w:rPr>
        <w:t xml:space="preserve">del TFM. </w:t>
      </w:r>
    </w:p>
    <w:p w:rsidR="00B0482D" w:rsidRPr="00B12475" w:rsidRDefault="00B0482D" w:rsidP="00B0482D">
      <w:pPr>
        <w:spacing w:after="0" w:line="240" w:lineRule="auto"/>
        <w:jc w:val="both"/>
        <w:rPr>
          <w:rFonts w:ascii="Tahoma" w:hAnsi="Tahoma" w:cs="Tahoma"/>
          <w:color w:val="FF0000"/>
          <w:szCs w:val="24"/>
        </w:rPr>
      </w:pPr>
    </w:p>
    <w:p w:rsidR="00676449" w:rsidRPr="00676449" w:rsidRDefault="00F71151" w:rsidP="00B0482D">
      <w:pPr>
        <w:pStyle w:val="Ttulo2"/>
        <w:spacing w:before="0" w:line="240" w:lineRule="auto"/>
        <w:contextualSpacing/>
        <w:rPr>
          <w:rFonts w:ascii="Tahoma" w:hAnsi="Tahoma" w:cs="Tahoma"/>
          <w:caps/>
          <w:color w:val="1F497D" w:themeColor="text2"/>
          <w:sz w:val="22"/>
          <w:szCs w:val="22"/>
        </w:rPr>
      </w:pPr>
      <w:bookmarkStart w:id="63" w:name="_Toc487445080"/>
      <w:r w:rsidRPr="0068764D">
        <w:rPr>
          <w:rFonts w:ascii="Tahoma" w:hAnsi="Tahoma" w:cs="Tahoma"/>
          <w:caps/>
          <w:color w:val="1F497D" w:themeColor="text2"/>
          <w:sz w:val="22"/>
          <w:szCs w:val="22"/>
        </w:rPr>
        <w:t>5.</w:t>
      </w:r>
      <w:r w:rsidR="00905224" w:rsidRPr="0068764D">
        <w:rPr>
          <w:rFonts w:ascii="Tahoma" w:hAnsi="Tahoma" w:cs="Tahoma"/>
          <w:caps/>
          <w:color w:val="1F497D" w:themeColor="text2"/>
          <w:sz w:val="22"/>
          <w:szCs w:val="22"/>
        </w:rPr>
        <w:t>6.</w:t>
      </w:r>
      <w:r w:rsidRPr="0068764D">
        <w:rPr>
          <w:rFonts w:ascii="Tahoma" w:hAnsi="Tahoma" w:cs="Tahoma"/>
          <w:caps/>
          <w:color w:val="1F497D" w:themeColor="text2"/>
          <w:sz w:val="22"/>
          <w:szCs w:val="22"/>
        </w:rPr>
        <w:t xml:space="preserve"> </w:t>
      </w:r>
      <w:r w:rsidR="00F42C66" w:rsidRPr="0068764D">
        <w:rPr>
          <w:rFonts w:ascii="Tahoma" w:hAnsi="Tahoma" w:cs="Tahoma"/>
          <w:caps/>
          <w:color w:val="1F497D" w:themeColor="text2"/>
          <w:sz w:val="22"/>
          <w:szCs w:val="22"/>
        </w:rPr>
        <w:t xml:space="preserve"> </w:t>
      </w:r>
      <w:r w:rsidR="007B1E94" w:rsidRPr="0068764D">
        <w:rPr>
          <w:rFonts w:ascii="Tahoma" w:hAnsi="Tahoma" w:cs="Tahoma"/>
          <w:caps/>
          <w:color w:val="1F497D" w:themeColor="text2"/>
          <w:sz w:val="22"/>
          <w:szCs w:val="22"/>
        </w:rPr>
        <w:t xml:space="preserve">Dipòsit </w:t>
      </w:r>
      <w:r w:rsidR="00463821" w:rsidRPr="0068764D">
        <w:rPr>
          <w:rFonts w:ascii="Tahoma" w:hAnsi="Tahoma" w:cs="Tahoma"/>
          <w:caps/>
          <w:color w:val="1F497D" w:themeColor="text2"/>
          <w:sz w:val="22"/>
          <w:szCs w:val="22"/>
        </w:rPr>
        <w:t xml:space="preserve">ELECTRÒNIC </w:t>
      </w:r>
      <w:r w:rsidR="007B1E94" w:rsidRPr="0068764D">
        <w:rPr>
          <w:rFonts w:ascii="Tahoma" w:hAnsi="Tahoma" w:cs="Tahoma"/>
          <w:caps/>
          <w:color w:val="1F497D" w:themeColor="text2"/>
          <w:sz w:val="22"/>
          <w:szCs w:val="22"/>
        </w:rPr>
        <w:t>d</w:t>
      </w:r>
      <w:r w:rsidR="00E34F36" w:rsidRPr="0068764D">
        <w:rPr>
          <w:rFonts w:ascii="Tahoma" w:hAnsi="Tahoma" w:cs="Tahoma"/>
          <w:caps/>
          <w:color w:val="1F497D" w:themeColor="text2"/>
          <w:sz w:val="22"/>
          <w:szCs w:val="22"/>
        </w:rPr>
        <w:t xml:space="preserve">el </w:t>
      </w:r>
      <w:r w:rsidRPr="0068764D">
        <w:rPr>
          <w:rFonts w:ascii="Tahoma" w:hAnsi="Tahoma" w:cs="Tahoma"/>
          <w:caps/>
          <w:color w:val="1F497D" w:themeColor="text2"/>
          <w:sz w:val="22"/>
          <w:szCs w:val="22"/>
        </w:rPr>
        <w:t>TF</w:t>
      </w:r>
      <w:bookmarkEnd w:id="61"/>
      <w:r w:rsidR="00DE59D4" w:rsidRPr="0068764D">
        <w:rPr>
          <w:rFonts w:ascii="Tahoma" w:hAnsi="Tahoma" w:cs="Tahoma"/>
          <w:caps/>
          <w:color w:val="1F497D" w:themeColor="text2"/>
          <w:sz w:val="22"/>
          <w:szCs w:val="22"/>
        </w:rPr>
        <w:t>M</w:t>
      </w:r>
      <w:bookmarkEnd w:id="63"/>
    </w:p>
    <w:p w:rsidR="003E361B" w:rsidRPr="003E361B" w:rsidRDefault="003E361B" w:rsidP="003E361B">
      <w:pPr>
        <w:spacing w:after="0" w:line="240" w:lineRule="auto"/>
      </w:pPr>
    </w:p>
    <w:p w:rsidR="00F71151" w:rsidRPr="0068764D" w:rsidRDefault="000F6E19" w:rsidP="008C07F6">
      <w:pPr>
        <w:spacing w:after="0" w:line="240" w:lineRule="auto"/>
        <w:contextualSpacing/>
        <w:jc w:val="both"/>
        <w:rPr>
          <w:rFonts w:ascii="Tahoma" w:hAnsi="Tahoma" w:cs="Tahoma"/>
          <w:b/>
          <w:color w:val="1F497D" w:themeColor="text2"/>
        </w:rPr>
      </w:pPr>
      <w:r w:rsidRPr="0068764D">
        <w:rPr>
          <w:rFonts w:ascii="Tahoma" w:hAnsi="Tahoma" w:cs="Tahoma"/>
          <w:b/>
          <w:color w:val="1F497D" w:themeColor="text2"/>
        </w:rPr>
        <w:t xml:space="preserve">5.6.1. </w:t>
      </w:r>
      <w:r w:rsidR="00F71151" w:rsidRPr="0068764D">
        <w:rPr>
          <w:rFonts w:ascii="Tahoma" w:hAnsi="Tahoma" w:cs="Tahoma"/>
          <w:b/>
          <w:color w:val="1F497D" w:themeColor="text2"/>
        </w:rPr>
        <w:t>Requisits per realitzar el dipòsit</w:t>
      </w:r>
    </w:p>
    <w:p w:rsidR="00BB1A9F" w:rsidRDefault="00BB1A9F" w:rsidP="008C07F6">
      <w:pPr>
        <w:spacing w:after="0" w:line="240" w:lineRule="auto"/>
        <w:contextualSpacing/>
        <w:jc w:val="both"/>
        <w:rPr>
          <w:rFonts w:ascii="Tahoma" w:hAnsi="Tahoma" w:cs="Tahoma"/>
          <w:u w:val="single"/>
        </w:rPr>
      </w:pPr>
    </w:p>
    <w:p w:rsidR="000F6E19" w:rsidRPr="0068764D" w:rsidRDefault="000F6E19" w:rsidP="008C07F6">
      <w:pPr>
        <w:spacing w:after="0" w:line="240" w:lineRule="auto"/>
        <w:contextualSpacing/>
        <w:jc w:val="both"/>
        <w:rPr>
          <w:rFonts w:ascii="Tahoma" w:hAnsi="Tahoma" w:cs="Tahoma"/>
          <w:color w:val="1F497D" w:themeColor="text2"/>
        </w:rPr>
      </w:pPr>
      <w:r w:rsidRPr="0068764D">
        <w:rPr>
          <w:rFonts w:ascii="Tahoma" w:hAnsi="Tahoma" w:cs="Tahoma"/>
          <w:color w:val="1F497D" w:themeColor="text2"/>
        </w:rPr>
        <w:t>Els estudiants poden fer el dipòsit del TFM si han superat tots els crèdits obligatoris i optatius que restin per completar el pla d’estudis del màster.</w:t>
      </w:r>
    </w:p>
    <w:p w:rsidR="000F6E19" w:rsidRPr="0068764D" w:rsidRDefault="000F6E19" w:rsidP="008C07F6">
      <w:pPr>
        <w:spacing w:after="0" w:line="240" w:lineRule="auto"/>
        <w:contextualSpacing/>
        <w:jc w:val="both"/>
        <w:rPr>
          <w:rFonts w:ascii="Tahoma" w:hAnsi="Tahoma" w:cs="Tahoma"/>
          <w:color w:val="1F497D" w:themeColor="text2"/>
        </w:rPr>
      </w:pPr>
    </w:p>
    <w:p w:rsidR="00F71151" w:rsidRDefault="000F6E19" w:rsidP="008C07F6">
      <w:pPr>
        <w:spacing w:after="0" w:line="240" w:lineRule="auto"/>
        <w:contextualSpacing/>
        <w:jc w:val="both"/>
        <w:rPr>
          <w:rFonts w:ascii="Tahoma" w:hAnsi="Tahoma" w:cs="Tahoma"/>
          <w:color w:val="1F497D" w:themeColor="text2"/>
        </w:rPr>
      </w:pPr>
      <w:r w:rsidRPr="0068764D">
        <w:rPr>
          <w:rFonts w:ascii="Tahoma" w:hAnsi="Tahoma" w:cs="Tahoma"/>
          <w:color w:val="1F497D" w:themeColor="text2"/>
        </w:rPr>
        <w:t>Pel que fa al MECCP</w:t>
      </w:r>
      <w:r w:rsidR="00B12475">
        <w:rPr>
          <w:rFonts w:ascii="Tahoma" w:hAnsi="Tahoma" w:cs="Tahoma"/>
          <w:color w:val="1F497D" w:themeColor="text2"/>
        </w:rPr>
        <w:t xml:space="preserve">, </w:t>
      </w:r>
      <w:r w:rsidRPr="0068764D">
        <w:rPr>
          <w:rFonts w:ascii="Tahoma" w:hAnsi="Tahoma" w:cs="Tahoma"/>
          <w:color w:val="1F497D" w:themeColor="text2"/>
        </w:rPr>
        <w:t>e</w:t>
      </w:r>
      <w:r w:rsidR="002B7A88" w:rsidRPr="0068764D">
        <w:rPr>
          <w:rFonts w:ascii="Tahoma" w:hAnsi="Tahoma" w:cs="Tahoma"/>
          <w:color w:val="1F497D" w:themeColor="text2"/>
        </w:rPr>
        <w:t xml:space="preserve">ls estudiants </w:t>
      </w:r>
      <w:r w:rsidR="00073D51" w:rsidRPr="0068764D">
        <w:rPr>
          <w:rFonts w:ascii="Tahoma" w:hAnsi="Tahoma" w:cs="Tahoma"/>
          <w:color w:val="1F497D" w:themeColor="text2"/>
        </w:rPr>
        <w:t>poden</w:t>
      </w:r>
      <w:r w:rsidR="002B7A88" w:rsidRPr="0068764D">
        <w:rPr>
          <w:rFonts w:ascii="Tahoma" w:hAnsi="Tahoma" w:cs="Tahoma"/>
          <w:color w:val="1F497D" w:themeColor="text2"/>
        </w:rPr>
        <w:t xml:space="preserve"> </w:t>
      </w:r>
      <w:r w:rsidR="00DE59D4" w:rsidRPr="0068764D">
        <w:rPr>
          <w:rFonts w:ascii="Tahoma" w:hAnsi="Tahoma" w:cs="Tahoma"/>
          <w:color w:val="1F497D" w:themeColor="text2"/>
        </w:rPr>
        <w:t>fer el dipòsit del TFM</w:t>
      </w:r>
      <w:r w:rsidR="00F71151" w:rsidRPr="0068764D">
        <w:rPr>
          <w:rFonts w:ascii="Tahoma" w:hAnsi="Tahoma" w:cs="Tahoma"/>
          <w:color w:val="1F497D" w:themeColor="text2"/>
        </w:rPr>
        <w:t xml:space="preserve"> si compleixen els requisits següents:</w:t>
      </w:r>
    </w:p>
    <w:p w:rsidR="0042051C" w:rsidRPr="0068764D" w:rsidRDefault="0042051C" w:rsidP="008C07F6">
      <w:pPr>
        <w:spacing w:after="0" w:line="240" w:lineRule="auto"/>
        <w:contextualSpacing/>
        <w:jc w:val="both"/>
        <w:rPr>
          <w:rFonts w:ascii="Tahoma" w:hAnsi="Tahoma" w:cs="Tahoma"/>
          <w:color w:val="1F497D" w:themeColor="text2"/>
        </w:rPr>
      </w:pPr>
    </w:p>
    <w:p w:rsidR="0042051C" w:rsidRPr="0042051C" w:rsidRDefault="0042051C" w:rsidP="0042051C">
      <w:pPr>
        <w:pStyle w:val="Prrafodelista"/>
        <w:numPr>
          <w:ilvl w:val="0"/>
          <w:numId w:val="5"/>
        </w:numPr>
        <w:spacing w:after="0" w:line="240" w:lineRule="auto"/>
        <w:jc w:val="both"/>
        <w:rPr>
          <w:rFonts w:ascii="Tahoma" w:hAnsi="Tahoma" w:cs="Tahoma"/>
          <w:color w:val="1F497D" w:themeColor="text2"/>
          <w:szCs w:val="24"/>
        </w:rPr>
      </w:pPr>
      <w:r w:rsidRPr="0042051C">
        <w:rPr>
          <w:rFonts w:ascii="Tahoma" w:hAnsi="Tahoma" w:cs="Tahoma"/>
          <w:color w:val="1F497D" w:themeColor="text2"/>
          <w:szCs w:val="24"/>
        </w:rPr>
        <w:t>Haver superat com a mínim 60 ECTS</w:t>
      </w:r>
    </w:p>
    <w:p w:rsidR="00F2028E" w:rsidRPr="00F2028E" w:rsidRDefault="00BB1A9F" w:rsidP="00F2028E">
      <w:pPr>
        <w:pStyle w:val="Prrafodelista"/>
        <w:numPr>
          <w:ilvl w:val="0"/>
          <w:numId w:val="5"/>
        </w:numPr>
        <w:spacing w:before="200" w:after="0" w:line="240" w:lineRule="auto"/>
        <w:jc w:val="both"/>
        <w:rPr>
          <w:rFonts w:ascii="Tahoma" w:hAnsi="Tahoma" w:cs="Tahoma"/>
          <w:color w:val="1F497D" w:themeColor="text2"/>
        </w:rPr>
      </w:pPr>
      <w:r w:rsidRPr="0068764D">
        <w:rPr>
          <w:rFonts w:ascii="Tahoma" w:hAnsi="Tahoma" w:cs="Tahoma"/>
          <w:color w:val="1F497D" w:themeColor="text2"/>
        </w:rPr>
        <w:t>Tenir</w:t>
      </w:r>
      <w:r w:rsidR="00F71151" w:rsidRPr="0068764D">
        <w:rPr>
          <w:rFonts w:ascii="Tahoma" w:hAnsi="Tahoma" w:cs="Tahoma"/>
          <w:color w:val="1F497D" w:themeColor="text2"/>
        </w:rPr>
        <w:t xml:space="preserve"> l'autorització del tutor </w:t>
      </w:r>
      <w:r w:rsidRPr="0068764D">
        <w:rPr>
          <w:rFonts w:ascii="Tahoma" w:hAnsi="Tahoma" w:cs="Tahoma"/>
          <w:color w:val="1F497D" w:themeColor="text2"/>
        </w:rPr>
        <w:t>(Informe 3A)</w:t>
      </w:r>
    </w:p>
    <w:p w:rsidR="00DD43CB" w:rsidRPr="00EA3F82" w:rsidRDefault="00DD43CB" w:rsidP="008C07F6">
      <w:pPr>
        <w:pStyle w:val="Prrafodelista"/>
        <w:spacing w:before="200" w:after="0" w:line="240" w:lineRule="auto"/>
        <w:jc w:val="both"/>
        <w:rPr>
          <w:rFonts w:ascii="Tahoma" w:hAnsi="Tahoma" w:cs="Tahoma"/>
          <w:u w:val="single"/>
        </w:rPr>
      </w:pPr>
    </w:p>
    <w:p w:rsidR="00F71151" w:rsidRPr="0068764D" w:rsidRDefault="000F6E19" w:rsidP="000F6E19">
      <w:pPr>
        <w:spacing w:after="0" w:line="240" w:lineRule="auto"/>
        <w:contextualSpacing/>
        <w:jc w:val="both"/>
        <w:rPr>
          <w:rFonts w:ascii="Tahoma" w:hAnsi="Tahoma" w:cs="Tahoma"/>
          <w:b/>
          <w:color w:val="1F497D" w:themeColor="text2"/>
        </w:rPr>
      </w:pPr>
      <w:r w:rsidRPr="0068764D">
        <w:rPr>
          <w:rFonts w:ascii="Tahoma" w:hAnsi="Tahoma" w:cs="Tahoma"/>
          <w:b/>
          <w:color w:val="1F497D" w:themeColor="text2"/>
        </w:rPr>
        <w:t xml:space="preserve">5.6.2. </w:t>
      </w:r>
      <w:r w:rsidR="00F71151" w:rsidRPr="0068764D">
        <w:rPr>
          <w:rFonts w:ascii="Tahoma" w:hAnsi="Tahoma" w:cs="Tahoma"/>
          <w:b/>
          <w:color w:val="1F497D" w:themeColor="text2"/>
        </w:rPr>
        <w:t>Termini</w:t>
      </w:r>
      <w:r w:rsidR="00905224" w:rsidRPr="0068764D">
        <w:rPr>
          <w:rFonts w:ascii="Tahoma" w:hAnsi="Tahoma" w:cs="Tahoma"/>
          <w:b/>
          <w:color w:val="1F497D" w:themeColor="text2"/>
        </w:rPr>
        <w:t>s</w:t>
      </w:r>
    </w:p>
    <w:p w:rsidR="00CF373F" w:rsidRPr="00AF7B0D" w:rsidRDefault="00CF373F" w:rsidP="008C07F6">
      <w:pPr>
        <w:spacing w:after="0" w:line="240" w:lineRule="auto"/>
        <w:contextualSpacing/>
        <w:jc w:val="both"/>
        <w:rPr>
          <w:rFonts w:ascii="Tahoma" w:hAnsi="Tahoma" w:cs="Tahoma"/>
          <w:b/>
          <w:u w:val="single"/>
        </w:rPr>
      </w:pPr>
    </w:p>
    <w:p w:rsidR="00F71151" w:rsidRPr="0068764D" w:rsidRDefault="006126D9" w:rsidP="00463821">
      <w:pPr>
        <w:spacing w:after="0" w:line="240" w:lineRule="auto"/>
        <w:contextualSpacing/>
        <w:jc w:val="both"/>
        <w:rPr>
          <w:rFonts w:ascii="Tahoma" w:hAnsi="Tahoma" w:cs="Tahoma"/>
          <w:color w:val="1F497D" w:themeColor="text2"/>
        </w:rPr>
      </w:pPr>
      <w:r w:rsidRPr="0068764D">
        <w:rPr>
          <w:rFonts w:ascii="Tahoma" w:hAnsi="Tahoma" w:cs="Tahoma"/>
          <w:color w:val="1F497D" w:themeColor="text2"/>
        </w:rPr>
        <w:t xml:space="preserve">Els estudiants </w:t>
      </w:r>
      <w:r w:rsidR="00F71151" w:rsidRPr="0068764D">
        <w:rPr>
          <w:rFonts w:ascii="Tahoma" w:hAnsi="Tahoma" w:cs="Tahoma"/>
          <w:color w:val="1F497D" w:themeColor="text2"/>
        </w:rPr>
        <w:t>han de fer el dipòsit del TF</w:t>
      </w:r>
      <w:r w:rsidR="00DE59D4" w:rsidRPr="0068764D">
        <w:rPr>
          <w:rFonts w:ascii="Tahoma" w:hAnsi="Tahoma" w:cs="Tahoma"/>
          <w:color w:val="1F497D" w:themeColor="text2"/>
        </w:rPr>
        <w:t>M</w:t>
      </w:r>
      <w:r w:rsidR="00F71151" w:rsidRPr="0068764D">
        <w:rPr>
          <w:rFonts w:ascii="Tahoma" w:hAnsi="Tahoma" w:cs="Tahoma"/>
          <w:color w:val="1F497D" w:themeColor="text2"/>
        </w:rPr>
        <w:t xml:space="preserve"> durant els terminis establerts </w:t>
      </w:r>
      <w:r w:rsidR="00463821" w:rsidRPr="0068764D">
        <w:rPr>
          <w:rFonts w:ascii="Tahoma" w:hAnsi="Tahoma" w:cs="Tahoma"/>
          <w:color w:val="1F497D" w:themeColor="text2"/>
        </w:rPr>
        <w:t>a l’annex 1 d’aquesta normativa.</w:t>
      </w:r>
    </w:p>
    <w:p w:rsidR="006126D9" w:rsidRDefault="006126D9" w:rsidP="008C07F6">
      <w:pPr>
        <w:spacing w:line="240" w:lineRule="auto"/>
        <w:contextualSpacing/>
        <w:jc w:val="both"/>
        <w:rPr>
          <w:rFonts w:ascii="Tahoma" w:hAnsi="Tahoma" w:cs="Tahoma"/>
          <w:u w:val="single"/>
        </w:rPr>
      </w:pPr>
    </w:p>
    <w:p w:rsidR="006126D9" w:rsidRDefault="000F6E19" w:rsidP="00B0482D">
      <w:pPr>
        <w:spacing w:after="0" w:line="240" w:lineRule="auto"/>
        <w:contextualSpacing/>
        <w:jc w:val="both"/>
        <w:rPr>
          <w:rFonts w:ascii="Tahoma" w:hAnsi="Tahoma" w:cs="Tahoma"/>
          <w:b/>
          <w:color w:val="1F497D" w:themeColor="text2"/>
        </w:rPr>
      </w:pPr>
      <w:r w:rsidRPr="0020716F">
        <w:rPr>
          <w:rFonts w:ascii="Tahoma" w:hAnsi="Tahoma" w:cs="Tahoma"/>
          <w:b/>
          <w:color w:val="1F497D" w:themeColor="text2"/>
        </w:rPr>
        <w:t xml:space="preserve">5.6.3. </w:t>
      </w:r>
      <w:r w:rsidR="00F71151" w:rsidRPr="0020716F">
        <w:rPr>
          <w:rFonts w:ascii="Tahoma" w:hAnsi="Tahoma" w:cs="Tahoma"/>
          <w:b/>
          <w:color w:val="1F497D" w:themeColor="text2"/>
        </w:rPr>
        <w:t>Procediment</w:t>
      </w:r>
      <w:r w:rsidR="006126D9" w:rsidRPr="0020716F">
        <w:rPr>
          <w:rFonts w:ascii="Tahoma" w:hAnsi="Tahoma" w:cs="Tahoma"/>
          <w:b/>
          <w:color w:val="1F497D" w:themeColor="text2"/>
        </w:rPr>
        <w:t xml:space="preserve"> mitjançant d</w:t>
      </w:r>
      <w:r w:rsidR="00DE59D4" w:rsidRPr="0020716F">
        <w:rPr>
          <w:rFonts w:ascii="Tahoma" w:hAnsi="Tahoma" w:cs="Tahoma"/>
          <w:b/>
          <w:color w:val="1F497D" w:themeColor="text2"/>
        </w:rPr>
        <w:t>ipòsit electrònic del TFM</w:t>
      </w:r>
    </w:p>
    <w:p w:rsidR="00B0482D" w:rsidRPr="00B0482D" w:rsidRDefault="00B0482D" w:rsidP="00B0482D">
      <w:pPr>
        <w:spacing w:after="0" w:line="240" w:lineRule="auto"/>
        <w:contextualSpacing/>
        <w:jc w:val="both"/>
        <w:rPr>
          <w:rFonts w:ascii="Tahoma" w:hAnsi="Tahoma" w:cs="Tahoma"/>
          <w:b/>
          <w:color w:val="1F497D" w:themeColor="text2"/>
        </w:rPr>
      </w:pPr>
    </w:p>
    <w:p w:rsidR="00B90388" w:rsidRDefault="00905224" w:rsidP="008C07F6">
      <w:pPr>
        <w:spacing w:line="240" w:lineRule="auto"/>
        <w:contextualSpacing/>
        <w:jc w:val="both"/>
        <w:rPr>
          <w:rFonts w:ascii="Tahoma" w:hAnsi="Tahoma" w:cs="Tahoma"/>
          <w:color w:val="1F497D" w:themeColor="text2"/>
        </w:rPr>
      </w:pPr>
      <w:r w:rsidRPr="0020716F">
        <w:rPr>
          <w:rFonts w:ascii="Tahoma" w:hAnsi="Tahoma" w:cs="Tahoma"/>
          <w:color w:val="1F497D" w:themeColor="text2"/>
        </w:rPr>
        <w:t xml:space="preserve">El procediment </w:t>
      </w:r>
      <w:r w:rsidR="00CF373F" w:rsidRPr="0020716F">
        <w:rPr>
          <w:rFonts w:ascii="Tahoma" w:hAnsi="Tahoma" w:cs="Tahoma"/>
          <w:color w:val="1F497D" w:themeColor="text2"/>
        </w:rPr>
        <w:t>per a la realització del</w:t>
      </w:r>
      <w:r w:rsidRPr="0020716F">
        <w:rPr>
          <w:rFonts w:ascii="Tahoma" w:hAnsi="Tahoma" w:cs="Tahoma"/>
          <w:color w:val="1F497D" w:themeColor="text2"/>
        </w:rPr>
        <w:t xml:space="preserve"> dipòsit electrònic es pot consultar al web de l’Escola, </w:t>
      </w:r>
      <w:r w:rsidR="00463821" w:rsidRPr="0020716F">
        <w:rPr>
          <w:rFonts w:ascii="Tahoma" w:hAnsi="Tahoma" w:cs="Tahoma"/>
          <w:color w:val="1F497D" w:themeColor="text2"/>
        </w:rPr>
        <w:t>a l’</w:t>
      </w:r>
      <w:r w:rsidRPr="0020716F">
        <w:rPr>
          <w:rFonts w:ascii="Tahoma" w:hAnsi="Tahoma" w:cs="Tahoma"/>
          <w:color w:val="1F497D" w:themeColor="text2"/>
        </w:rPr>
        <w:t xml:space="preserve">apartat </w:t>
      </w:r>
      <w:hyperlink r:id="rId18" w:history="1">
        <w:r w:rsidR="008D38F5" w:rsidRPr="00B12475">
          <w:rPr>
            <w:rFonts w:ascii="Tahoma" w:hAnsi="Tahoma" w:cs="Tahoma"/>
            <w:color w:val="1F497D" w:themeColor="text2"/>
          </w:rPr>
          <w:t>https://camins.upc.edu/ca/estudis/tfe</w:t>
        </w:r>
      </w:hyperlink>
    </w:p>
    <w:p w:rsidR="008D38F5" w:rsidRPr="0020716F" w:rsidRDefault="008D38F5" w:rsidP="008C07F6">
      <w:pPr>
        <w:spacing w:line="240" w:lineRule="auto"/>
        <w:contextualSpacing/>
        <w:jc w:val="both"/>
        <w:rPr>
          <w:rFonts w:ascii="Tahoma" w:hAnsi="Tahoma" w:cs="Tahoma"/>
          <w:color w:val="1F497D" w:themeColor="text2"/>
        </w:rPr>
      </w:pPr>
    </w:p>
    <w:p w:rsidR="00B0482D" w:rsidRDefault="00DD43CB" w:rsidP="008C07F6">
      <w:pPr>
        <w:spacing w:line="240" w:lineRule="auto"/>
        <w:contextualSpacing/>
        <w:jc w:val="both"/>
        <w:rPr>
          <w:rFonts w:ascii="Tahoma" w:hAnsi="Tahoma" w:cs="Tahoma"/>
          <w:color w:val="1F497D" w:themeColor="text2"/>
        </w:rPr>
      </w:pPr>
      <w:r w:rsidRPr="0020716F">
        <w:rPr>
          <w:rFonts w:ascii="Tahoma" w:hAnsi="Tahoma" w:cs="Tahoma"/>
          <w:color w:val="1F497D" w:themeColor="text2"/>
        </w:rPr>
        <w:t>E</w:t>
      </w:r>
      <w:r w:rsidR="00B90388" w:rsidRPr="0020716F">
        <w:rPr>
          <w:rFonts w:ascii="Tahoma" w:hAnsi="Tahoma" w:cs="Tahoma"/>
          <w:color w:val="1F497D" w:themeColor="text2"/>
        </w:rPr>
        <w:t>n el moment</w:t>
      </w:r>
      <w:r w:rsidR="00197967" w:rsidRPr="0020716F">
        <w:rPr>
          <w:rFonts w:ascii="Tahoma" w:hAnsi="Tahoma" w:cs="Tahoma"/>
          <w:color w:val="1F497D" w:themeColor="text2"/>
        </w:rPr>
        <w:t xml:space="preserve"> </w:t>
      </w:r>
      <w:r w:rsidR="00B90388" w:rsidRPr="0020716F">
        <w:rPr>
          <w:rFonts w:ascii="Tahoma" w:hAnsi="Tahoma" w:cs="Tahoma"/>
          <w:color w:val="1F497D" w:themeColor="text2"/>
        </w:rPr>
        <w:t>de fer el dipòsit digital l’estudiant també haurà d’incorporar un breu resum acompanyat d’algunes imatges destacades per publicar en e</w:t>
      </w:r>
      <w:r w:rsidR="00B0482D">
        <w:rPr>
          <w:rFonts w:ascii="Tahoma" w:hAnsi="Tahoma" w:cs="Tahoma"/>
          <w:color w:val="1F497D" w:themeColor="text2"/>
        </w:rPr>
        <w:t>l web de l’Escola “highlights”.</w:t>
      </w:r>
    </w:p>
    <w:p w:rsidR="00B0482D" w:rsidRPr="00B0482D" w:rsidRDefault="00B0482D" w:rsidP="008C07F6">
      <w:pPr>
        <w:spacing w:line="240" w:lineRule="auto"/>
        <w:contextualSpacing/>
        <w:jc w:val="both"/>
        <w:rPr>
          <w:rFonts w:ascii="Tahoma" w:hAnsi="Tahoma" w:cs="Tahoma"/>
          <w:color w:val="1F497D" w:themeColor="text2"/>
        </w:rPr>
      </w:pPr>
    </w:p>
    <w:p w:rsidR="00F71151" w:rsidRPr="00F94049" w:rsidRDefault="00905224" w:rsidP="003E361B">
      <w:pPr>
        <w:pStyle w:val="Ttulo2"/>
        <w:spacing w:before="0" w:line="240" w:lineRule="auto"/>
        <w:contextualSpacing/>
        <w:rPr>
          <w:rFonts w:ascii="Tahoma" w:hAnsi="Tahoma" w:cs="Tahoma"/>
          <w:caps/>
          <w:color w:val="1F497D" w:themeColor="text2"/>
          <w:sz w:val="22"/>
          <w:szCs w:val="22"/>
        </w:rPr>
      </w:pPr>
      <w:bookmarkStart w:id="64" w:name="_Toc335846044"/>
      <w:bookmarkStart w:id="65" w:name="_Toc487445081"/>
      <w:r w:rsidRPr="00F94049">
        <w:rPr>
          <w:rFonts w:ascii="Tahoma" w:hAnsi="Tahoma" w:cs="Tahoma"/>
          <w:caps/>
          <w:color w:val="1F497D" w:themeColor="text2"/>
          <w:sz w:val="22"/>
          <w:szCs w:val="22"/>
        </w:rPr>
        <w:t>5.7</w:t>
      </w:r>
      <w:r w:rsidR="00E34F36" w:rsidRPr="00F94049">
        <w:rPr>
          <w:rFonts w:ascii="Tahoma" w:hAnsi="Tahoma" w:cs="Tahoma"/>
          <w:caps/>
          <w:color w:val="1F497D" w:themeColor="text2"/>
          <w:sz w:val="22"/>
          <w:szCs w:val="22"/>
        </w:rPr>
        <w:t xml:space="preserve">. </w:t>
      </w:r>
      <w:r w:rsidR="00F42C66" w:rsidRPr="00F94049">
        <w:rPr>
          <w:rFonts w:ascii="Tahoma" w:hAnsi="Tahoma" w:cs="Tahoma"/>
          <w:caps/>
          <w:color w:val="1F497D" w:themeColor="text2"/>
          <w:sz w:val="22"/>
          <w:szCs w:val="22"/>
        </w:rPr>
        <w:t xml:space="preserve"> </w:t>
      </w:r>
      <w:r w:rsidR="00E34F36" w:rsidRPr="00F94049">
        <w:rPr>
          <w:rFonts w:ascii="Tahoma" w:hAnsi="Tahoma" w:cs="Tahoma"/>
          <w:caps/>
          <w:color w:val="1F497D" w:themeColor="text2"/>
          <w:sz w:val="22"/>
          <w:szCs w:val="22"/>
        </w:rPr>
        <w:t xml:space="preserve">Calendari de lectura i defensa del </w:t>
      </w:r>
      <w:r w:rsidR="00F71151" w:rsidRPr="00F94049">
        <w:rPr>
          <w:rFonts w:ascii="Tahoma" w:hAnsi="Tahoma" w:cs="Tahoma"/>
          <w:caps/>
          <w:color w:val="1F497D" w:themeColor="text2"/>
          <w:sz w:val="22"/>
          <w:szCs w:val="22"/>
        </w:rPr>
        <w:t>TF</w:t>
      </w:r>
      <w:bookmarkEnd w:id="64"/>
      <w:r w:rsidR="00DE59D4" w:rsidRPr="00F94049">
        <w:rPr>
          <w:rFonts w:ascii="Tahoma" w:hAnsi="Tahoma" w:cs="Tahoma"/>
          <w:caps/>
          <w:color w:val="1F497D" w:themeColor="text2"/>
          <w:sz w:val="22"/>
          <w:szCs w:val="22"/>
        </w:rPr>
        <w:t>M</w:t>
      </w:r>
      <w:bookmarkEnd w:id="65"/>
    </w:p>
    <w:p w:rsidR="00547D38" w:rsidRPr="00EA3F82" w:rsidRDefault="00547D38" w:rsidP="008C07F6">
      <w:pPr>
        <w:spacing w:line="240" w:lineRule="auto"/>
        <w:contextualSpacing/>
      </w:pPr>
    </w:p>
    <w:p w:rsidR="009D3111" w:rsidRPr="009D3111" w:rsidRDefault="005B7EFE" w:rsidP="009D3111">
      <w:pPr>
        <w:autoSpaceDE w:val="0"/>
        <w:autoSpaceDN w:val="0"/>
        <w:adjustRightInd w:val="0"/>
        <w:spacing w:line="240" w:lineRule="auto"/>
        <w:contextualSpacing/>
        <w:jc w:val="both"/>
        <w:rPr>
          <w:rFonts w:ascii="Tahoma" w:hAnsi="Tahoma" w:cs="Tahoma"/>
          <w:color w:val="1F497D" w:themeColor="text2"/>
        </w:rPr>
      </w:pPr>
      <w:r w:rsidRPr="000B4C27">
        <w:rPr>
          <w:rFonts w:ascii="Tahoma" w:hAnsi="Tahoma" w:cs="Tahoma"/>
          <w:color w:val="1F497D" w:themeColor="text2"/>
        </w:rPr>
        <w:t>Per als màsters amb matrícula quadrimestral, s</w:t>
      </w:r>
      <w:r w:rsidR="00780C9B" w:rsidRPr="000B4C27">
        <w:rPr>
          <w:rFonts w:ascii="Tahoma" w:hAnsi="Tahoma" w:cs="Tahoma"/>
          <w:color w:val="1F497D" w:themeColor="text2"/>
        </w:rPr>
        <w:t>’estableixen</w:t>
      </w:r>
      <w:r w:rsidR="00F71151" w:rsidRPr="000B4C27">
        <w:rPr>
          <w:rFonts w:ascii="Tahoma" w:hAnsi="Tahoma" w:cs="Tahoma"/>
          <w:color w:val="1F497D" w:themeColor="text2"/>
        </w:rPr>
        <w:t xml:space="preserve"> </w:t>
      </w:r>
      <w:r w:rsidR="00DE59D4" w:rsidRPr="000B4C27">
        <w:rPr>
          <w:rFonts w:ascii="Tahoma" w:hAnsi="Tahoma" w:cs="Tahoma"/>
          <w:color w:val="1F497D" w:themeColor="text2"/>
        </w:rPr>
        <w:t>dues</w:t>
      </w:r>
      <w:r w:rsidR="00C932BE" w:rsidRPr="000B4C27">
        <w:rPr>
          <w:rFonts w:ascii="Tahoma" w:hAnsi="Tahoma" w:cs="Tahoma"/>
          <w:color w:val="1F497D" w:themeColor="text2"/>
        </w:rPr>
        <w:t xml:space="preserve"> </w:t>
      </w:r>
      <w:r w:rsidR="00F71151" w:rsidRPr="000B4C27">
        <w:rPr>
          <w:rFonts w:ascii="Tahoma" w:hAnsi="Tahoma" w:cs="Tahoma"/>
          <w:color w:val="1F497D" w:themeColor="text2"/>
        </w:rPr>
        <w:t>convoc</w:t>
      </w:r>
      <w:r w:rsidR="00DE59D4" w:rsidRPr="000B4C27">
        <w:rPr>
          <w:rFonts w:ascii="Tahoma" w:hAnsi="Tahoma" w:cs="Tahoma"/>
          <w:color w:val="1F497D" w:themeColor="text2"/>
        </w:rPr>
        <w:t xml:space="preserve">atòries </w:t>
      </w:r>
      <w:r w:rsidR="00266E12" w:rsidRPr="000B4C27">
        <w:rPr>
          <w:rFonts w:ascii="Tahoma" w:hAnsi="Tahoma" w:cs="Tahoma"/>
          <w:color w:val="1F497D" w:themeColor="text2"/>
        </w:rPr>
        <w:t xml:space="preserve">ordinàries </w:t>
      </w:r>
      <w:r w:rsidR="00DE59D4" w:rsidRPr="000B4C27">
        <w:rPr>
          <w:rFonts w:ascii="Tahoma" w:hAnsi="Tahoma" w:cs="Tahoma"/>
          <w:color w:val="1F497D" w:themeColor="text2"/>
        </w:rPr>
        <w:t>per a la defensa del TFM</w:t>
      </w:r>
      <w:r w:rsidR="00266E12" w:rsidRPr="000B4C27">
        <w:rPr>
          <w:rFonts w:ascii="Tahoma" w:hAnsi="Tahoma" w:cs="Tahoma"/>
          <w:color w:val="1F497D" w:themeColor="text2"/>
        </w:rPr>
        <w:t xml:space="preserve"> – febrer i juliol –  i dues convocatòries </w:t>
      </w:r>
      <w:r w:rsidR="008E1A7E">
        <w:rPr>
          <w:rFonts w:ascii="Tahoma" w:hAnsi="Tahoma" w:cs="Tahoma"/>
          <w:color w:val="1F497D" w:themeColor="text2"/>
        </w:rPr>
        <w:t>extraordinàries</w:t>
      </w:r>
      <w:r w:rsidR="00266E12" w:rsidRPr="000B4C27">
        <w:rPr>
          <w:rFonts w:ascii="Tahoma" w:hAnsi="Tahoma" w:cs="Tahoma"/>
          <w:color w:val="1F497D" w:themeColor="text2"/>
        </w:rPr>
        <w:t xml:space="preserve"> per als estudiants amb matrícula addicional de </w:t>
      </w:r>
      <w:r w:rsidR="009D3111" w:rsidRPr="000B4C27">
        <w:rPr>
          <w:rFonts w:ascii="Tahoma" w:hAnsi="Tahoma" w:cs="Tahoma"/>
          <w:color w:val="1F497D" w:themeColor="text2"/>
        </w:rPr>
        <w:t xml:space="preserve">TFM </w:t>
      </w:r>
      <w:r w:rsidR="009D3111" w:rsidRPr="009D3111">
        <w:rPr>
          <w:rFonts w:ascii="Tahoma" w:hAnsi="Tahoma" w:cs="Tahoma"/>
          <w:color w:val="1F497D" w:themeColor="text2"/>
        </w:rPr>
        <w:t>– maig i octubre –</w:t>
      </w:r>
    </w:p>
    <w:p w:rsidR="00444A6A" w:rsidRDefault="00444A6A" w:rsidP="00DE59D4">
      <w:pPr>
        <w:autoSpaceDE w:val="0"/>
        <w:autoSpaceDN w:val="0"/>
        <w:adjustRightInd w:val="0"/>
        <w:spacing w:line="240" w:lineRule="auto"/>
        <w:contextualSpacing/>
        <w:jc w:val="both"/>
        <w:rPr>
          <w:rFonts w:ascii="Tahoma" w:hAnsi="Tahoma" w:cs="Tahoma"/>
          <w:color w:val="1F497D" w:themeColor="text2"/>
        </w:rPr>
      </w:pPr>
    </w:p>
    <w:p w:rsidR="00504F54" w:rsidRPr="00955008" w:rsidRDefault="00444A6A" w:rsidP="00504F54">
      <w:pPr>
        <w:autoSpaceDE w:val="0"/>
        <w:autoSpaceDN w:val="0"/>
        <w:adjustRightInd w:val="0"/>
        <w:spacing w:line="240" w:lineRule="auto"/>
        <w:contextualSpacing/>
        <w:jc w:val="both"/>
        <w:rPr>
          <w:rFonts w:ascii="Tahoma" w:hAnsi="Tahoma" w:cs="Tahoma"/>
          <w:color w:val="1F497D" w:themeColor="text2"/>
        </w:rPr>
      </w:pPr>
      <w:r w:rsidRPr="00955008">
        <w:rPr>
          <w:rFonts w:ascii="Tahoma" w:hAnsi="Tahoma" w:cs="Tahoma"/>
          <w:color w:val="1F497D" w:themeColor="text2"/>
        </w:rPr>
        <w:t xml:space="preserve">Per </w:t>
      </w:r>
      <w:r w:rsidR="00393762" w:rsidRPr="00955008">
        <w:rPr>
          <w:rFonts w:ascii="Tahoma" w:hAnsi="Tahoma" w:cs="Tahoma"/>
          <w:color w:val="1F497D" w:themeColor="text2"/>
        </w:rPr>
        <w:t>als màsters amb matrícula anual</w:t>
      </w:r>
      <w:r w:rsidR="005B7EFE" w:rsidRPr="00955008">
        <w:rPr>
          <w:rFonts w:ascii="Tahoma" w:hAnsi="Tahoma" w:cs="Tahoma"/>
          <w:color w:val="1F497D" w:themeColor="text2"/>
        </w:rPr>
        <w:t>, s’estableixen dues convocatòries ordinàries</w:t>
      </w:r>
      <w:r w:rsidR="00266E12" w:rsidRPr="00955008">
        <w:rPr>
          <w:rFonts w:ascii="Tahoma" w:hAnsi="Tahoma" w:cs="Tahoma"/>
          <w:color w:val="1F497D" w:themeColor="text2"/>
        </w:rPr>
        <w:t xml:space="preserve"> </w:t>
      </w:r>
      <w:r w:rsidR="00F05712" w:rsidRPr="00955008">
        <w:rPr>
          <w:rFonts w:ascii="Tahoma" w:hAnsi="Tahoma" w:cs="Tahoma"/>
          <w:color w:val="1F497D" w:themeColor="text2"/>
        </w:rPr>
        <w:t xml:space="preserve">per a la defensa del TFM – febrer i juliol –  </w:t>
      </w:r>
      <w:r w:rsidR="00504F54" w:rsidRPr="00955008">
        <w:rPr>
          <w:rFonts w:ascii="Tahoma" w:hAnsi="Tahoma" w:cs="Tahoma"/>
          <w:color w:val="1F497D" w:themeColor="text2"/>
        </w:rPr>
        <w:t xml:space="preserve">i una convocatòria extraordinària per als estudiants </w:t>
      </w:r>
      <w:r w:rsidR="00504F54" w:rsidRPr="00955008">
        <w:rPr>
          <w:rFonts w:ascii="Tahoma" w:hAnsi="Tahoma" w:cs="Tahoma"/>
          <w:color w:val="1F497D" w:themeColor="text2"/>
          <w:szCs w:val="24"/>
        </w:rPr>
        <w:t xml:space="preserve">que durant </w:t>
      </w:r>
      <w:r w:rsidR="00955008" w:rsidRPr="00955008">
        <w:rPr>
          <w:rFonts w:ascii="Tahoma" w:hAnsi="Tahoma" w:cs="Tahoma"/>
          <w:color w:val="1F497D" w:themeColor="text2"/>
          <w:szCs w:val="24"/>
        </w:rPr>
        <w:t>2n Q d</w:t>
      </w:r>
      <w:r w:rsidR="00504F54" w:rsidRPr="00955008">
        <w:rPr>
          <w:rFonts w:ascii="Tahoma" w:hAnsi="Tahoma" w:cs="Tahoma"/>
          <w:color w:val="1F497D" w:themeColor="text2"/>
          <w:szCs w:val="24"/>
        </w:rPr>
        <w:t xml:space="preserve">el curs </w:t>
      </w:r>
      <w:r w:rsidR="00504F54" w:rsidRPr="00B12475">
        <w:rPr>
          <w:rFonts w:ascii="Tahoma" w:hAnsi="Tahoma" w:cs="Tahoma"/>
          <w:color w:val="1F497D" w:themeColor="text2"/>
          <w:szCs w:val="24"/>
        </w:rPr>
        <w:t>201</w:t>
      </w:r>
      <w:r w:rsidR="008D38F5" w:rsidRPr="00B12475">
        <w:rPr>
          <w:rFonts w:ascii="Tahoma" w:hAnsi="Tahoma" w:cs="Tahoma"/>
          <w:color w:val="1F497D" w:themeColor="text2"/>
          <w:szCs w:val="24"/>
        </w:rPr>
        <w:t>6</w:t>
      </w:r>
      <w:r w:rsidR="00504F54" w:rsidRPr="00B12475">
        <w:rPr>
          <w:rFonts w:ascii="Tahoma" w:hAnsi="Tahoma" w:cs="Tahoma"/>
          <w:color w:val="1F497D" w:themeColor="text2"/>
          <w:szCs w:val="24"/>
        </w:rPr>
        <w:t>-201</w:t>
      </w:r>
      <w:r w:rsidR="008D38F5" w:rsidRPr="00B12475">
        <w:rPr>
          <w:rFonts w:ascii="Tahoma" w:hAnsi="Tahoma" w:cs="Tahoma"/>
          <w:color w:val="1F497D" w:themeColor="text2"/>
          <w:szCs w:val="24"/>
        </w:rPr>
        <w:t>7</w:t>
      </w:r>
      <w:r w:rsidR="00504F54" w:rsidRPr="00B12475">
        <w:rPr>
          <w:rFonts w:ascii="Tahoma" w:hAnsi="Tahoma" w:cs="Tahoma"/>
          <w:color w:val="1F497D" w:themeColor="text2"/>
          <w:szCs w:val="24"/>
        </w:rPr>
        <w:t xml:space="preserve"> </w:t>
      </w:r>
      <w:r w:rsidR="00955008" w:rsidRPr="00955008">
        <w:rPr>
          <w:rFonts w:ascii="Tahoma" w:hAnsi="Tahoma" w:cs="Tahoma"/>
          <w:color w:val="1F497D" w:themeColor="text2"/>
          <w:szCs w:val="24"/>
        </w:rPr>
        <w:t>haguessin</w:t>
      </w:r>
      <w:r w:rsidR="00504F54" w:rsidRPr="00955008">
        <w:rPr>
          <w:rFonts w:ascii="Tahoma" w:hAnsi="Tahoma" w:cs="Tahoma"/>
          <w:color w:val="1F497D" w:themeColor="text2"/>
          <w:szCs w:val="24"/>
        </w:rPr>
        <w:t xml:space="preserve"> matriculat el TFM i no </w:t>
      </w:r>
      <w:r w:rsidR="00955008" w:rsidRPr="00955008">
        <w:rPr>
          <w:rFonts w:ascii="Tahoma" w:hAnsi="Tahoma" w:cs="Tahoma"/>
          <w:color w:val="1F497D" w:themeColor="text2"/>
          <w:szCs w:val="24"/>
        </w:rPr>
        <w:t>haguessin</w:t>
      </w:r>
      <w:r w:rsidR="00504F54" w:rsidRPr="00955008">
        <w:rPr>
          <w:rFonts w:ascii="Tahoma" w:hAnsi="Tahoma" w:cs="Tahoma"/>
          <w:color w:val="1F497D" w:themeColor="text2"/>
          <w:szCs w:val="24"/>
        </w:rPr>
        <w:t xml:space="preserve"> realitzat el seu dipòsit</w:t>
      </w:r>
      <w:r w:rsidR="00504F54" w:rsidRPr="00955008">
        <w:rPr>
          <w:rFonts w:ascii="Tahoma" w:hAnsi="Tahoma" w:cs="Tahoma"/>
          <w:color w:val="1F497D" w:themeColor="text2"/>
        </w:rPr>
        <w:t xml:space="preserve"> i hagin escollilt</w:t>
      </w:r>
      <w:r w:rsidR="00955008" w:rsidRPr="00955008">
        <w:rPr>
          <w:rFonts w:ascii="Tahoma" w:hAnsi="Tahoma" w:cs="Tahoma"/>
          <w:color w:val="1F497D" w:themeColor="text2"/>
        </w:rPr>
        <w:t xml:space="preserve"> fer</w:t>
      </w:r>
      <w:r w:rsidR="00504F54" w:rsidRPr="00955008">
        <w:rPr>
          <w:rFonts w:ascii="Tahoma" w:hAnsi="Tahoma" w:cs="Tahoma"/>
          <w:color w:val="1F497D" w:themeColor="text2"/>
        </w:rPr>
        <w:t xml:space="preserve"> matrícula addicional de TFM – octubre –</w:t>
      </w:r>
    </w:p>
    <w:p w:rsidR="00F20BD6" w:rsidRDefault="00F20BD6" w:rsidP="00504F54">
      <w:pPr>
        <w:autoSpaceDE w:val="0"/>
        <w:autoSpaceDN w:val="0"/>
        <w:adjustRightInd w:val="0"/>
        <w:spacing w:line="240" w:lineRule="auto"/>
        <w:contextualSpacing/>
        <w:jc w:val="both"/>
        <w:rPr>
          <w:rFonts w:ascii="Tahoma" w:hAnsi="Tahoma" w:cs="Tahoma"/>
        </w:rPr>
      </w:pPr>
    </w:p>
    <w:p w:rsidR="003E361B" w:rsidRDefault="007468DD" w:rsidP="003E361B">
      <w:pPr>
        <w:tabs>
          <w:tab w:val="left" w:pos="9498"/>
          <w:tab w:val="left" w:pos="9639"/>
        </w:tabs>
        <w:autoSpaceDE w:val="0"/>
        <w:autoSpaceDN w:val="0"/>
        <w:adjustRightInd w:val="0"/>
        <w:spacing w:line="240" w:lineRule="auto"/>
        <w:contextualSpacing/>
        <w:jc w:val="both"/>
        <w:rPr>
          <w:rFonts w:ascii="Tahoma" w:hAnsi="Tahoma" w:cs="Tahoma"/>
          <w:color w:val="1F497D" w:themeColor="text2"/>
        </w:rPr>
      </w:pPr>
      <w:bookmarkStart w:id="66" w:name="_Toc335846045"/>
      <w:r w:rsidRPr="002641E5">
        <w:rPr>
          <w:rFonts w:ascii="Tahoma" w:hAnsi="Tahoma" w:cs="Tahoma"/>
          <w:color w:val="1F497D" w:themeColor="text2"/>
        </w:rPr>
        <w:t>Els períodes de defensa es publiquen al calendari de tràmits, a l’annex 1 d’aquesta normativa.</w:t>
      </w:r>
    </w:p>
    <w:p w:rsidR="00B0482D" w:rsidRDefault="00B0482D" w:rsidP="00F4068E">
      <w:pPr>
        <w:tabs>
          <w:tab w:val="left" w:pos="9498"/>
          <w:tab w:val="left" w:pos="9639"/>
        </w:tabs>
        <w:autoSpaceDE w:val="0"/>
        <w:autoSpaceDN w:val="0"/>
        <w:adjustRightInd w:val="0"/>
        <w:spacing w:after="0" w:line="240" w:lineRule="auto"/>
        <w:contextualSpacing/>
        <w:jc w:val="both"/>
        <w:rPr>
          <w:rFonts w:ascii="Tahoma" w:hAnsi="Tahoma" w:cs="Tahoma"/>
        </w:rPr>
      </w:pPr>
    </w:p>
    <w:p w:rsidR="00F71151" w:rsidRPr="00955008" w:rsidRDefault="00905224" w:rsidP="004B0F2B">
      <w:pPr>
        <w:pStyle w:val="Ttulo2"/>
        <w:spacing w:before="0" w:line="240" w:lineRule="auto"/>
        <w:contextualSpacing/>
        <w:rPr>
          <w:rFonts w:ascii="Tahoma" w:hAnsi="Tahoma" w:cs="Tahoma"/>
          <w:color w:val="1F497D" w:themeColor="text2"/>
          <w:sz w:val="22"/>
        </w:rPr>
      </w:pPr>
      <w:bookmarkStart w:id="67" w:name="_Toc487445082"/>
      <w:r w:rsidRPr="00955008">
        <w:rPr>
          <w:rFonts w:ascii="Tahoma" w:hAnsi="Tahoma" w:cs="Tahoma"/>
          <w:color w:val="1F497D" w:themeColor="text2"/>
          <w:sz w:val="22"/>
        </w:rPr>
        <w:t>5.8</w:t>
      </w:r>
      <w:r w:rsidR="00F71151" w:rsidRPr="00955008">
        <w:rPr>
          <w:rFonts w:ascii="Tahoma" w:hAnsi="Tahoma" w:cs="Tahoma"/>
          <w:color w:val="1F497D" w:themeColor="text2"/>
          <w:sz w:val="22"/>
        </w:rPr>
        <w:t xml:space="preserve">. </w:t>
      </w:r>
      <w:r w:rsidR="00F42C66" w:rsidRPr="00955008">
        <w:rPr>
          <w:rFonts w:ascii="Tahoma" w:hAnsi="Tahoma" w:cs="Tahoma"/>
          <w:color w:val="1F497D" w:themeColor="text2"/>
          <w:sz w:val="22"/>
        </w:rPr>
        <w:t xml:space="preserve"> RESERVA DE DIA I TORN DE DE</w:t>
      </w:r>
      <w:r w:rsidR="001C696E" w:rsidRPr="00955008">
        <w:rPr>
          <w:rFonts w:ascii="Tahoma" w:hAnsi="Tahoma" w:cs="Tahoma"/>
          <w:color w:val="1F497D" w:themeColor="text2"/>
          <w:sz w:val="22"/>
        </w:rPr>
        <w:t>F</w:t>
      </w:r>
      <w:r w:rsidR="00F42C66" w:rsidRPr="00955008">
        <w:rPr>
          <w:rFonts w:ascii="Tahoma" w:hAnsi="Tahoma" w:cs="Tahoma"/>
          <w:color w:val="1F497D" w:themeColor="text2"/>
          <w:sz w:val="22"/>
        </w:rPr>
        <w:t xml:space="preserve">ENSA DEL </w:t>
      </w:r>
      <w:bookmarkEnd w:id="66"/>
      <w:r w:rsidR="00FF13C3" w:rsidRPr="00955008">
        <w:rPr>
          <w:rFonts w:ascii="Tahoma" w:hAnsi="Tahoma" w:cs="Tahoma"/>
          <w:color w:val="1F497D" w:themeColor="text2"/>
          <w:sz w:val="22"/>
        </w:rPr>
        <w:t>TF</w:t>
      </w:r>
      <w:r w:rsidR="00DE59D4" w:rsidRPr="00955008">
        <w:rPr>
          <w:rFonts w:ascii="Tahoma" w:hAnsi="Tahoma" w:cs="Tahoma"/>
          <w:color w:val="1F497D" w:themeColor="text2"/>
          <w:sz w:val="22"/>
        </w:rPr>
        <w:t>M</w:t>
      </w:r>
      <w:bookmarkEnd w:id="67"/>
    </w:p>
    <w:p w:rsidR="00644D4F" w:rsidRPr="003E361B" w:rsidRDefault="00644D4F" w:rsidP="008C07F6">
      <w:pPr>
        <w:spacing w:line="240" w:lineRule="auto"/>
        <w:contextualSpacing/>
        <w:jc w:val="both"/>
        <w:rPr>
          <w:rFonts w:ascii="Tahoma" w:hAnsi="Tahoma" w:cs="Tahoma"/>
          <w:b/>
        </w:rPr>
      </w:pPr>
    </w:p>
    <w:p w:rsidR="00F71151" w:rsidRPr="00955008" w:rsidRDefault="00905224" w:rsidP="008C07F6">
      <w:pPr>
        <w:spacing w:line="240" w:lineRule="auto"/>
        <w:contextualSpacing/>
        <w:jc w:val="both"/>
        <w:rPr>
          <w:rFonts w:ascii="Tahoma" w:hAnsi="Tahoma" w:cs="Tahoma"/>
          <w:color w:val="1F497D" w:themeColor="text2"/>
        </w:rPr>
      </w:pPr>
      <w:r w:rsidRPr="00955008">
        <w:rPr>
          <w:rFonts w:ascii="Tahoma" w:hAnsi="Tahoma" w:cs="Tahoma"/>
          <w:color w:val="1F497D" w:themeColor="text2"/>
        </w:rPr>
        <w:t xml:space="preserve">Una vegada realitzat el dipòsit digital del </w:t>
      </w:r>
      <w:r w:rsidR="00FD16A5" w:rsidRPr="00955008">
        <w:rPr>
          <w:rFonts w:ascii="Tahoma" w:hAnsi="Tahoma" w:cs="Tahoma"/>
          <w:color w:val="1F497D" w:themeColor="text2"/>
        </w:rPr>
        <w:t>TF</w:t>
      </w:r>
      <w:r w:rsidR="00DE59D4" w:rsidRPr="00955008">
        <w:rPr>
          <w:rFonts w:ascii="Tahoma" w:hAnsi="Tahoma" w:cs="Tahoma"/>
          <w:color w:val="1F497D" w:themeColor="text2"/>
        </w:rPr>
        <w:t>M</w:t>
      </w:r>
      <w:r w:rsidRPr="00955008">
        <w:rPr>
          <w:rFonts w:ascii="Tahoma" w:hAnsi="Tahoma" w:cs="Tahoma"/>
          <w:color w:val="1F497D" w:themeColor="text2"/>
        </w:rPr>
        <w:t>,</w:t>
      </w:r>
      <w:r w:rsidR="00644D4F" w:rsidRPr="00955008">
        <w:rPr>
          <w:rFonts w:ascii="Tahoma" w:hAnsi="Tahoma" w:cs="Tahoma"/>
          <w:color w:val="1F497D" w:themeColor="text2"/>
        </w:rPr>
        <w:t xml:space="preserve"> </w:t>
      </w:r>
      <w:r w:rsidRPr="00955008">
        <w:rPr>
          <w:rFonts w:ascii="Tahoma" w:hAnsi="Tahoma" w:cs="Tahoma"/>
          <w:color w:val="1F497D" w:themeColor="text2"/>
        </w:rPr>
        <w:t>l</w:t>
      </w:r>
      <w:r w:rsidR="00FD16A5" w:rsidRPr="00955008">
        <w:rPr>
          <w:rFonts w:ascii="Tahoma" w:hAnsi="Tahoma" w:cs="Tahoma"/>
          <w:color w:val="1F497D" w:themeColor="text2"/>
        </w:rPr>
        <w:t xml:space="preserve">’estudiant </w:t>
      </w:r>
      <w:r w:rsidR="00F71151" w:rsidRPr="00955008">
        <w:rPr>
          <w:rFonts w:ascii="Tahoma" w:hAnsi="Tahoma" w:cs="Tahoma"/>
          <w:color w:val="1F497D" w:themeColor="text2"/>
        </w:rPr>
        <w:t>p</w:t>
      </w:r>
      <w:r w:rsidR="00644D4F" w:rsidRPr="00955008">
        <w:rPr>
          <w:rFonts w:ascii="Tahoma" w:hAnsi="Tahoma" w:cs="Tahoma"/>
          <w:color w:val="1F497D" w:themeColor="text2"/>
        </w:rPr>
        <w:t>ot</w:t>
      </w:r>
      <w:r w:rsidR="00F71151" w:rsidRPr="00955008">
        <w:rPr>
          <w:rFonts w:ascii="Tahoma" w:hAnsi="Tahoma" w:cs="Tahoma"/>
          <w:color w:val="1F497D" w:themeColor="text2"/>
        </w:rPr>
        <w:t xml:space="preserve"> triar el dia i el torn (matí o tarda) per a la defensa del TF</w:t>
      </w:r>
      <w:r w:rsidR="00DE59D4" w:rsidRPr="00955008">
        <w:rPr>
          <w:rFonts w:ascii="Tahoma" w:hAnsi="Tahoma" w:cs="Tahoma"/>
          <w:color w:val="1F497D" w:themeColor="text2"/>
        </w:rPr>
        <w:t>M</w:t>
      </w:r>
      <w:r w:rsidR="00F71151" w:rsidRPr="00955008">
        <w:rPr>
          <w:rFonts w:ascii="Tahoma" w:hAnsi="Tahoma" w:cs="Tahoma"/>
          <w:color w:val="1F497D" w:themeColor="text2"/>
        </w:rPr>
        <w:t xml:space="preserve"> a través </w:t>
      </w:r>
      <w:r w:rsidR="00F71151" w:rsidRPr="00955008">
        <w:rPr>
          <w:rFonts w:ascii="Tahoma" w:hAnsi="Tahoma" w:cs="Tahoma"/>
          <w:bCs/>
          <w:color w:val="1F497D" w:themeColor="text2"/>
        </w:rPr>
        <w:t>del Portal Camins -</w:t>
      </w:r>
      <w:r w:rsidR="00F71151" w:rsidRPr="00955008">
        <w:rPr>
          <w:rFonts w:ascii="Tahoma" w:hAnsi="Tahoma" w:cs="Tahoma"/>
          <w:color w:val="1F497D" w:themeColor="text2"/>
        </w:rPr>
        <w:t xml:space="preserve">Treball </w:t>
      </w:r>
      <w:r w:rsidR="00D036E9" w:rsidRPr="00955008">
        <w:rPr>
          <w:rFonts w:ascii="Tahoma" w:hAnsi="Tahoma" w:cs="Tahoma"/>
          <w:color w:val="1F497D" w:themeColor="text2"/>
        </w:rPr>
        <w:t>f</w:t>
      </w:r>
      <w:r w:rsidR="00F71151" w:rsidRPr="00955008">
        <w:rPr>
          <w:rFonts w:ascii="Tahoma" w:hAnsi="Tahoma" w:cs="Tahoma"/>
          <w:color w:val="1F497D" w:themeColor="text2"/>
        </w:rPr>
        <w:t xml:space="preserve">inal de </w:t>
      </w:r>
      <w:r w:rsidR="00D036E9" w:rsidRPr="00955008">
        <w:rPr>
          <w:rFonts w:ascii="Tahoma" w:hAnsi="Tahoma" w:cs="Tahoma"/>
          <w:color w:val="1F497D" w:themeColor="text2"/>
        </w:rPr>
        <w:t>m</w:t>
      </w:r>
      <w:r w:rsidR="00DE59D4" w:rsidRPr="00955008">
        <w:rPr>
          <w:rFonts w:ascii="Tahoma" w:hAnsi="Tahoma" w:cs="Tahoma"/>
          <w:color w:val="1F497D" w:themeColor="text2"/>
        </w:rPr>
        <w:t>àster</w:t>
      </w:r>
      <w:r w:rsidR="00F71151" w:rsidRPr="00955008">
        <w:rPr>
          <w:rFonts w:ascii="Tahoma" w:hAnsi="Tahoma" w:cs="Tahoma"/>
          <w:color w:val="1F497D" w:themeColor="text2"/>
        </w:rPr>
        <w:t xml:space="preserve"> - Reservar dia defensa, en els terminis establerts </w:t>
      </w:r>
      <w:r w:rsidR="00DE59D4" w:rsidRPr="00955008">
        <w:rPr>
          <w:rFonts w:ascii="Tahoma" w:hAnsi="Tahoma" w:cs="Tahoma"/>
          <w:color w:val="1F497D" w:themeColor="text2"/>
        </w:rPr>
        <w:t xml:space="preserve">al calendari de tràmits de </w:t>
      </w:r>
      <w:r w:rsidR="00D036E9" w:rsidRPr="00955008">
        <w:rPr>
          <w:rFonts w:ascii="Tahoma" w:hAnsi="Tahoma" w:cs="Tahoma"/>
          <w:color w:val="1F497D" w:themeColor="text2"/>
        </w:rPr>
        <w:t>m</w:t>
      </w:r>
      <w:r w:rsidR="00DE59D4" w:rsidRPr="00955008">
        <w:rPr>
          <w:rFonts w:ascii="Tahoma" w:hAnsi="Tahoma" w:cs="Tahoma"/>
          <w:color w:val="1F497D" w:themeColor="text2"/>
        </w:rPr>
        <w:t>àster.</w:t>
      </w:r>
    </w:p>
    <w:p w:rsidR="003E361B" w:rsidRPr="00955008" w:rsidRDefault="003E361B" w:rsidP="008C07F6">
      <w:pPr>
        <w:spacing w:line="240" w:lineRule="auto"/>
        <w:contextualSpacing/>
        <w:jc w:val="both"/>
        <w:rPr>
          <w:rFonts w:ascii="Tahoma" w:hAnsi="Tahoma" w:cs="Tahoma"/>
          <w:color w:val="1F497D" w:themeColor="text2"/>
        </w:rPr>
      </w:pPr>
    </w:p>
    <w:p w:rsidR="00E26C7A" w:rsidRDefault="00905224" w:rsidP="00E26C7A">
      <w:pPr>
        <w:spacing w:line="240" w:lineRule="auto"/>
        <w:contextualSpacing/>
        <w:jc w:val="both"/>
        <w:rPr>
          <w:rFonts w:ascii="Tahoma" w:hAnsi="Tahoma" w:cs="Tahoma"/>
          <w:color w:val="1F497D" w:themeColor="text2"/>
        </w:rPr>
      </w:pPr>
      <w:r w:rsidRPr="00955008">
        <w:rPr>
          <w:rFonts w:ascii="Tahoma" w:hAnsi="Tahoma" w:cs="Tahoma"/>
          <w:color w:val="1F497D" w:themeColor="text2"/>
        </w:rPr>
        <w:t>Una vegada finalitzat el termini de reserva de dia i torn, l</w:t>
      </w:r>
      <w:r w:rsidR="009D4F37" w:rsidRPr="00955008">
        <w:rPr>
          <w:rFonts w:ascii="Tahoma" w:hAnsi="Tahoma" w:cs="Tahoma"/>
          <w:color w:val="1F497D" w:themeColor="text2"/>
        </w:rPr>
        <w:t xml:space="preserve">’estudiant </w:t>
      </w:r>
      <w:r w:rsidR="00F71151" w:rsidRPr="00955008">
        <w:rPr>
          <w:rFonts w:ascii="Tahoma" w:hAnsi="Tahoma" w:cs="Tahoma"/>
          <w:color w:val="1F497D" w:themeColor="text2"/>
        </w:rPr>
        <w:t>pot</w:t>
      </w:r>
      <w:r w:rsidR="00197967" w:rsidRPr="00955008">
        <w:rPr>
          <w:rFonts w:ascii="Tahoma" w:hAnsi="Tahoma" w:cs="Tahoma"/>
          <w:color w:val="1F497D" w:themeColor="text2"/>
        </w:rPr>
        <w:t xml:space="preserve"> consultar la composició del t</w:t>
      </w:r>
      <w:r w:rsidR="00F71151" w:rsidRPr="00955008">
        <w:rPr>
          <w:rFonts w:ascii="Tahoma" w:hAnsi="Tahoma" w:cs="Tahoma"/>
          <w:color w:val="1F497D" w:themeColor="text2"/>
        </w:rPr>
        <w:t>ribunal i l’aula assigna</w:t>
      </w:r>
      <w:r w:rsidR="009D4F37" w:rsidRPr="00955008">
        <w:rPr>
          <w:rFonts w:ascii="Tahoma" w:hAnsi="Tahoma" w:cs="Tahoma"/>
          <w:color w:val="1F497D" w:themeColor="text2"/>
        </w:rPr>
        <w:t>da</w:t>
      </w:r>
      <w:r w:rsidR="00F71151" w:rsidRPr="00955008">
        <w:rPr>
          <w:rFonts w:ascii="Tahoma" w:hAnsi="Tahoma" w:cs="Tahoma"/>
          <w:color w:val="1F497D" w:themeColor="text2"/>
        </w:rPr>
        <w:t xml:space="preserve"> per a la defensa del TF</w:t>
      </w:r>
      <w:r w:rsidR="00DE59D4" w:rsidRPr="00955008">
        <w:rPr>
          <w:rFonts w:ascii="Tahoma" w:hAnsi="Tahoma" w:cs="Tahoma"/>
          <w:color w:val="1F497D" w:themeColor="text2"/>
        </w:rPr>
        <w:t>M</w:t>
      </w:r>
      <w:r w:rsidR="00F71151" w:rsidRPr="00955008">
        <w:rPr>
          <w:rFonts w:ascii="Tahoma" w:hAnsi="Tahoma" w:cs="Tahoma"/>
          <w:color w:val="1F497D" w:themeColor="text2"/>
        </w:rPr>
        <w:t xml:space="preserve"> </w:t>
      </w:r>
      <w:r w:rsidR="009D4F37" w:rsidRPr="00955008">
        <w:rPr>
          <w:rFonts w:ascii="Tahoma" w:hAnsi="Tahoma" w:cs="Tahoma"/>
          <w:color w:val="1F497D" w:themeColor="text2"/>
        </w:rPr>
        <w:t>en el</w:t>
      </w:r>
      <w:r w:rsidR="00F71151" w:rsidRPr="00955008">
        <w:rPr>
          <w:rFonts w:ascii="Tahoma" w:hAnsi="Tahoma" w:cs="Tahoma"/>
          <w:color w:val="1F497D" w:themeColor="text2"/>
        </w:rPr>
        <w:t xml:space="preserve"> web de l’Escola</w:t>
      </w:r>
      <w:r w:rsidR="009D4F37" w:rsidRPr="00955008">
        <w:rPr>
          <w:rFonts w:ascii="Tahoma" w:hAnsi="Tahoma" w:cs="Tahoma"/>
          <w:color w:val="1F497D" w:themeColor="text2"/>
        </w:rPr>
        <w:t>, a l’apartat</w:t>
      </w:r>
      <w:r w:rsidR="005151EF">
        <w:rPr>
          <w:rFonts w:ascii="Tahoma" w:hAnsi="Tahoma" w:cs="Tahoma"/>
          <w:color w:val="1F497D" w:themeColor="text2"/>
        </w:rPr>
        <w:t>,</w:t>
      </w:r>
      <w:r w:rsidR="009D4F37" w:rsidRPr="00955008">
        <w:rPr>
          <w:rFonts w:ascii="Tahoma" w:hAnsi="Tahoma" w:cs="Tahoma"/>
          <w:color w:val="1F497D" w:themeColor="text2"/>
        </w:rPr>
        <w:t xml:space="preserve"> </w:t>
      </w:r>
      <w:bookmarkStart w:id="68" w:name="_Toc335846046"/>
      <w:r w:rsidR="005151EF" w:rsidRPr="00B12475">
        <w:rPr>
          <w:rFonts w:ascii="Tahoma" w:hAnsi="Tahoma" w:cs="Tahoma"/>
          <w:color w:val="1F497D" w:themeColor="text2"/>
        </w:rPr>
        <w:fldChar w:fldCharType="begin"/>
      </w:r>
      <w:r w:rsidR="005151EF" w:rsidRPr="00B12475">
        <w:rPr>
          <w:rFonts w:ascii="Tahoma" w:hAnsi="Tahoma" w:cs="Tahoma"/>
          <w:color w:val="1F497D" w:themeColor="text2"/>
        </w:rPr>
        <w:instrText xml:space="preserve"> HYPERLINK "https://camins.upc.edu/ca/estudis/tfe/calendari-defensa" </w:instrText>
      </w:r>
      <w:r w:rsidR="005151EF" w:rsidRPr="00B12475">
        <w:rPr>
          <w:rFonts w:ascii="Tahoma" w:hAnsi="Tahoma" w:cs="Tahoma"/>
          <w:color w:val="1F497D" w:themeColor="text2"/>
        </w:rPr>
        <w:fldChar w:fldCharType="separate"/>
      </w:r>
      <w:r w:rsidR="005151EF" w:rsidRPr="00B12475">
        <w:rPr>
          <w:rFonts w:ascii="Tahoma" w:hAnsi="Tahoma" w:cs="Tahoma"/>
          <w:color w:val="1F497D" w:themeColor="text2"/>
        </w:rPr>
        <w:t>https://camins.upc.edu/ca/estudis/tfe/calendari-defensa</w:t>
      </w:r>
      <w:r w:rsidR="005151EF" w:rsidRPr="00B12475">
        <w:rPr>
          <w:rFonts w:ascii="Tahoma" w:hAnsi="Tahoma" w:cs="Tahoma"/>
          <w:color w:val="1F497D" w:themeColor="text2"/>
        </w:rPr>
        <w:fldChar w:fldCharType="end"/>
      </w:r>
    </w:p>
    <w:p w:rsidR="00B0482D" w:rsidRPr="00B0482D" w:rsidRDefault="00B0482D" w:rsidP="00E26C7A">
      <w:pPr>
        <w:spacing w:line="240" w:lineRule="auto"/>
        <w:contextualSpacing/>
        <w:jc w:val="both"/>
        <w:rPr>
          <w:rFonts w:ascii="Tahoma" w:hAnsi="Tahoma" w:cs="Tahoma"/>
          <w:color w:val="1F497D" w:themeColor="text2"/>
        </w:rPr>
      </w:pPr>
    </w:p>
    <w:p w:rsidR="00F71151" w:rsidRPr="00955008" w:rsidRDefault="00905224" w:rsidP="00674352">
      <w:pPr>
        <w:pStyle w:val="Ttulo2"/>
        <w:spacing w:before="0" w:line="240" w:lineRule="auto"/>
        <w:contextualSpacing/>
        <w:rPr>
          <w:rFonts w:ascii="Tahoma" w:hAnsi="Tahoma" w:cs="Tahoma"/>
          <w:color w:val="1F497D" w:themeColor="text2"/>
          <w:sz w:val="22"/>
        </w:rPr>
      </w:pPr>
      <w:bookmarkStart w:id="69" w:name="_Toc487445083"/>
      <w:r w:rsidRPr="003528CE">
        <w:rPr>
          <w:rFonts w:ascii="Tahoma" w:hAnsi="Tahoma" w:cs="Tahoma"/>
          <w:color w:val="1F497D" w:themeColor="text2"/>
          <w:sz w:val="22"/>
        </w:rPr>
        <w:t>5.9</w:t>
      </w:r>
      <w:r w:rsidR="00F71151" w:rsidRPr="003528CE">
        <w:rPr>
          <w:rFonts w:ascii="Tahoma" w:hAnsi="Tahoma" w:cs="Tahoma"/>
          <w:color w:val="1F497D" w:themeColor="text2"/>
          <w:sz w:val="22"/>
        </w:rPr>
        <w:t xml:space="preserve">. </w:t>
      </w:r>
      <w:r w:rsidR="00F42C66" w:rsidRPr="003528CE">
        <w:rPr>
          <w:rFonts w:ascii="Tahoma" w:hAnsi="Tahoma" w:cs="Tahoma"/>
          <w:color w:val="1F497D" w:themeColor="text2"/>
          <w:sz w:val="22"/>
        </w:rPr>
        <w:t xml:space="preserve"> </w:t>
      </w:r>
      <w:r w:rsidR="00D40430" w:rsidRPr="003528CE">
        <w:rPr>
          <w:rFonts w:ascii="Tahoma" w:hAnsi="Tahoma" w:cs="Tahoma"/>
          <w:color w:val="1F497D" w:themeColor="text2"/>
          <w:sz w:val="22"/>
        </w:rPr>
        <w:t>DEFENSA</w:t>
      </w:r>
      <w:r w:rsidR="00E34F36" w:rsidRPr="003528CE">
        <w:rPr>
          <w:rFonts w:ascii="Tahoma" w:hAnsi="Tahoma" w:cs="Tahoma"/>
          <w:color w:val="1F497D" w:themeColor="text2"/>
          <w:sz w:val="22"/>
        </w:rPr>
        <w:t xml:space="preserve"> </w:t>
      </w:r>
      <w:r w:rsidR="00D40430" w:rsidRPr="003528CE">
        <w:rPr>
          <w:rFonts w:ascii="Tahoma" w:hAnsi="Tahoma" w:cs="Tahoma"/>
          <w:color w:val="1F497D" w:themeColor="text2"/>
          <w:sz w:val="22"/>
        </w:rPr>
        <w:t>I AVALUACIÓ</w:t>
      </w:r>
      <w:r w:rsidR="00E34F36" w:rsidRPr="003528CE">
        <w:rPr>
          <w:rFonts w:ascii="Tahoma" w:hAnsi="Tahoma" w:cs="Tahoma"/>
          <w:color w:val="1F497D" w:themeColor="text2"/>
          <w:sz w:val="22"/>
        </w:rPr>
        <w:t xml:space="preserve"> </w:t>
      </w:r>
      <w:r w:rsidR="00D40430" w:rsidRPr="003528CE">
        <w:rPr>
          <w:rFonts w:ascii="Tahoma" w:hAnsi="Tahoma" w:cs="Tahoma"/>
          <w:color w:val="1F497D" w:themeColor="text2"/>
          <w:sz w:val="22"/>
        </w:rPr>
        <w:t xml:space="preserve">DEL </w:t>
      </w:r>
      <w:r w:rsidR="00F71151" w:rsidRPr="003528CE">
        <w:rPr>
          <w:rFonts w:ascii="Tahoma" w:hAnsi="Tahoma" w:cs="Tahoma"/>
          <w:color w:val="1F497D" w:themeColor="text2"/>
          <w:sz w:val="22"/>
        </w:rPr>
        <w:t>TF</w:t>
      </w:r>
      <w:bookmarkEnd w:id="68"/>
      <w:r w:rsidR="00B921D1" w:rsidRPr="003528CE">
        <w:rPr>
          <w:rFonts w:ascii="Tahoma" w:hAnsi="Tahoma" w:cs="Tahoma"/>
          <w:color w:val="1F497D" w:themeColor="text2"/>
          <w:sz w:val="22"/>
        </w:rPr>
        <w:t>M</w:t>
      </w:r>
      <w:bookmarkEnd w:id="69"/>
    </w:p>
    <w:p w:rsidR="009D4F37" w:rsidRPr="00955008" w:rsidRDefault="009D4F37" w:rsidP="003E361B">
      <w:pPr>
        <w:spacing w:after="0" w:line="240" w:lineRule="auto"/>
        <w:rPr>
          <w:color w:val="1F497D" w:themeColor="text2"/>
        </w:rPr>
      </w:pPr>
    </w:p>
    <w:p w:rsidR="00F71151" w:rsidRPr="00955008" w:rsidRDefault="00905224" w:rsidP="003E361B">
      <w:pPr>
        <w:pStyle w:val="Ttulo3"/>
        <w:spacing w:before="0" w:line="240" w:lineRule="auto"/>
        <w:contextualSpacing/>
        <w:rPr>
          <w:rFonts w:ascii="Tahoma" w:hAnsi="Tahoma" w:cs="Tahoma"/>
          <w:color w:val="1F497D" w:themeColor="text2"/>
        </w:rPr>
      </w:pPr>
      <w:bookmarkStart w:id="70" w:name="_Toc335846047"/>
      <w:bookmarkStart w:id="71" w:name="_Toc487445084"/>
      <w:r w:rsidRPr="00955008">
        <w:rPr>
          <w:rFonts w:ascii="Tahoma" w:hAnsi="Tahoma" w:cs="Tahoma"/>
          <w:color w:val="1F497D" w:themeColor="text2"/>
        </w:rPr>
        <w:t>5.9</w:t>
      </w:r>
      <w:r w:rsidR="00F71151" w:rsidRPr="00955008">
        <w:rPr>
          <w:rFonts w:ascii="Tahoma" w:hAnsi="Tahoma" w:cs="Tahoma"/>
          <w:color w:val="1F497D" w:themeColor="text2"/>
        </w:rPr>
        <w:t>.1 Desenvolupament de l’acte de presentació i defensa</w:t>
      </w:r>
      <w:bookmarkEnd w:id="70"/>
      <w:bookmarkEnd w:id="71"/>
    </w:p>
    <w:p w:rsidR="00644D4F" w:rsidRPr="00EA3F82" w:rsidRDefault="00644D4F" w:rsidP="008C07F6">
      <w:pPr>
        <w:spacing w:after="0" w:line="240" w:lineRule="auto"/>
        <w:contextualSpacing/>
        <w:jc w:val="both"/>
        <w:rPr>
          <w:rFonts w:ascii="Tahoma" w:hAnsi="Tahoma" w:cs="Tahoma"/>
        </w:rPr>
      </w:pPr>
    </w:p>
    <w:p w:rsidR="00F71151" w:rsidRDefault="00B921D1" w:rsidP="008C07F6">
      <w:pPr>
        <w:spacing w:after="0" w:line="240" w:lineRule="auto"/>
        <w:contextualSpacing/>
        <w:jc w:val="both"/>
        <w:rPr>
          <w:rFonts w:ascii="Tahoma" w:hAnsi="Tahoma" w:cs="Tahoma"/>
          <w:color w:val="1F497D" w:themeColor="text2"/>
        </w:rPr>
      </w:pPr>
      <w:r w:rsidRPr="007C50F0">
        <w:rPr>
          <w:rFonts w:ascii="Tahoma" w:hAnsi="Tahoma" w:cs="Tahoma"/>
          <w:color w:val="1F497D" w:themeColor="text2"/>
        </w:rPr>
        <w:t>L’avaluació del TFM</w:t>
      </w:r>
      <w:r w:rsidR="00F71151" w:rsidRPr="007C50F0">
        <w:rPr>
          <w:rFonts w:ascii="Tahoma" w:hAnsi="Tahoma" w:cs="Tahoma"/>
          <w:color w:val="1F497D" w:themeColor="text2"/>
        </w:rPr>
        <w:t xml:space="preserve"> es realitza mitjançant un acte públic de presentació oral i defensa del treball presidit per un </w:t>
      </w:r>
      <w:r w:rsidR="009D4F37" w:rsidRPr="007C50F0">
        <w:rPr>
          <w:rFonts w:ascii="Tahoma" w:hAnsi="Tahoma" w:cs="Tahoma"/>
          <w:color w:val="1F497D" w:themeColor="text2"/>
        </w:rPr>
        <w:t>t</w:t>
      </w:r>
      <w:r w:rsidR="00F71151" w:rsidRPr="007C50F0">
        <w:rPr>
          <w:rFonts w:ascii="Tahoma" w:hAnsi="Tahoma" w:cs="Tahoma"/>
          <w:color w:val="1F497D" w:themeColor="text2"/>
        </w:rPr>
        <w:t xml:space="preserve">ribunal </w:t>
      </w:r>
      <w:r w:rsidR="009D4F37" w:rsidRPr="007C50F0">
        <w:rPr>
          <w:rFonts w:ascii="Tahoma" w:hAnsi="Tahoma" w:cs="Tahoma"/>
          <w:color w:val="1F497D" w:themeColor="text2"/>
        </w:rPr>
        <w:t>a</w:t>
      </w:r>
      <w:r w:rsidR="00F71151" w:rsidRPr="007C50F0">
        <w:rPr>
          <w:rFonts w:ascii="Tahoma" w:hAnsi="Tahoma" w:cs="Tahoma"/>
          <w:color w:val="1F497D" w:themeColor="text2"/>
        </w:rPr>
        <w:t>valuador. La durada de la prese</w:t>
      </w:r>
      <w:r w:rsidRPr="007C50F0">
        <w:rPr>
          <w:rFonts w:ascii="Tahoma" w:hAnsi="Tahoma" w:cs="Tahoma"/>
          <w:color w:val="1F497D" w:themeColor="text2"/>
        </w:rPr>
        <w:t>ntació oral del TFM</w:t>
      </w:r>
      <w:r w:rsidR="00CF373F" w:rsidRPr="007C50F0">
        <w:rPr>
          <w:rFonts w:ascii="Tahoma" w:hAnsi="Tahoma" w:cs="Tahoma"/>
          <w:color w:val="1F497D" w:themeColor="text2"/>
        </w:rPr>
        <w:t xml:space="preserve"> </w:t>
      </w:r>
      <w:r w:rsidR="00F71151" w:rsidRPr="007C50F0">
        <w:rPr>
          <w:rFonts w:ascii="Tahoma" w:hAnsi="Tahoma" w:cs="Tahoma"/>
          <w:color w:val="1F497D" w:themeColor="text2"/>
        </w:rPr>
        <w:t>és de 15 minuts</w:t>
      </w:r>
      <w:r w:rsidR="009D4F37" w:rsidRPr="007C50F0">
        <w:rPr>
          <w:rFonts w:ascii="Tahoma" w:hAnsi="Tahoma" w:cs="Tahoma"/>
          <w:color w:val="1F497D" w:themeColor="text2"/>
        </w:rPr>
        <w:t>,</w:t>
      </w:r>
      <w:r w:rsidR="00F71151" w:rsidRPr="007C50F0">
        <w:rPr>
          <w:rFonts w:ascii="Tahoma" w:hAnsi="Tahoma" w:cs="Tahoma"/>
          <w:color w:val="1F497D" w:themeColor="text2"/>
        </w:rPr>
        <w:t xml:space="preserve"> com a mínim</w:t>
      </w:r>
      <w:r w:rsidR="009D4F37" w:rsidRPr="007C50F0">
        <w:rPr>
          <w:rFonts w:ascii="Tahoma" w:hAnsi="Tahoma" w:cs="Tahoma"/>
          <w:color w:val="1F497D" w:themeColor="text2"/>
        </w:rPr>
        <w:t>,</w:t>
      </w:r>
      <w:r w:rsidR="00F71151" w:rsidRPr="007C50F0">
        <w:rPr>
          <w:rFonts w:ascii="Tahoma" w:hAnsi="Tahoma" w:cs="Tahoma"/>
          <w:color w:val="1F497D" w:themeColor="text2"/>
        </w:rPr>
        <w:t xml:space="preserve"> i de 20 minuts</w:t>
      </w:r>
      <w:r w:rsidR="009D4F37" w:rsidRPr="007C50F0">
        <w:rPr>
          <w:rFonts w:ascii="Tahoma" w:hAnsi="Tahoma" w:cs="Tahoma"/>
          <w:color w:val="1F497D" w:themeColor="text2"/>
        </w:rPr>
        <w:t>,</w:t>
      </w:r>
      <w:r w:rsidR="00F71151" w:rsidRPr="007C50F0">
        <w:rPr>
          <w:rFonts w:ascii="Tahoma" w:hAnsi="Tahoma" w:cs="Tahoma"/>
          <w:color w:val="1F497D" w:themeColor="text2"/>
        </w:rPr>
        <w:t xml:space="preserve"> com a màxim, seguida d’un torn de preguntes de 5-10 minuts i de la posterior deliberació del </w:t>
      </w:r>
      <w:r w:rsidR="009D4F37" w:rsidRPr="007C50F0">
        <w:rPr>
          <w:rFonts w:ascii="Tahoma" w:hAnsi="Tahoma" w:cs="Tahoma"/>
          <w:color w:val="1F497D" w:themeColor="text2"/>
        </w:rPr>
        <w:t>t</w:t>
      </w:r>
      <w:r w:rsidR="00F71151" w:rsidRPr="007C50F0">
        <w:rPr>
          <w:rFonts w:ascii="Tahoma" w:hAnsi="Tahoma" w:cs="Tahoma"/>
          <w:color w:val="1F497D" w:themeColor="text2"/>
        </w:rPr>
        <w:t xml:space="preserve">ribunal </w:t>
      </w:r>
      <w:r w:rsidR="009D4F37" w:rsidRPr="007C50F0">
        <w:rPr>
          <w:rFonts w:ascii="Tahoma" w:hAnsi="Tahoma" w:cs="Tahoma"/>
          <w:color w:val="1F497D" w:themeColor="text2"/>
        </w:rPr>
        <w:t>a</w:t>
      </w:r>
      <w:r w:rsidR="00F71151" w:rsidRPr="007C50F0">
        <w:rPr>
          <w:rFonts w:ascii="Tahoma" w:hAnsi="Tahoma" w:cs="Tahoma"/>
          <w:color w:val="1F497D" w:themeColor="text2"/>
        </w:rPr>
        <w:t>valuador.</w:t>
      </w:r>
    </w:p>
    <w:p w:rsidR="003528CE" w:rsidRDefault="003528CE" w:rsidP="008C07F6">
      <w:pPr>
        <w:spacing w:after="0" w:line="240" w:lineRule="auto"/>
        <w:contextualSpacing/>
        <w:jc w:val="both"/>
        <w:rPr>
          <w:rFonts w:ascii="Tahoma" w:hAnsi="Tahoma" w:cs="Tahoma"/>
          <w:color w:val="1F497D" w:themeColor="text2"/>
        </w:rPr>
      </w:pPr>
    </w:p>
    <w:p w:rsidR="003528CE" w:rsidRPr="007C50F0" w:rsidRDefault="003528CE" w:rsidP="008C07F6">
      <w:pPr>
        <w:spacing w:after="0" w:line="240" w:lineRule="auto"/>
        <w:contextualSpacing/>
        <w:jc w:val="both"/>
        <w:rPr>
          <w:rFonts w:ascii="Tahoma" w:hAnsi="Tahoma" w:cs="Tahoma"/>
          <w:color w:val="1F497D" w:themeColor="text2"/>
        </w:rPr>
      </w:pPr>
      <w:r>
        <w:rPr>
          <w:rFonts w:ascii="Tahoma" w:hAnsi="Tahoma" w:cs="Tahoma"/>
          <w:color w:val="1F497D" w:themeColor="text2"/>
        </w:rPr>
        <w:t>En cap cas l’estudiant pot realitzar la seva presentació oral de defensa del TF</w:t>
      </w:r>
      <w:r w:rsidR="00802450">
        <w:rPr>
          <w:rFonts w:ascii="Tahoma" w:hAnsi="Tahoma" w:cs="Tahoma"/>
          <w:color w:val="1F497D" w:themeColor="text2"/>
        </w:rPr>
        <w:t>M</w:t>
      </w:r>
      <w:r>
        <w:rPr>
          <w:rFonts w:ascii="Tahoma" w:hAnsi="Tahoma" w:cs="Tahoma"/>
          <w:color w:val="1F497D" w:themeColor="text2"/>
        </w:rPr>
        <w:t xml:space="preserve"> a distància (videoconferència, Skype ..)</w:t>
      </w:r>
    </w:p>
    <w:p w:rsidR="00197967" w:rsidRPr="007C50F0" w:rsidRDefault="00197967" w:rsidP="008C07F6">
      <w:pPr>
        <w:spacing w:after="0" w:line="240" w:lineRule="auto"/>
        <w:contextualSpacing/>
        <w:jc w:val="both"/>
        <w:rPr>
          <w:rFonts w:ascii="Tahoma" w:hAnsi="Tahoma" w:cs="Tahoma"/>
          <w:color w:val="1F497D" w:themeColor="text2"/>
        </w:rPr>
      </w:pPr>
    </w:p>
    <w:p w:rsidR="00197967" w:rsidRPr="007C50F0" w:rsidRDefault="00197967" w:rsidP="00197967">
      <w:pPr>
        <w:spacing w:after="0" w:line="240" w:lineRule="auto"/>
        <w:contextualSpacing/>
        <w:jc w:val="both"/>
        <w:rPr>
          <w:rFonts w:ascii="Tahoma" w:hAnsi="Tahoma" w:cs="Tahoma"/>
          <w:color w:val="1F497D" w:themeColor="text2"/>
        </w:rPr>
      </w:pPr>
      <w:r w:rsidRPr="007C50F0">
        <w:rPr>
          <w:rFonts w:ascii="Tahoma" w:hAnsi="Tahoma" w:cs="Tahoma"/>
          <w:color w:val="1F497D" w:themeColor="text2"/>
        </w:rPr>
        <w:t>Si l’estudiant no es presenta en el dia, torn i ordre que té reservat per a la seva defensa, serà avaluat amb una qualificació de no presentat (NP). En aquest cas, el tribunal pot avançar la defensa de l’estudiant prevista en el torn següent.</w:t>
      </w:r>
    </w:p>
    <w:p w:rsidR="00197967" w:rsidRPr="007C50F0" w:rsidRDefault="00197967" w:rsidP="008C07F6">
      <w:pPr>
        <w:spacing w:after="0" w:line="240" w:lineRule="auto"/>
        <w:contextualSpacing/>
        <w:jc w:val="both"/>
        <w:rPr>
          <w:rFonts w:ascii="Tahoma" w:hAnsi="Tahoma" w:cs="Tahoma"/>
          <w:color w:val="1F497D" w:themeColor="text2"/>
        </w:rPr>
      </w:pPr>
    </w:p>
    <w:p w:rsidR="00EE0F8D" w:rsidRDefault="00197967" w:rsidP="008C07F6">
      <w:pPr>
        <w:spacing w:after="0" w:line="240" w:lineRule="auto"/>
        <w:contextualSpacing/>
        <w:jc w:val="both"/>
        <w:rPr>
          <w:rFonts w:ascii="Tahoma" w:hAnsi="Tahoma" w:cs="Tahoma"/>
          <w:color w:val="1F497D" w:themeColor="text2"/>
        </w:rPr>
      </w:pPr>
      <w:r w:rsidRPr="007C50F0">
        <w:rPr>
          <w:rFonts w:ascii="Tahoma" w:hAnsi="Tahoma" w:cs="Tahoma"/>
          <w:color w:val="1F497D" w:themeColor="text2"/>
        </w:rPr>
        <w:t>El tribunal avalua la memòria i la presentació i atorga al TFM una qualificació global, numèrica i descriptiva.</w:t>
      </w:r>
      <w:r w:rsidR="00751694" w:rsidRPr="007C50F0">
        <w:rPr>
          <w:rFonts w:ascii="Tahoma" w:hAnsi="Tahoma" w:cs="Tahoma"/>
          <w:color w:val="1F497D" w:themeColor="text2"/>
        </w:rPr>
        <w:t xml:space="preserve"> Les deliberacions del tribunal per qualificar cada TFM són secretes i tenen lloc immediatament després de la presentació i la defensa. Amb posterioritat, el tribunal lliura </w:t>
      </w:r>
      <w:r w:rsidR="00955008" w:rsidRPr="007C50F0">
        <w:rPr>
          <w:rFonts w:ascii="Tahoma" w:hAnsi="Tahoma" w:cs="Tahoma"/>
          <w:color w:val="1F497D" w:themeColor="text2"/>
        </w:rPr>
        <w:t>a la USGEGM</w:t>
      </w:r>
      <w:r w:rsidR="00751694" w:rsidRPr="007C50F0">
        <w:rPr>
          <w:rFonts w:ascii="Tahoma" w:hAnsi="Tahoma" w:cs="Tahoma"/>
          <w:color w:val="1F497D" w:themeColor="text2"/>
        </w:rPr>
        <w:t xml:space="preserve"> l’acta d’avaluació.</w:t>
      </w:r>
    </w:p>
    <w:p w:rsidR="00DC4CD3" w:rsidRPr="007C50F0" w:rsidRDefault="00DC4CD3" w:rsidP="008C07F6">
      <w:pPr>
        <w:spacing w:after="0" w:line="240" w:lineRule="auto"/>
        <w:contextualSpacing/>
        <w:jc w:val="both"/>
        <w:rPr>
          <w:rFonts w:ascii="Tahoma" w:hAnsi="Tahoma" w:cs="Tahoma"/>
          <w:color w:val="1F497D" w:themeColor="text2"/>
        </w:rPr>
      </w:pPr>
    </w:p>
    <w:p w:rsidR="00F71151" w:rsidRPr="00676449" w:rsidRDefault="00EE0F8D" w:rsidP="008C07F6">
      <w:pPr>
        <w:spacing w:after="0" w:line="240" w:lineRule="auto"/>
        <w:contextualSpacing/>
        <w:jc w:val="both"/>
        <w:rPr>
          <w:rFonts w:ascii="Tahoma" w:hAnsi="Tahoma" w:cs="Tahoma"/>
          <w:color w:val="1F497D" w:themeColor="text2"/>
        </w:rPr>
      </w:pPr>
      <w:r w:rsidRPr="007C50F0">
        <w:rPr>
          <w:rFonts w:ascii="Tahoma" w:hAnsi="Tahoma" w:cs="Tahoma"/>
          <w:color w:val="1F497D" w:themeColor="text2"/>
        </w:rPr>
        <w:t xml:space="preserve">El president del tribunal vetllarà perquè les matrícules d’honor que el tribunal proposi no superin el 5% dels estudiants matriculats d’acord amb el que s’estableix a l’apartat </w:t>
      </w:r>
      <w:r w:rsidR="00672517" w:rsidRPr="007C50F0">
        <w:rPr>
          <w:rFonts w:ascii="Tahoma" w:hAnsi="Tahoma" w:cs="Tahoma"/>
          <w:color w:val="1F497D" w:themeColor="text2"/>
        </w:rPr>
        <w:t>3.1.4</w:t>
      </w:r>
      <w:r w:rsidRPr="007C50F0">
        <w:rPr>
          <w:rFonts w:ascii="Tahoma" w:hAnsi="Tahoma" w:cs="Tahoma"/>
          <w:color w:val="1F497D" w:themeColor="text2"/>
        </w:rPr>
        <w:t>. Resultats de l’avaluació</w:t>
      </w:r>
      <w:r w:rsidR="00672517" w:rsidRPr="007C50F0">
        <w:rPr>
          <w:rFonts w:ascii="Tahoma" w:hAnsi="Tahoma" w:cs="Tahoma"/>
          <w:color w:val="1F497D" w:themeColor="text2"/>
        </w:rPr>
        <w:t xml:space="preserve"> de les assignatures</w:t>
      </w:r>
      <w:r w:rsidRPr="007C50F0">
        <w:rPr>
          <w:rFonts w:ascii="Tahoma" w:hAnsi="Tahoma" w:cs="Tahoma"/>
          <w:color w:val="1F497D" w:themeColor="text2"/>
        </w:rPr>
        <w:t xml:space="preserve"> de </w:t>
      </w:r>
      <w:r w:rsidR="00715113">
        <w:rPr>
          <w:rFonts w:ascii="Tahoma" w:hAnsi="Tahoma" w:cs="Tahoma"/>
          <w:color w:val="1F497D" w:themeColor="text2"/>
        </w:rPr>
        <w:t>l’NAGRAMA</w:t>
      </w:r>
      <w:r w:rsidR="001C75A8" w:rsidRPr="007C50F0">
        <w:rPr>
          <w:rFonts w:ascii="Tahoma" w:hAnsi="Tahoma" w:cs="Tahoma"/>
          <w:color w:val="1F497D" w:themeColor="text2"/>
        </w:rPr>
        <w:t>.</w:t>
      </w:r>
    </w:p>
    <w:p w:rsidR="00644D4F" w:rsidRDefault="00905224" w:rsidP="00B0482D">
      <w:pPr>
        <w:pStyle w:val="Ttulo3"/>
        <w:spacing w:line="240" w:lineRule="auto"/>
        <w:contextualSpacing/>
        <w:rPr>
          <w:rFonts w:ascii="Tahoma" w:hAnsi="Tahoma" w:cs="Tahoma"/>
          <w:color w:val="1F497D" w:themeColor="text2"/>
        </w:rPr>
      </w:pPr>
      <w:bookmarkStart w:id="72" w:name="_Toc335846048"/>
      <w:bookmarkStart w:id="73" w:name="_Toc487445085"/>
      <w:r w:rsidRPr="003528CE">
        <w:rPr>
          <w:rFonts w:ascii="Tahoma" w:hAnsi="Tahoma" w:cs="Tahoma"/>
          <w:color w:val="1F497D" w:themeColor="text2"/>
        </w:rPr>
        <w:t>5.9</w:t>
      </w:r>
      <w:r w:rsidR="00F71151" w:rsidRPr="003528CE">
        <w:rPr>
          <w:rFonts w:ascii="Tahoma" w:hAnsi="Tahoma" w:cs="Tahoma"/>
          <w:color w:val="1F497D" w:themeColor="text2"/>
        </w:rPr>
        <w:t xml:space="preserve">.2. Tribunal </w:t>
      </w:r>
      <w:r w:rsidR="009D4F37" w:rsidRPr="003528CE">
        <w:rPr>
          <w:rFonts w:ascii="Tahoma" w:hAnsi="Tahoma" w:cs="Tahoma"/>
          <w:color w:val="1F497D" w:themeColor="text2"/>
        </w:rPr>
        <w:t>a</w:t>
      </w:r>
      <w:r w:rsidR="00F71151" w:rsidRPr="003528CE">
        <w:rPr>
          <w:rFonts w:ascii="Tahoma" w:hAnsi="Tahoma" w:cs="Tahoma"/>
          <w:color w:val="1F497D" w:themeColor="text2"/>
        </w:rPr>
        <w:t>valuador</w:t>
      </w:r>
      <w:bookmarkEnd w:id="72"/>
      <w:bookmarkEnd w:id="73"/>
    </w:p>
    <w:p w:rsidR="00B0482D" w:rsidRDefault="00B0482D" w:rsidP="008C07F6">
      <w:pPr>
        <w:tabs>
          <w:tab w:val="left" w:pos="9498"/>
          <w:tab w:val="left" w:pos="9639"/>
        </w:tabs>
        <w:autoSpaceDE w:val="0"/>
        <w:autoSpaceDN w:val="0"/>
        <w:adjustRightInd w:val="0"/>
        <w:spacing w:line="240" w:lineRule="auto"/>
        <w:contextualSpacing/>
        <w:jc w:val="both"/>
      </w:pPr>
    </w:p>
    <w:p w:rsidR="00751694" w:rsidRPr="007C50F0" w:rsidRDefault="00751694" w:rsidP="008C07F6">
      <w:pPr>
        <w:tabs>
          <w:tab w:val="left" w:pos="9498"/>
          <w:tab w:val="left" w:pos="9639"/>
        </w:tabs>
        <w:autoSpaceDE w:val="0"/>
        <w:autoSpaceDN w:val="0"/>
        <w:adjustRightInd w:val="0"/>
        <w:spacing w:line="240" w:lineRule="auto"/>
        <w:contextualSpacing/>
        <w:jc w:val="both"/>
        <w:rPr>
          <w:rFonts w:ascii="Tahoma" w:hAnsi="Tahoma" w:cs="Tahoma"/>
          <w:color w:val="1F497D" w:themeColor="text2"/>
        </w:rPr>
      </w:pPr>
      <w:r w:rsidRPr="007C50F0">
        <w:rPr>
          <w:rFonts w:ascii="Tahoma" w:hAnsi="Tahoma" w:cs="Tahoma"/>
          <w:color w:val="1F497D" w:themeColor="text2"/>
        </w:rPr>
        <w:t>En el cas dels màsters sense atribucions, el tribunal serà nomenat a proposta del coordinador del màster i estarà</w:t>
      </w:r>
      <w:r w:rsidR="000B5134" w:rsidRPr="007C50F0">
        <w:rPr>
          <w:rFonts w:ascii="Tahoma" w:hAnsi="Tahoma" w:cs="Tahoma"/>
          <w:color w:val="1F497D" w:themeColor="text2"/>
        </w:rPr>
        <w:t xml:space="preserve"> constituït com a mínim per:</w:t>
      </w:r>
    </w:p>
    <w:p w:rsidR="000B5134" w:rsidRPr="007C50F0" w:rsidRDefault="000B5134" w:rsidP="000B5134">
      <w:pPr>
        <w:pStyle w:val="Prrafodelista"/>
        <w:numPr>
          <w:ilvl w:val="0"/>
          <w:numId w:val="35"/>
        </w:numPr>
        <w:tabs>
          <w:tab w:val="left" w:pos="9498"/>
          <w:tab w:val="left" w:pos="9639"/>
        </w:tabs>
        <w:autoSpaceDE w:val="0"/>
        <w:autoSpaceDN w:val="0"/>
        <w:adjustRightInd w:val="0"/>
        <w:spacing w:line="240" w:lineRule="auto"/>
        <w:jc w:val="both"/>
        <w:rPr>
          <w:rFonts w:ascii="Tahoma" w:hAnsi="Tahoma" w:cs="Tahoma"/>
          <w:color w:val="1F497D" w:themeColor="text2"/>
        </w:rPr>
      </w:pPr>
      <w:r w:rsidRPr="007C50F0">
        <w:rPr>
          <w:rFonts w:ascii="Tahoma" w:hAnsi="Tahoma" w:cs="Tahoma"/>
          <w:color w:val="1F497D" w:themeColor="text2"/>
        </w:rPr>
        <w:t>Un president, que dirigeix tot el procediment d’actuació del tribunal.</w:t>
      </w:r>
    </w:p>
    <w:p w:rsidR="000B5134" w:rsidRPr="007C50F0" w:rsidRDefault="000B5134" w:rsidP="000B5134">
      <w:pPr>
        <w:pStyle w:val="Prrafodelista"/>
        <w:numPr>
          <w:ilvl w:val="0"/>
          <w:numId w:val="35"/>
        </w:numPr>
        <w:tabs>
          <w:tab w:val="left" w:pos="9498"/>
          <w:tab w:val="left" w:pos="9639"/>
        </w:tabs>
        <w:autoSpaceDE w:val="0"/>
        <w:autoSpaceDN w:val="0"/>
        <w:adjustRightInd w:val="0"/>
        <w:spacing w:line="240" w:lineRule="auto"/>
        <w:jc w:val="both"/>
        <w:rPr>
          <w:rFonts w:ascii="Tahoma" w:hAnsi="Tahoma" w:cs="Tahoma"/>
          <w:color w:val="1F497D" w:themeColor="text2"/>
        </w:rPr>
      </w:pPr>
      <w:r w:rsidRPr="007C50F0">
        <w:rPr>
          <w:rFonts w:ascii="Tahoma" w:hAnsi="Tahoma" w:cs="Tahoma"/>
          <w:color w:val="1F497D" w:themeColor="text2"/>
        </w:rPr>
        <w:t>Un secretari, que pot ser el director del TFM o la persona amb qui aquest delegui.</w:t>
      </w:r>
    </w:p>
    <w:p w:rsidR="000B5134" w:rsidRPr="007C50F0" w:rsidRDefault="000B5134" w:rsidP="008C07F6">
      <w:pPr>
        <w:pStyle w:val="Prrafodelista"/>
        <w:numPr>
          <w:ilvl w:val="0"/>
          <w:numId w:val="35"/>
        </w:numPr>
        <w:tabs>
          <w:tab w:val="left" w:pos="9498"/>
          <w:tab w:val="left" w:pos="9639"/>
        </w:tabs>
        <w:autoSpaceDE w:val="0"/>
        <w:autoSpaceDN w:val="0"/>
        <w:adjustRightInd w:val="0"/>
        <w:spacing w:line="240" w:lineRule="auto"/>
        <w:jc w:val="both"/>
        <w:rPr>
          <w:rFonts w:ascii="Tahoma" w:hAnsi="Tahoma" w:cs="Tahoma"/>
          <w:color w:val="1F497D" w:themeColor="text2"/>
        </w:rPr>
      </w:pPr>
      <w:r w:rsidRPr="007C50F0">
        <w:rPr>
          <w:rFonts w:ascii="Tahoma" w:hAnsi="Tahoma" w:cs="Tahoma"/>
          <w:color w:val="1F497D" w:themeColor="text2"/>
        </w:rPr>
        <w:t>Un vocal, que pot ser un professor del màster.</w:t>
      </w:r>
    </w:p>
    <w:p w:rsidR="00F71151" w:rsidRPr="007C50F0" w:rsidRDefault="005D3768" w:rsidP="00104363">
      <w:pPr>
        <w:tabs>
          <w:tab w:val="left" w:pos="9498"/>
          <w:tab w:val="left" w:pos="9639"/>
        </w:tabs>
        <w:autoSpaceDE w:val="0"/>
        <w:autoSpaceDN w:val="0"/>
        <w:adjustRightInd w:val="0"/>
        <w:spacing w:line="240" w:lineRule="auto"/>
        <w:contextualSpacing/>
        <w:jc w:val="both"/>
        <w:rPr>
          <w:rFonts w:ascii="Tahoma" w:hAnsi="Tahoma" w:cs="Tahoma"/>
          <w:color w:val="1F497D" w:themeColor="text2"/>
        </w:rPr>
      </w:pPr>
      <w:r w:rsidRPr="007C50F0">
        <w:rPr>
          <w:rFonts w:ascii="Tahoma" w:hAnsi="Tahoma" w:cs="Tahoma"/>
          <w:color w:val="1F497D" w:themeColor="text2"/>
        </w:rPr>
        <w:t>En el cas del MECCP</w:t>
      </w:r>
      <w:r w:rsidR="000B5134" w:rsidRPr="007C50F0">
        <w:rPr>
          <w:rFonts w:ascii="Tahoma" w:hAnsi="Tahoma" w:cs="Tahoma"/>
          <w:color w:val="1F497D" w:themeColor="text2"/>
        </w:rPr>
        <w:t xml:space="preserve">, el tribunal avaluador del </w:t>
      </w:r>
      <w:r w:rsidR="00281498" w:rsidRPr="007C50F0">
        <w:rPr>
          <w:rFonts w:ascii="Tahoma" w:hAnsi="Tahoma" w:cs="Tahoma"/>
          <w:color w:val="1F497D" w:themeColor="text2"/>
        </w:rPr>
        <w:t xml:space="preserve">TFM </w:t>
      </w:r>
      <w:r w:rsidR="000B5134" w:rsidRPr="007C50F0">
        <w:rPr>
          <w:rFonts w:ascii="Tahoma" w:hAnsi="Tahoma" w:cs="Tahoma"/>
          <w:color w:val="1F497D" w:themeColor="text2"/>
        </w:rPr>
        <w:t xml:space="preserve">es composa </w:t>
      </w:r>
      <w:r w:rsidR="00281498" w:rsidRPr="007C50F0">
        <w:rPr>
          <w:rFonts w:ascii="Tahoma" w:hAnsi="Tahoma" w:cs="Tahoma"/>
          <w:color w:val="1F497D" w:themeColor="text2"/>
        </w:rPr>
        <w:t>de tres membres entre el</w:t>
      </w:r>
      <w:r w:rsidR="00F71151" w:rsidRPr="007C50F0">
        <w:rPr>
          <w:rFonts w:ascii="Tahoma" w:hAnsi="Tahoma" w:cs="Tahoma"/>
          <w:color w:val="1F497D" w:themeColor="text2"/>
        </w:rPr>
        <w:t xml:space="preserve"> </w:t>
      </w:r>
      <w:r w:rsidR="009D4F37" w:rsidRPr="007C50F0">
        <w:rPr>
          <w:rFonts w:ascii="Tahoma" w:hAnsi="Tahoma" w:cs="Tahoma"/>
          <w:color w:val="1F497D" w:themeColor="text2"/>
        </w:rPr>
        <w:t>p</w:t>
      </w:r>
      <w:r w:rsidR="00F71151" w:rsidRPr="007C50F0">
        <w:rPr>
          <w:rFonts w:ascii="Tahoma" w:hAnsi="Tahoma" w:cs="Tahoma"/>
          <w:color w:val="1F497D" w:themeColor="text2"/>
        </w:rPr>
        <w:t xml:space="preserve">ersonal </w:t>
      </w:r>
      <w:r w:rsidR="009D4F37" w:rsidRPr="007C50F0">
        <w:rPr>
          <w:rFonts w:ascii="Tahoma" w:hAnsi="Tahoma" w:cs="Tahoma"/>
          <w:color w:val="1F497D" w:themeColor="text2"/>
        </w:rPr>
        <w:t>d</w:t>
      </w:r>
      <w:r w:rsidR="00F71151" w:rsidRPr="007C50F0">
        <w:rPr>
          <w:rFonts w:ascii="Tahoma" w:hAnsi="Tahoma" w:cs="Tahoma"/>
          <w:color w:val="1F497D" w:themeColor="text2"/>
        </w:rPr>
        <w:t xml:space="preserve">ocent i </w:t>
      </w:r>
      <w:r w:rsidR="009D4F37" w:rsidRPr="007C50F0">
        <w:rPr>
          <w:rFonts w:ascii="Tahoma" w:hAnsi="Tahoma" w:cs="Tahoma"/>
          <w:color w:val="1F497D" w:themeColor="text2"/>
        </w:rPr>
        <w:t>i</w:t>
      </w:r>
      <w:r w:rsidR="00F71151" w:rsidRPr="007C50F0">
        <w:rPr>
          <w:rFonts w:ascii="Tahoma" w:hAnsi="Tahoma" w:cs="Tahoma"/>
          <w:color w:val="1F497D" w:themeColor="text2"/>
        </w:rPr>
        <w:t>nvestigador amb docència assignada a l’Escola de Camins</w:t>
      </w:r>
      <w:r w:rsidR="009D4F37" w:rsidRPr="007C50F0">
        <w:rPr>
          <w:rFonts w:ascii="Tahoma" w:hAnsi="Tahoma" w:cs="Tahoma"/>
          <w:color w:val="1F497D" w:themeColor="text2"/>
        </w:rPr>
        <w:t>.</w:t>
      </w:r>
      <w:r w:rsidR="00104363" w:rsidRPr="007C50F0">
        <w:rPr>
          <w:rFonts w:ascii="Tahoma" w:hAnsi="Tahoma" w:cs="Tahoma"/>
          <w:color w:val="1F497D" w:themeColor="text2"/>
        </w:rPr>
        <w:t xml:space="preserve"> </w:t>
      </w:r>
      <w:r w:rsidR="00F71151" w:rsidRPr="007C50F0">
        <w:rPr>
          <w:rFonts w:ascii="Tahoma" w:hAnsi="Tahoma" w:cs="Tahoma"/>
          <w:color w:val="1F497D" w:themeColor="text2"/>
        </w:rPr>
        <w:t xml:space="preserve">Els membres del </w:t>
      </w:r>
      <w:r w:rsidR="009D4F37" w:rsidRPr="007C50F0">
        <w:rPr>
          <w:rFonts w:ascii="Tahoma" w:hAnsi="Tahoma" w:cs="Tahoma"/>
          <w:color w:val="1F497D" w:themeColor="text2"/>
        </w:rPr>
        <w:t>t</w:t>
      </w:r>
      <w:r w:rsidR="00F71151" w:rsidRPr="007C50F0">
        <w:rPr>
          <w:rFonts w:ascii="Tahoma" w:hAnsi="Tahoma" w:cs="Tahoma"/>
          <w:color w:val="1F497D" w:themeColor="text2"/>
        </w:rPr>
        <w:t>ribunal han de complir els requisits</w:t>
      </w:r>
      <w:r w:rsidR="00AB7BED" w:rsidRPr="007C50F0">
        <w:rPr>
          <w:rFonts w:ascii="Tahoma" w:hAnsi="Tahoma" w:cs="Tahoma"/>
          <w:color w:val="1F497D" w:themeColor="text2"/>
        </w:rPr>
        <w:t xml:space="preserve"> següents</w:t>
      </w:r>
      <w:r w:rsidR="00F71151" w:rsidRPr="007C50F0">
        <w:rPr>
          <w:rFonts w:ascii="Tahoma" w:hAnsi="Tahoma" w:cs="Tahoma"/>
          <w:color w:val="1F497D" w:themeColor="text2"/>
        </w:rPr>
        <w:t>:</w:t>
      </w:r>
    </w:p>
    <w:p w:rsidR="000B5134" w:rsidRPr="007C50F0" w:rsidRDefault="00F71151" w:rsidP="000B5134">
      <w:pPr>
        <w:pStyle w:val="Prrafodelista"/>
        <w:numPr>
          <w:ilvl w:val="0"/>
          <w:numId w:val="35"/>
        </w:numPr>
        <w:tabs>
          <w:tab w:val="left" w:pos="9498"/>
          <w:tab w:val="left" w:pos="9639"/>
        </w:tabs>
        <w:autoSpaceDE w:val="0"/>
        <w:autoSpaceDN w:val="0"/>
        <w:adjustRightInd w:val="0"/>
        <w:spacing w:line="240" w:lineRule="auto"/>
        <w:jc w:val="both"/>
        <w:rPr>
          <w:rFonts w:ascii="Tahoma" w:hAnsi="Tahoma" w:cs="Tahoma"/>
          <w:color w:val="1F497D" w:themeColor="text2"/>
        </w:rPr>
      </w:pPr>
      <w:r w:rsidRPr="007C50F0">
        <w:rPr>
          <w:rFonts w:ascii="Tahoma" w:hAnsi="Tahoma" w:cs="Tahoma"/>
          <w:color w:val="1F497D" w:themeColor="text2"/>
        </w:rPr>
        <w:t xml:space="preserve">El </w:t>
      </w:r>
      <w:r w:rsidR="00AB7BED" w:rsidRPr="007C50F0">
        <w:rPr>
          <w:rFonts w:ascii="Tahoma" w:hAnsi="Tahoma" w:cs="Tahoma"/>
          <w:color w:val="1F497D" w:themeColor="text2"/>
        </w:rPr>
        <w:t>p</w:t>
      </w:r>
      <w:r w:rsidRPr="007C50F0">
        <w:rPr>
          <w:rFonts w:ascii="Tahoma" w:hAnsi="Tahoma" w:cs="Tahoma"/>
          <w:color w:val="1F497D" w:themeColor="text2"/>
        </w:rPr>
        <w:t xml:space="preserve">resident del </w:t>
      </w:r>
      <w:r w:rsidR="00AB7BED" w:rsidRPr="007C50F0">
        <w:rPr>
          <w:rFonts w:ascii="Tahoma" w:hAnsi="Tahoma" w:cs="Tahoma"/>
          <w:color w:val="1F497D" w:themeColor="text2"/>
        </w:rPr>
        <w:t>t</w:t>
      </w:r>
      <w:r w:rsidR="00D036E9" w:rsidRPr="007C50F0">
        <w:rPr>
          <w:rFonts w:ascii="Tahoma" w:hAnsi="Tahoma" w:cs="Tahoma"/>
          <w:color w:val="1F497D" w:themeColor="text2"/>
        </w:rPr>
        <w:t xml:space="preserve">ribunal </w:t>
      </w:r>
      <w:r w:rsidR="002E588C" w:rsidRPr="007C50F0">
        <w:rPr>
          <w:rFonts w:ascii="Tahoma" w:hAnsi="Tahoma" w:cs="Tahoma"/>
          <w:color w:val="1F497D" w:themeColor="text2"/>
        </w:rPr>
        <w:t xml:space="preserve">ha de </w:t>
      </w:r>
      <w:r w:rsidR="00D036E9" w:rsidRPr="007C50F0">
        <w:rPr>
          <w:rFonts w:ascii="Tahoma" w:hAnsi="Tahoma" w:cs="Tahoma"/>
          <w:color w:val="1F497D" w:themeColor="text2"/>
        </w:rPr>
        <w:t xml:space="preserve">tenir </w:t>
      </w:r>
      <w:r w:rsidR="002E588C" w:rsidRPr="007C50F0">
        <w:rPr>
          <w:rFonts w:ascii="Tahoma" w:hAnsi="Tahoma" w:cs="Tahoma"/>
          <w:color w:val="1F497D" w:themeColor="text2"/>
        </w:rPr>
        <w:t>el títol d’Enginyer de</w:t>
      </w:r>
      <w:r w:rsidR="00573D5C" w:rsidRPr="007C50F0">
        <w:rPr>
          <w:rFonts w:ascii="Tahoma" w:hAnsi="Tahoma" w:cs="Tahoma"/>
          <w:color w:val="1F497D" w:themeColor="text2"/>
        </w:rPr>
        <w:t xml:space="preserve"> </w:t>
      </w:r>
      <w:r w:rsidR="002E588C" w:rsidRPr="007C50F0">
        <w:rPr>
          <w:rFonts w:ascii="Tahoma" w:hAnsi="Tahoma" w:cs="Tahoma"/>
          <w:color w:val="1F497D" w:themeColor="text2"/>
        </w:rPr>
        <w:t>Camins, Canals i Ports.</w:t>
      </w:r>
    </w:p>
    <w:p w:rsidR="00F71151" w:rsidRPr="007C50F0" w:rsidRDefault="00F71151" w:rsidP="00281498">
      <w:pPr>
        <w:pStyle w:val="Prrafodelista"/>
        <w:numPr>
          <w:ilvl w:val="0"/>
          <w:numId w:val="35"/>
        </w:numPr>
        <w:tabs>
          <w:tab w:val="left" w:pos="9498"/>
          <w:tab w:val="left" w:pos="9639"/>
        </w:tabs>
        <w:autoSpaceDE w:val="0"/>
        <w:autoSpaceDN w:val="0"/>
        <w:adjustRightInd w:val="0"/>
        <w:spacing w:line="240" w:lineRule="auto"/>
        <w:jc w:val="both"/>
        <w:rPr>
          <w:rFonts w:ascii="Tahoma" w:hAnsi="Tahoma" w:cs="Tahoma"/>
          <w:color w:val="1F497D" w:themeColor="text2"/>
        </w:rPr>
      </w:pPr>
      <w:r w:rsidRPr="007C50F0">
        <w:rPr>
          <w:rFonts w:ascii="Tahoma" w:hAnsi="Tahoma" w:cs="Tahoma"/>
          <w:color w:val="1F497D" w:themeColor="text2"/>
        </w:rPr>
        <w:t xml:space="preserve">La resta de membres del </w:t>
      </w:r>
      <w:r w:rsidR="00AB7BED" w:rsidRPr="007C50F0">
        <w:rPr>
          <w:rFonts w:ascii="Tahoma" w:hAnsi="Tahoma" w:cs="Tahoma"/>
          <w:color w:val="1F497D" w:themeColor="text2"/>
        </w:rPr>
        <w:t>t</w:t>
      </w:r>
      <w:r w:rsidRPr="007C50F0">
        <w:rPr>
          <w:rFonts w:ascii="Tahoma" w:hAnsi="Tahoma" w:cs="Tahoma"/>
          <w:color w:val="1F497D" w:themeColor="text2"/>
        </w:rPr>
        <w:t xml:space="preserve">ribunal </w:t>
      </w:r>
      <w:r w:rsidR="00281498" w:rsidRPr="007C50F0">
        <w:rPr>
          <w:rFonts w:ascii="Tahoma" w:hAnsi="Tahoma" w:cs="Tahoma"/>
          <w:color w:val="1F497D" w:themeColor="text2"/>
        </w:rPr>
        <w:t xml:space="preserve">– secretari i vocal– </w:t>
      </w:r>
      <w:r w:rsidRPr="007C50F0">
        <w:rPr>
          <w:rFonts w:ascii="Tahoma" w:hAnsi="Tahoma" w:cs="Tahoma"/>
          <w:color w:val="1F497D" w:themeColor="text2"/>
        </w:rPr>
        <w:t>ha</w:t>
      </w:r>
      <w:r w:rsidR="00281498" w:rsidRPr="007C50F0">
        <w:rPr>
          <w:rFonts w:ascii="Tahoma" w:hAnsi="Tahoma" w:cs="Tahoma"/>
          <w:color w:val="1F497D" w:themeColor="text2"/>
        </w:rPr>
        <w:t>n</w:t>
      </w:r>
      <w:r w:rsidRPr="007C50F0">
        <w:rPr>
          <w:rFonts w:ascii="Tahoma" w:hAnsi="Tahoma" w:cs="Tahoma"/>
          <w:color w:val="1F497D" w:themeColor="text2"/>
        </w:rPr>
        <w:t xml:space="preserve"> de disposar d’algun dels títols </w:t>
      </w:r>
      <w:r w:rsidR="00281498" w:rsidRPr="007C50F0">
        <w:rPr>
          <w:rFonts w:ascii="Tahoma" w:hAnsi="Tahoma" w:cs="Tahoma"/>
          <w:color w:val="1F497D" w:themeColor="text2"/>
        </w:rPr>
        <w:t>següents</w:t>
      </w:r>
      <w:r w:rsidRPr="007C50F0">
        <w:rPr>
          <w:rFonts w:ascii="Tahoma" w:hAnsi="Tahoma" w:cs="Tahoma"/>
          <w:color w:val="1F497D" w:themeColor="text2"/>
        </w:rPr>
        <w:t>:</w:t>
      </w:r>
      <w:r w:rsidR="00281498" w:rsidRPr="007C50F0">
        <w:rPr>
          <w:rFonts w:ascii="Tahoma" w:hAnsi="Tahoma" w:cs="Tahoma"/>
          <w:color w:val="1F497D" w:themeColor="text2"/>
        </w:rPr>
        <w:t xml:space="preserve"> </w:t>
      </w:r>
      <w:r w:rsidR="00281498" w:rsidRPr="007C50F0">
        <w:rPr>
          <w:rFonts w:ascii="Tahoma" w:eastAsia="Times New Roman" w:hAnsi="Tahoma" w:cs="Tahoma"/>
          <w:color w:val="1F497D" w:themeColor="text2"/>
        </w:rPr>
        <w:t>e</w:t>
      </w:r>
      <w:r w:rsidRPr="007C50F0">
        <w:rPr>
          <w:rFonts w:ascii="Tahoma" w:eastAsia="Times New Roman" w:hAnsi="Tahoma" w:cs="Tahoma"/>
          <w:color w:val="1F497D" w:themeColor="text2"/>
        </w:rPr>
        <w:t>nginyer</w:t>
      </w:r>
      <w:r w:rsidR="00281498" w:rsidRPr="007C50F0">
        <w:rPr>
          <w:rFonts w:ascii="Tahoma" w:eastAsia="Times New Roman" w:hAnsi="Tahoma" w:cs="Tahoma"/>
          <w:color w:val="1F497D" w:themeColor="text2"/>
        </w:rPr>
        <w:t>,</w:t>
      </w:r>
      <w:r w:rsidRPr="007C50F0">
        <w:rPr>
          <w:rFonts w:ascii="Tahoma" w:eastAsia="Times New Roman" w:hAnsi="Tahoma" w:cs="Tahoma"/>
          <w:color w:val="1F497D" w:themeColor="text2"/>
        </w:rPr>
        <w:t xml:space="preserve"> </w:t>
      </w:r>
      <w:r w:rsidR="00281498" w:rsidRPr="007C50F0">
        <w:rPr>
          <w:rFonts w:ascii="Tahoma" w:eastAsia="Times New Roman" w:hAnsi="Tahoma" w:cs="Tahoma"/>
          <w:color w:val="1F497D" w:themeColor="text2"/>
        </w:rPr>
        <w:t>arquitecte, llicenciat, t</w:t>
      </w:r>
      <w:r w:rsidRPr="007C50F0">
        <w:rPr>
          <w:rFonts w:ascii="Tahoma" w:eastAsia="Times New Roman" w:hAnsi="Tahoma" w:cs="Tahoma"/>
          <w:color w:val="1F497D" w:themeColor="text2"/>
        </w:rPr>
        <w:t xml:space="preserve">itulat en </w:t>
      </w:r>
      <w:r w:rsidR="000B5134" w:rsidRPr="007C50F0">
        <w:rPr>
          <w:rFonts w:ascii="Tahoma" w:eastAsia="Times New Roman" w:hAnsi="Tahoma" w:cs="Tahoma"/>
          <w:color w:val="1F497D" w:themeColor="text2"/>
        </w:rPr>
        <w:t>g</w:t>
      </w:r>
      <w:r w:rsidRPr="007C50F0">
        <w:rPr>
          <w:rFonts w:ascii="Tahoma" w:eastAsia="Times New Roman" w:hAnsi="Tahoma" w:cs="Tahoma"/>
          <w:color w:val="1F497D" w:themeColor="text2"/>
        </w:rPr>
        <w:t>rau</w:t>
      </w:r>
      <w:r w:rsidR="00281498" w:rsidRPr="007C50F0">
        <w:rPr>
          <w:rFonts w:ascii="Tahoma" w:eastAsia="Times New Roman" w:hAnsi="Tahoma" w:cs="Tahoma"/>
          <w:color w:val="1F497D" w:themeColor="text2"/>
        </w:rPr>
        <w:t>.</w:t>
      </w:r>
    </w:p>
    <w:p w:rsidR="00104363" w:rsidRDefault="00104363" w:rsidP="00281498">
      <w:pPr>
        <w:pStyle w:val="Prrafodelista"/>
        <w:spacing w:after="0" w:line="240" w:lineRule="auto"/>
        <w:ind w:left="0"/>
        <w:rPr>
          <w:rFonts w:ascii="Tahoma" w:hAnsi="Tahoma" w:cs="Tahoma"/>
        </w:rPr>
      </w:pPr>
    </w:p>
    <w:p w:rsidR="00F71151" w:rsidRDefault="00F71151" w:rsidP="00281498">
      <w:pPr>
        <w:pStyle w:val="Prrafodelista"/>
        <w:spacing w:after="0" w:line="240" w:lineRule="auto"/>
        <w:ind w:left="0"/>
        <w:rPr>
          <w:rFonts w:ascii="Tahoma" w:hAnsi="Tahoma" w:cs="Tahoma"/>
          <w:color w:val="1F497D" w:themeColor="text2"/>
        </w:rPr>
      </w:pPr>
      <w:r w:rsidRPr="007C50F0">
        <w:rPr>
          <w:rFonts w:ascii="Tahoma" w:hAnsi="Tahoma" w:cs="Tahoma"/>
          <w:color w:val="1F497D" w:themeColor="text2"/>
        </w:rPr>
        <w:t xml:space="preserve">Per a cada </w:t>
      </w:r>
      <w:r w:rsidR="00844445" w:rsidRPr="007C50F0">
        <w:rPr>
          <w:rFonts w:ascii="Tahoma" w:hAnsi="Tahoma" w:cs="Tahoma"/>
          <w:color w:val="1F497D" w:themeColor="text2"/>
        </w:rPr>
        <w:t>t</w:t>
      </w:r>
      <w:r w:rsidRPr="007C50F0">
        <w:rPr>
          <w:rFonts w:ascii="Tahoma" w:hAnsi="Tahoma" w:cs="Tahoma"/>
          <w:color w:val="1F497D" w:themeColor="text2"/>
        </w:rPr>
        <w:t>ribunal es nomena un suplent que actuarà, si escau, sempre que compleixi amb els requisits descrits anteriorment.</w:t>
      </w:r>
    </w:p>
    <w:p w:rsidR="007C50F0" w:rsidRDefault="007C50F0" w:rsidP="00281498">
      <w:pPr>
        <w:pStyle w:val="Prrafodelista"/>
        <w:spacing w:after="0" w:line="240" w:lineRule="auto"/>
        <w:ind w:left="0"/>
        <w:rPr>
          <w:rFonts w:ascii="Tahoma" w:hAnsi="Tahoma" w:cs="Tahoma"/>
          <w:color w:val="1F497D" w:themeColor="text2"/>
        </w:rPr>
      </w:pPr>
    </w:p>
    <w:p w:rsidR="007C50F0" w:rsidRPr="00E16C4E" w:rsidRDefault="007C50F0" w:rsidP="007C50F0">
      <w:pPr>
        <w:pStyle w:val="Prrafodelista"/>
        <w:spacing w:after="0" w:line="240" w:lineRule="auto"/>
        <w:ind w:left="0"/>
        <w:jc w:val="both"/>
        <w:rPr>
          <w:rFonts w:ascii="Tahoma" w:hAnsi="Tahoma" w:cs="Tahoma"/>
          <w:color w:val="1F497D" w:themeColor="text2"/>
        </w:rPr>
      </w:pPr>
      <w:r>
        <w:rPr>
          <w:rFonts w:ascii="Tahoma" w:hAnsi="Tahoma" w:cs="Tahoma"/>
          <w:color w:val="1F497D" w:themeColor="text2"/>
        </w:rPr>
        <w:t>En cas que un membre del tribunal avaluador tingui relació de consanguinitat amb l’estudiant que s’avalua del TFM, l’estudiant ha de ser avaluat per un altre membre. Així mateix, i de manera extraordinària, l’estudiant pot sol·licitar canvis en el tribunal, de manera raonada i degudament justificada, al director de l’Escola de Camins, abans de l’acte d’avaluació i d’acord amb els terminis que s’estableixin.</w:t>
      </w:r>
    </w:p>
    <w:p w:rsidR="00281498" w:rsidRDefault="00281498" w:rsidP="00281498">
      <w:pPr>
        <w:pStyle w:val="Prrafodelista"/>
        <w:spacing w:after="0" w:line="240" w:lineRule="auto"/>
        <w:ind w:left="0"/>
        <w:rPr>
          <w:rFonts w:ascii="Tahoma" w:hAnsi="Tahoma" w:cs="Tahoma"/>
        </w:rPr>
      </w:pPr>
    </w:p>
    <w:p w:rsidR="00281498" w:rsidRPr="007C50F0" w:rsidRDefault="00281498" w:rsidP="00281498">
      <w:pPr>
        <w:pStyle w:val="Prrafodelista"/>
        <w:spacing w:after="0" w:line="240" w:lineRule="auto"/>
        <w:ind w:left="0"/>
        <w:rPr>
          <w:rFonts w:ascii="Tahoma" w:hAnsi="Tahoma" w:cs="Tahoma"/>
          <w:color w:val="1F497D" w:themeColor="text2"/>
        </w:rPr>
      </w:pPr>
      <w:r w:rsidRPr="007C50F0">
        <w:rPr>
          <w:rFonts w:ascii="Tahoma" w:hAnsi="Tahoma" w:cs="Tahoma"/>
          <w:color w:val="1F497D" w:themeColor="text2"/>
        </w:rPr>
        <w:t>La composició del tribunal i la convocatòria, data, hora i lloc per a la defensa del TFM, es comunica abans de la defensa als membres del tribunal i s’anuncia als</w:t>
      </w:r>
      <w:r w:rsidR="00804A0A" w:rsidRPr="007C50F0">
        <w:rPr>
          <w:rFonts w:ascii="Tahoma" w:hAnsi="Tahoma" w:cs="Tahoma"/>
          <w:color w:val="1F497D" w:themeColor="text2"/>
        </w:rPr>
        <w:t xml:space="preserve"> estudiants en el web de l’Escola.</w:t>
      </w:r>
    </w:p>
    <w:p w:rsidR="0055056C" w:rsidRDefault="0055056C" w:rsidP="000D1E59">
      <w:pPr>
        <w:pStyle w:val="Prrafodelista"/>
        <w:spacing w:after="0" w:line="240" w:lineRule="auto"/>
        <w:ind w:left="0"/>
        <w:jc w:val="both"/>
        <w:rPr>
          <w:rFonts w:ascii="Tahoma" w:hAnsi="Tahoma" w:cs="Tahoma"/>
        </w:rPr>
      </w:pPr>
    </w:p>
    <w:p w:rsidR="00F71151" w:rsidRPr="004229F5" w:rsidRDefault="00905224" w:rsidP="00CF373F">
      <w:pPr>
        <w:pStyle w:val="Ttulo3"/>
        <w:spacing w:before="0" w:line="240" w:lineRule="auto"/>
        <w:contextualSpacing/>
        <w:rPr>
          <w:rFonts w:ascii="Tahoma" w:hAnsi="Tahoma" w:cs="Tahoma"/>
          <w:color w:val="1F497D" w:themeColor="text2"/>
        </w:rPr>
      </w:pPr>
      <w:bookmarkStart w:id="74" w:name="_Toc335846049"/>
      <w:bookmarkStart w:id="75" w:name="_Toc487445086"/>
      <w:r w:rsidRPr="004229F5">
        <w:rPr>
          <w:rFonts w:ascii="Tahoma" w:hAnsi="Tahoma" w:cs="Tahoma"/>
          <w:color w:val="1F497D" w:themeColor="text2"/>
        </w:rPr>
        <w:t>5.9</w:t>
      </w:r>
      <w:r w:rsidR="00042CB2" w:rsidRPr="004229F5">
        <w:rPr>
          <w:rFonts w:ascii="Tahoma" w:hAnsi="Tahoma" w:cs="Tahoma"/>
          <w:color w:val="1F497D" w:themeColor="text2"/>
        </w:rPr>
        <w:t>.3. President del t</w:t>
      </w:r>
      <w:r w:rsidR="00F71151" w:rsidRPr="004229F5">
        <w:rPr>
          <w:rFonts w:ascii="Tahoma" w:hAnsi="Tahoma" w:cs="Tahoma"/>
          <w:color w:val="1F497D" w:themeColor="text2"/>
        </w:rPr>
        <w:t>ribunal avaluador del TF</w:t>
      </w:r>
      <w:bookmarkEnd w:id="74"/>
      <w:r w:rsidR="00B921D1" w:rsidRPr="004229F5">
        <w:rPr>
          <w:rFonts w:ascii="Tahoma" w:hAnsi="Tahoma" w:cs="Tahoma"/>
          <w:color w:val="1F497D" w:themeColor="text2"/>
        </w:rPr>
        <w:t>M</w:t>
      </w:r>
      <w:bookmarkEnd w:id="75"/>
    </w:p>
    <w:p w:rsidR="0051764A" w:rsidRPr="00EA3F82" w:rsidRDefault="0051764A" w:rsidP="000D1E59">
      <w:pPr>
        <w:spacing w:after="0" w:line="240" w:lineRule="auto"/>
        <w:contextualSpacing/>
        <w:jc w:val="both"/>
        <w:rPr>
          <w:rFonts w:ascii="Tahoma" w:hAnsi="Tahoma" w:cs="Tahoma"/>
        </w:rPr>
      </w:pPr>
    </w:p>
    <w:p w:rsidR="00C468A0" w:rsidRPr="004229F5" w:rsidRDefault="00F71151" w:rsidP="00C468A0">
      <w:pPr>
        <w:spacing w:after="0" w:line="240" w:lineRule="auto"/>
        <w:contextualSpacing/>
        <w:jc w:val="both"/>
        <w:rPr>
          <w:rFonts w:ascii="Tahoma" w:hAnsi="Tahoma" w:cs="Tahoma"/>
          <w:color w:val="1F497D" w:themeColor="text2"/>
        </w:rPr>
      </w:pPr>
      <w:r w:rsidRPr="004229F5">
        <w:rPr>
          <w:rFonts w:ascii="Tahoma" w:hAnsi="Tahoma" w:cs="Tahoma"/>
          <w:color w:val="1F497D" w:themeColor="text2"/>
        </w:rPr>
        <w:t>La coordinació del procés d’ava</w:t>
      </w:r>
      <w:r w:rsidR="00B921D1" w:rsidRPr="004229F5">
        <w:rPr>
          <w:rFonts w:ascii="Tahoma" w:hAnsi="Tahoma" w:cs="Tahoma"/>
          <w:color w:val="1F497D" w:themeColor="text2"/>
        </w:rPr>
        <w:t>luació i la qualificació del TFM</w:t>
      </w:r>
      <w:r w:rsidRPr="004229F5">
        <w:rPr>
          <w:rFonts w:ascii="Tahoma" w:hAnsi="Tahoma" w:cs="Tahoma"/>
          <w:color w:val="1F497D" w:themeColor="text2"/>
        </w:rPr>
        <w:t xml:space="preserve"> </w:t>
      </w:r>
      <w:r w:rsidR="0055056C" w:rsidRPr="004229F5">
        <w:rPr>
          <w:rFonts w:ascii="Tahoma" w:hAnsi="Tahoma" w:cs="Tahoma"/>
          <w:color w:val="1F497D" w:themeColor="text2"/>
        </w:rPr>
        <w:t>és</w:t>
      </w:r>
      <w:r w:rsidRPr="004229F5">
        <w:rPr>
          <w:rFonts w:ascii="Tahoma" w:hAnsi="Tahoma" w:cs="Tahoma"/>
          <w:color w:val="1F497D" w:themeColor="text2"/>
        </w:rPr>
        <w:t xml:space="preserve"> a càrrec del president del </w:t>
      </w:r>
      <w:r w:rsidR="00844445" w:rsidRPr="004229F5">
        <w:rPr>
          <w:rFonts w:ascii="Tahoma" w:hAnsi="Tahoma" w:cs="Tahoma"/>
          <w:color w:val="1F497D" w:themeColor="text2"/>
        </w:rPr>
        <w:t>t</w:t>
      </w:r>
      <w:r w:rsidRPr="004229F5">
        <w:rPr>
          <w:rFonts w:ascii="Tahoma" w:hAnsi="Tahoma" w:cs="Tahoma"/>
          <w:color w:val="1F497D" w:themeColor="text2"/>
        </w:rPr>
        <w:t xml:space="preserve">ribunal </w:t>
      </w:r>
      <w:r w:rsidR="00844445" w:rsidRPr="004229F5">
        <w:rPr>
          <w:rFonts w:ascii="Tahoma" w:hAnsi="Tahoma" w:cs="Tahoma"/>
          <w:color w:val="1F497D" w:themeColor="text2"/>
        </w:rPr>
        <w:t>a</w:t>
      </w:r>
      <w:r w:rsidRPr="004229F5">
        <w:rPr>
          <w:rFonts w:ascii="Tahoma" w:hAnsi="Tahoma" w:cs="Tahoma"/>
          <w:color w:val="1F497D" w:themeColor="text2"/>
        </w:rPr>
        <w:t>valuador.</w:t>
      </w:r>
      <w:bookmarkStart w:id="76" w:name="_Toc335846050"/>
    </w:p>
    <w:p w:rsidR="00FF13C3" w:rsidRDefault="00FF13C3" w:rsidP="00C468A0">
      <w:pPr>
        <w:spacing w:after="0" w:line="240" w:lineRule="auto"/>
        <w:contextualSpacing/>
        <w:jc w:val="both"/>
        <w:rPr>
          <w:rFonts w:ascii="Tahoma" w:hAnsi="Tahoma" w:cs="Tahoma"/>
        </w:rPr>
      </w:pPr>
    </w:p>
    <w:p w:rsidR="00F71151" w:rsidRPr="004229F5" w:rsidRDefault="00905224" w:rsidP="00FF13C3">
      <w:pPr>
        <w:pStyle w:val="Ttulo3"/>
        <w:spacing w:before="0" w:line="240" w:lineRule="auto"/>
        <w:contextualSpacing/>
        <w:rPr>
          <w:rFonts w:ascii="Tahoma" w:hAnsi="Tahoma" w:cs="Tahoma"/>
          <w:color w:val="1F497D" w:themeColor="text2"/>
        </w:rPr>
      </w:pPr>
      <w:bookmarkStart w:id="77" w:name="_Toc487445087"/>
      <w:r w:rsidRPr="004229F5">
        <w:rPr>
          <w:rFonts w:ascii="Tahoma" w:hAnsi="Tahoma" w:cs="Tahoma"/>
          <w:color w:val="1F497D" w:themeColor="text2"/>
        </w:rPr>
        <w:t>5.9</w:t>
      </w:r>
      <w:r w:rsidR="00F71151" w:rsidRPr="004229F5">
        <w:rPr>
          <w:rFonts w:ascii="Tahoma" w:hAnsi="Tahoma" w:cs="Tahoma"/>
          <w:color w:val="1F497D" w:themeColor="text2"/>
        </w:rPr>
        <w:t>.4. Avaluació del TF</w:t>
      </w:r>
      <w:bookmarkEnd w:id="76"/>
      <w:r w:rsidR="00B921D1" w:rsidRPr="004229F5">
        <w:rPr>
          <w:rFonts w:ascii="Tahoma" w:hAnsi="Tahoma" w:cs="Tahoma"/>
          <w:color w:val="1F497D" w:themeColor="text2"/>
        </w:rPr>
        <w:t>M</w:t>
      </w:r>
      <w:bookmarkEnd w:id="77"/>
    </w:p>
    <w:p w:rsidR="00D40430" w:rsidRDefault="00D40430" w:rsidP="00F42C66">
      <w:pPr>
        <w:spacing w:after="0" w:line="240" w:lineRule="auto"/>
        <w:jc w:val="both"/>
        <w:rPr>
          <w:rFonts w:ascii="Tahoma" w:hAnsi="Tahoma" w:cs="Tahoma"/>
        </w:rPr>
      </w:pPr>
    </w:p>
    <w:p w:rsidR="00FB48F1" w:rsidRPr="004229F5" w:rsidRDefault="00905224" w:rsidP="00F42C66">
      <w:pPr>
        <w:spacing w:after="0" w:line="240" w:lineRule="auto"/>
        <w:jc w:val="both"/>
        <w:rPr>
          <w:rFonts w:ascii="Tahoma" w:eastAsia="Times New Roman" w:hAnsi="Tahoma" w:cs="Tahoma"/>
          <w:color w:val="1F497D" w:themeColor="text2"/>
        </w:rPr>
      </w:pPr>
      <w:r w:rsidRPr="004229F5">
        <w:rPr>
          <w:rFonts w:ascii="Tahoma" w:hAnsi="Tahoma" w:cs="Tahoma"/>
          <w:color w:val="1F497D" w:themeColor="text2"/>
        </w:rPr>
        <w:t xml:space="preserve">Aquest punt </w:t>
      </w:r>
      <w:r w:rsidR="00844445" w:rsidRPr="004229F5">
        <w:rPr>
          <w:rFonts w:ascii="Tahoma" w:hAnsi="Tahoma" w:cs="Tahoma"/>
          <w:color w:val="1F497D" w:themeColor="text2"/>
        </w:rPr>
        <w:t>es</w:t>
      </w:r>
      <w:r w:rsidRPr="004229F5">
        <w:rPr>
          <w:rFonts w:ascii="Tahoma" w:hAnsi="Tahoma" w:cs="Tahoma"/>
          <w:color w:val="1F497D" w:themeColor="text2"/>
        </w:rPr>
        <w:t xml:space="preserve"> </w:t>
      </w:r>
      <w:r w:rsidR="00844445" w:rsidRPr="004229F5">
        <w:rPr>
          <w:rFonts w:ascii="Tahoma" w:hAnsi="Tahoma" w:cs="Tahoma"/>
          <w:color w:val="1F497D" w:themeColor="text2"/>
        </w:rPr>
        <w:t>desenvolupa</w:t>
      </w:r>
      <w:r w:rsidRPr="004229F5">
        <w:rPr>
          <w:rFonts w:ascii="Tahoma" w:hAnsi="Tahoma" w:cs="Tahoma"/>
          <w:color w:val="1F497D" w:themeColor="text2"/>
        </w:rPr>
        <w:t xml:space="preserve"> a la </w:t>
      </w:r>
      <w:r w:rsidR="00844445" w:rsidRPr="004229F5">
        <w:rPr>
          <w:rFonts w:ascii="Tahoma" w:hAnsi="Tahoma" w:cs="Tahoma"/>
          <w:color w:val="1F497D" w:themeColor="text2"/>
        </w:rPr>
        <w:t>g</w:t>
      </w:r>
      <w:r w:rsidRPr="004229F5">
        <w:rPr>
          <w:rFonts w:ascii="Tahoma" w:hAnsi="Tahoma" w:cs="Tahoma"/>
          <w:color w:val="1F497D" w:themeColor="text2"/>
        </w:rPr>
        <w:t xml:space="preserve">uia </w:t>
      </w:r>
      <w:r w:rsidR="00844445" w:rsidRPr="004229F5">
        <w:rPr>
          <w:rFonts w:ascii="Tahoma" w:hAnsi="Tahoma" w:cs="Tahoma"/>
          <w:color w:val="1F497D" w:themeColor="text2"/>
        </w:rPr>
        <w:t>d</w:t>
      </w:r>
      <w:r w:rsidRPr="004229F5">
        <w:rPr>
          <w:rFonts w:ascii="Tahoma" w:hAnsi="Tahoma" w:cs="Tahoma"/>
          <w:color w:val="1F497D" w:themeColor="text2"/>
        </w:rPr>
        <w:t xml:space="preserve">ocent </w:t>
      </w:r>
      <w:r w:rsidR="00D40430" w:rsidRPr="004229F5">
        <w:rPr>
          <w:rFonts w:ascii="Tahoma" w:hAnsi="Tahoma" w:cs="Tahoma"/>
          <w:color w:val="1F497D" w:themeColor="text2"/>
        </w:rPr>
        <w:t>del TFM</w:t>
      </w:r>
      <w:r w:rsidR="004229F5" w:rsidRPr="004229F5">
        <w:rPr>
          <w:rFonts w:ascii="Tahoma" w:hAnsi="Tahoma" w:cs="Tahoma"/>
          <w:color w:val="1F497D" w:themeColor="text2"/>
        </w:rPr>
        <w:t xml:space="preserve"> del màster corresponent</w:t>
      </w:r>
      <w:r w:rsidR="00DF0687" w:rsidRPr="004229F5">
        <w:rPr>
          <w:rFonts w:ascii="Tahoma" w:hAnsi="Tahoma" w:cs="Tahoma"/>
          <w:color w:val="1F497D" w:themeColor="text2"/>
        </w:rPr>
        <w:t xml:space="preserve"> </w:t>
      </w:r>
      <w:r w:rsidR="00844445" w:rsidRPr="004229F5">
        <w:rPr>
          <w:rFonts w:ascii="Tahoma" w:eastAsia="Times New Roman" w:hAnsi="Tahoma" w:cs="Tahoma"/>
          <w:color w:val="1F497D" w:themeColor="text2"/>
        </w:rPr>
        <w:t xml:space="preserve">a l’OpenCourseWare, en el </w:t>
      </w:r>
      <w:r w:rsidR="00DF0687" w:rsidRPr="004229F5">
        <w:rPr>
          <w:rFonts w:ascii="Tahoma" w:eastAsia="Times New Roman" w:hAnsi="Tahoma" w:cs="Tahoma"/>
          <w:color w:val="1F497D" w:themeColor="text2"/>
        </w:rPr>
        <w:t>web de l’Escola.</w:t>
      </w:r>
      <w:bookmarkStart w:id="78" w:name="_Toc335846051"/>
    </w:p>
    <w:p w:rsidR="0055056C" w:rsidRDefault="0055056C" w:rsidP="00F42C66">
      <w:pPr>
        <w:spacing w:after="0" w:line="240" w:lineRule="auto"/>
        <w:jc w:val="both"/>
        <w:rPr>
          <w:rFonts w:ascii="Tahoma" w:eastAsia="Times New Roman" w:hAnsi="Tahoma" w:cs="Tahoma"/>
        </w:rPr>
      </w:pPr>
    </w:p>
    <w:p w:rsidR="00F71151" w:rsidRPr="004229F5" w:rsidRDefault="00F71151" w:rsidP="004B0F2B">
      <w:pPr>
        <w:pStyle w:val="Ttulo2"/>
        <w:spacing w:before="0" w:line="240" w:lineRule="auto"/>
        <w:contextualSpacing/>
        <w:rPr>
          <w:rFonts w:ascii="Tahoma" w:hAnsi="Tahoma" w:cs="Tahoma"/>
          <w:caps/>
          <w:color w:val="1F497D" w:themeColor="text2"/>
          <w:sz w:val="22"/>
          <w:szCs w:val="24"/>
        </w:rPr>
      </w:pPr>
      <w:bookmarkStart w:id="79" w:name="_Toc487445088"/>
      <w:r w:rsidRPr="004229F5">
        <w:rPr>
          <w:rFonts w:ascii="Tahoma" w:hAnsi="Tahoma" w:cs="Tahoma"/>
          <w:caps/>
          <w:color w:val="1F497D" w:themeColor="text2"/>
          <w:sz w:val="22"/>
          <w:szCs w:val="24"/>
        </w:rPr>
        <w:t>5.</w:t>
      </w:r>
      <w:r w:rsidR="00DF0687" w:rsidRPr="004229F5">
        <w:rPr>
          <w:rFonts w:ascii="Tahoma" w:hAnsi="Tahoma" w:cs="Tahoma"/>
          <w:caps/>
          <w:color w:val="1F497D" w:themeColor="text2"/>
          <w:sz w:val="22"/>
          <w:szCs w:val="24"/>
        </w:rPr>
        <w:t>10</w:t>
      </w:r>
      <w:r w:rsidRPr="004229F5">
        <w:rPr>
          <w:rFonts w:ascii="Tahoma" w:hAnsi="Tahoma" w:cs="Tahoma"/>
          <w:caps/>
          <w:color w:val="1F497D" w:themeColor="text2"/>
          <w:sz w:val="22"/>
          <w:szCs w:val="24"/>
        </w:rPr>
        <w:t xml:space="preserve">. </w:t>
      </w:r>
      <w:r w:rsidR="00320745" w:rsidRPr="004229F5">
        <w:rPr>
          <w:rFonts w:ascii="Tahoma" w:hAnsi="Tahoma" w:cs="Tahoma"/>
          <w:caps/>
          <w:color w:val="1F497D" w:themeColor="text2"/>
          <w:sz w:val="22"/>
          <w:szCs w:val="24"/>
        </w:rPr>
        <w:t xml:space="preserve"> </w:t>
      </w:r>
      <w:r w:rsidR="00E34F36" w:rsidRPr="004229F5">
        <w:rPr>
          <w:rFonts w:ascii="Tahoma" w:hAnsi="Tahoma" w:cs="Tahoma"/>
          <w:caps/>
          <w:color w:val="1F497D" w:themeColor="text2"/>
          <w:sz w:val="22"/>
          <w:szCs w:val="24"/>
        </w:rPr>
        <w:t xml:space="preserve">Format del </w:t>
      </w:r>
      <w:r w:rsidRPr="004229F5">
        <w:rPr>
          <w:rFonts w:ascii="Tahoma" w:hAnsi="Tahoma" w:cs="Tahoma"/>
          <w:caps/>
          <w:color w:val="1F497D" w:themeColor="text2"/>
          <w:sz w:val="22"/>
          <w:szCs w:val="24"/>
        </w:rPr>
        <w:t>TF</w:t>
      </w:r>
      <w:bookmarkEnd w:id="78"/>
      <w:r w:rsidR="0031493C" w:rsidRPr="004229F5">
        <w:rPr>
          <w:rFonts w:ascii="Tahoma" w:hAnsi="Tahoma" w:cs="Tahoma"/>
          <w:caps/>
          <w:color w:val="1F497D" w:themeColor="text2"/>
          <w:sz w:val="22"/>
          <w:szCs w:val="24"/>
        </w:rPr>
        <w:t>M</w:t>
      </w:r>
      <w:bookmarkEnd w:id="79"/>
    </w:p>
    <w:p w:rsidR="008C07F6" w:rsidRDefault="008C07F6" w:rsidP="000D1E59">
      <w:pPr>
        <w:spacing w:after="0" w:line="240" w:lineRule="auto"/>
        <w:contextualSpacing/>
        <w:jc w:val="both"/>
        <w:rPr>
          <w:rFonts w:ascii="Tahoma" w:hAnsi="Tahoma" w:cs="Tahoma"/>
        </w:rPr>
      </w:pPr>
    </w:p>
    <w:p w:rsidR="00715113" w:rsidRDefault="00DF0687" w:rsidP="00715113">
      <w:pPr>
        <w:spacing w:line="240" w:lineRule="auto"/>
        <w:contextualSpacing/>
        <w:jc w:val="both"/>
        <w:rPr>
          <w:rFonts w:ascii="Tahoma" w:hAnsi="Tahoma" w:cs="Tahoma"/>
          <w:color w:val="1F497D" w:themeColor="text2"/>
        </w:rPr>
      </w:pPr>
      <w:r w:rsidRPr="004229F5">
        <w:rPr>
          <w:rFonts w:ascii="Tahoma" w:hAnsi="Tahoma" w:cs="Tahoma"/>
          <w:color w:val="1F497D" w:themeColor="text2"/>
        </w:rPr>
        <w:t>El format del TF</w:t>
      </w:r>
      <w:r w:rsidR="0031493C" w:rsidRPr="004229F5">
        <w:rPr>
          <w:rFonts w:ascii="Tahoma" w:hAnsi="Tahoma" w:cs="Tahoma"/>
          <w:color w:val="1F497D" w:themeColor="text2"/>
        </w:rPr>
        <w:t>M</w:t>
      </w:r>
      <w:r w:rsidRPr="004229F5">
        <w:rPr>
          <w:rFonts w:ascii="Tahoma" w:hAnsi="Tahoma" w:cs="Tahoma"/>
          <w:color w:val="1F497D" w:themeColor="text2"/>
        </w:rPr>
        <w:t xml:space="preserve"> es pot consultar al web de l’Escola, </w:t>
      </w:r>
      <w:bookmarkStart w:id="80" w:name="_Toc335846052"/>
      <w:r w:rsidR="00715113" w:rsidRPr="003528CE">
        <w:rPr>
          <w:rFonts w:ascii="Tahoma" w:hAnsi="Tahoma" w:cs="Tahoma"/>
          <w:color w:val="1F497D" w:themeColor="text2"/>
        </w:rPr>
        <w:fldChar w:fldCharType="begin"/>
      </w:r>
      <w:r w:rsidR="00715113" w:rsidRPr="003528CE">
        <w:rPr>
          <w:rFonts w:ascii="Tahoma" w:hAnsi="Tahoma" w:cs="Tahoma"/>
          <w:color w:val="1F497D" w:themeColor="text2"/>
        </w:rPr>
        <w:instrText xml:space="preserve"> HYPERLINK "https://camins.upc.edu/ca/estudis/tfe/diposit" </w:instrText>
      </w:r>
      <w:r w:rsidR="00715113" w:rsidRPr="003528CE">
        <w:rPr>
          <w:rFonts w:ascii="Tahoma" w:hAnsi="Tahoma" w:cs="Tahoma"/>
          <w:color w:val="1F497D" w:themeColor="text2"/>
        </w:rPr>
        <w:fldChar w:fldCharType="separate"/>
      </w:r>
      <w:r w:rsidR="00715113" w:rsidRPr="003528CE">
        <w:rPr>
          <w:rFonts w:ascii="Tahoma" w:hAnsi="Tahoma" w:cs="Tahoma"/>
          <w:color w:val="1F497D" w:themeColor="text2"/>
        </w:rPr>
        <w:t>https://camins.upc.edu/ca/estudis/tfe/diposit</w:t>
      </w:r>
      <w:r w:rsidR="00715113" w:rsidRPr="003528CE">
        <w:rPr>
          <w:rFonts w:ascii="Tahoma" w:hAnsi="Tahoma" w:cs="Tahoma"/>
          <w:color w:val="1F497D" w:themeColor="text2"/>
        </w:rPr>
        <w:fldChar w:fldCharType="end"/>
      </w:r>
    </w:p>
    <w:p w:rsidR="00F71151" w:rsidRPr="004229F5" w:rsidRDefault="00F71151" w:rsidP="00715113">
      <w:pPr>
        <w:pStyle w:val="Ttulo2"/>
        <w:spacing w:before="0" w:line="240" w:lineRule="auto"/>
        <w:contextualSpacing/>
        <w:rPr>
          <w:rFonts w:ascii="Tahoma" w:hAnsi="Tahoma" w:cs="Tahoma"/>
          <w:caps/>
          <w:color w:val="1F497D" w:themeColor="text2"/>
          <w:sz w:val="22"/>
          <w:szCs w:val="24"/>
        </w:rPr>
      </w:pPr>
      <w:bookmarkStart w:id="81" w:name="_Toc487445089"/>
      <w:r w:rsidRPr="004229F5">
        <w:rPr>
          <w:rFonts w:ascii="Tahoma" w:hAnsi="Tahoma" w:cs="Tahoma"/>
          <w:caps/>
          <w:color w:val="1F497D" w:themeColor="text2"/>
          <w:sz w:val="22"/>
          <w:szCs w:val="24"/>
        </w:rPr>
        <w:t>5.1</w:t>
      </w:r>
      <w:r w:rsidR="00DF0687" w:rsidRPr="004229F5">
        <w:rPr>
          <w:rFonts w:ascii="Tahoma" w:hAnsi="Tahoma" w:cs="Tahoma"/>
          <w:caps/>
          <w:color w:val="1F497D" w:themeColor="text2"/>
          <w:sz w:val="22"/>
          <w:szCs w:val="24"/>
        </w:rPr>
        <w:t>1</w:t>
      </w:r>
      <w:r w:rsidRPr="004229F5">
        <w:rPr>
          <w:rFonts w:ascii="Tahoma" w:hAnsi="Tahoma" w:cs="Tahoma"/>
          <w:caps/>
          <w:color w:val="1F497D" w:themeColor="text2"/>
          <w:sz w:val="22"/>
          <w:szCs w:val="24"/>
        </w:rPr>
        <w:t xml:space="preserve">. </w:t>
      </w:r>
      <w:r w:rsidR="00320745" w:rsidRPr="004229F5">
        <w:rPr>
          <w:rFonts w:ascii="Tahoma" w:hAnsi="Tahoma" w:cs="Tahoma"/>
          <w:caps/>
          <w:color w:val="1F497D" w:themeColor="text2"/>
          <w:sz w:val="22"/>
          <w:szCs w:val="24"/>
        </w:rPr>
        <w:t xml:space="preserve"> </w:t>
      </w:r>
      <w:r w:rsidR="00E34F36" w:rsidRPr="004229F5">
        <w:rPr>
          <w:rFonts w:ascii="Tahoma" w:hAnsi="Tahoma" w:cs="Tahoma"/>
          <w:caps/>
          <w:color w:val="1F497D" w:themeColor="text2"/>
          <w:sz w:val="22"/>
          <w:szCs w:val="24"/>
        </w:rPr>
        <w:t xml:space="preserve">Idiomes del </w:t>
      </w:r>
      <w:r w:rsidRPr="004229F5">
        <w:rPr>
          <w:rFonts w:ascii="Tahoma" w:hAnsi="Tahoma" w:cs="Tahoma"/>
          <w:caps/>
          <w:color w:val="1F497D" w:themeColor="text2"/>
          <w:sz w:val="22"/>
          <w:szCs w:val="24"/>
        </w:rPr>
        <w:t>TF</w:t>
      </w:r>
      <w:bookmarkEnd w:id="80"/>
      <w:r w:rsidR="0055056C" w:rsidRPr="004229F5">
        <w:rPr>
          <w:rFonts w:ascii="Tahoma" w:hAnsi="Tahoma" w:cs="Tahoma"/>
          <w:caps/>
          <w:color w:val="1F497D" w:themeColor="text2"/>
          <w:sz w:val="22"/>
          <w:szCs w:val="24"/>
        </w:rPr>
        <w:t>M</w:t>
      </w:r>
      <w:bookmarkEnd w:id="81"/>
    </w:p>
    <w:p w:rsidR="00FF13C3" w:rsidRDefault="00FF13C3" w:rsidP="00FF13C3">
      <w:pPr>
        <w:spacing w:after="0" w:line="240" w:lineRule="auto"/>
        <w:jc w:val="both"/>
        <w:rPr>
          <w:rFonts w:ascii="Tahoma" w:hAnsi="Tahoma" w:cs="Tahoma"/>
          <w:szCs w:val="24"/>
        </w:rPr>
      </w:pPr>
    </w:p>
    <w:p w:rsidR="00F71151" w:rsidRPr="004229F5" w:rsidRDefault="0031493C" w:rsidP="00E34F36">
      <w:pPr>
        <w:spacing w:after="0" w:line="240" w:lineRule="auto"/>
        <w:jc w:val="both"/>
        <w:rPr>
          <w:rFonts w:ascii="Tahoma" w:hAnsi="Tahoma" w:cs="Tahoma"/>
          <w:color w:val="1F497D" w:themeColor="text2"/>
          <w:szCs w:val="24"/>
        </w:rPr>
      </w:pPr>
      <w:r w:rsidRPr="004229F5">
        <w:rPr>
          <w:rFonts w:ascii="Tahoma" w:hAnsi="Tahoma" w:cs="Tahoma"/>
          <w:color w:val="1F497D" w:themeColor="text2"/>
          <w:szCs w:val="24"/>
        </w:rPr>
        <w:t>La redacció del TFM</w:t>
      </w:r>
      <w:r w:rsidR="00F71151" w:rsidRPr="004229F5">
        <w:rPr>
          <w:rFonts w:ascii="Tahoma" w:hAnsi="Tahoma" w:cs="Tahoma"/>
          <w:color w:val="1F497D" w:themeColor="text2"/>
          <w:szCs w:val="24"/>
        </w:rPr>
        <w:t xml:space="preserve"> pot ser en català, castellà</w:t>
      </w:r>
      <w:r w:rsidR="00E32F05" w:rsidRPr="004229F5">
        <w:rPr>
          <w:rFonts w:ascii="Tahoma" w:hAnsi="Tahoma" w:cs="Tahoma"/>
          <w:color w:val="1F497D" w:themeColor="text2"/>
          <w:szCs w:val="24"/>
        </w:rPr>
        <w:t>, a</w:t>
      </w:r>
      <w:r w:rsidR="00F71151" w:rsidRPr="004229F5">
        <w:rPr>
          <w:rFonts w:ascii="Tahoma" w:hAnsi="Tahoma" w:cs="Tahoma"/>
          <w:color w:val="1F497D" w:themeColor="text2"/>
          <w:szCs w:val="24"/>
        </w:rPr>
        <w:t>nglès</w:t>
      </w:r>
      <w:r w:rsidR="00E32F05" w:rsidRPr="004229F5">
        <w:rPr>
          <w:rFonts w:ascii="Tahoma" w:hAnsi="Tahoma" w:cs="Tahoma"/>
          <w:color w:val="1F497D" w:themeColor="text2"/>
          <w:szCs w:val="24"/>
        </w:rPr>
        <w:t xml:space="preserve"> i francès</w:t>
      </w:r>
      <w:r w:rsidR="00D111B0" w:rsidRPr="004229F5">
        <w:rPr>
          <w:rFonts w:ascii="Tahoma" w:hAnsi="Tahoma" w:cs="Tahoma"/>
          <w:color w:val="1F497D" w:themeColor="text2"/>
          <w:szCs w:val="24"/>
        </w:rPr>
        <w:t xml:space="preserve">. </w:t>
      </w:r>
      <w:r w:rsidR="00804A0A" w:rsidRPr="004229F5">
        <w:rPr>
          <w:rFonts w:ascii="Tahoma" w:hAnsi="Tahoma" w:cs="Tahoma"/>
          <w:color w:val="1F497D" w:themeColor="text2"/>
          <w:szCs w:val="24"/>
        </w:rPr>
        <w:t>En casos degudament justificats</w:t>
      </w:r>
      <w:r w:rsidR="00F71151" w:rsidRPr="004229F5">
        <w:rPr>
          <w:rFonts w:ascii="Tahoma" w:hAnsi="Tahoma" w:cs="Tahoma"/>
          <w:color w:val="1F497D" w:themeColor="text2"/>
          <w:szCs w:val="24"/>
        </w:rPr>
        <w:t xml:space="preserve"> també és possibl</w:t>
      </w:r>
      <w:r w:rsidR="0055056C" w:rsidRPr="004229F5">
        <w:rPr>
          <w:rFonts w:ascii="Tahoma" w:hAnsi="Tahoma" w:cs="Tahoma"/>
          <w:color w:val="1F497D" w:themeColor="text2"/>
          <w:szCs w:val="24"/>
        </w:rPr>
        <w:t>e la redacció en altres idiom</w:t>
      </w:r>
      <w:r w:rsidR="004229F5" w:rsidRPr="004229F5">
        <w:rPr>
          <w:rFonts w:ascii="Tahoma" w:hAnsi="Tahoma" w:cs="Tahoma"/>
          <w:color w:val="1F497D" w:themeColor="text2"/>
          <w:szCs w:val="24"/>
        </w:rPr>
        <w:t>e</w:t>
      </w:r>
      <w:r w:rsidR="0055056C" w:rsidRPr="004229F5">
        <w:rPr>
          <w:rFonts w:ascii="Tahoma" w:hAnsi="Tahoma" w:cs="Tahoma"/>
          <w:color w:val="1F497D" w:themeColor="text2"/>
          <w:szCs w:val="24"/>
        </w:rPr>
        <w:t>s, prèvia aprovació d</w:t>
      </w:r>
      <w:r w:rsidR="00F71151" w:rsidRPr="004229F5">
        <w:rPr>
          <w:rFonts w:ascii="Tahoma" w:hAnsi="Tahoma" w:cs="Tahoma"/>
          <w:color w:val="1F497D" w:themeColor="text2"/>
          <w:szCs w:val="24"/>
        </w:rPr>
        <w:t xml:space="preserve">el cap d’estudis </w:t>
      </w:r>
      <w:r w:rsidR="00804A0A" w:rsidRPr="004229F5">
        <w:rPr>
          <w:rFonts w:ascii="Tahoma" w:hAnsi="Tahoma" w:cs="Tahoma"/>
          <w:color w:val="1F497D" w:themeColor="text2"/>
          <w:szCs w:val="24"/>
        </w:rPr>
        <w:t xml:space="preserve">o del coordinador </w:t>
      </w:r>
      <w:r w:rsidR="00574245" w:rsidRPr="004229F5">
        <w:rPr>
          <w:rFonts w:ascii="Tahoma" w:hAnsi="Tahoma" w:cs="Tahoma"/>
          <w:color w:val="1F497D" w:themeColor="text2"/>
          <w:szCs w:val="24"/>
        </w:rPr>
        <w:t>del màster.</w:t>
      </w:r>
    </w:p>
    <w:p w:rsidR="00574245" w:rsidRDefault="00574245" w:rsidP="00E34F36">
      <w:pPr>
        <w:spacing w:after="0" w:line="240" w:lineRule="auto"/>
        <w:jc w:val="both"/>
        <w:rPr>
          <w:rFonts w:ascii="Tahoma" w:hAnsi="Tahoma" w:cs="Tahoma"/>
          <w:szCs w:val="24"/>
        </w:rPr>
      </w:pPr>
    </w:p>
    <w:p w:rsidR="00715113" w:rsidRPr="001E4469" w:rsidRDefault="00DF0687" w:rsidP="001E4469">
      <w:pPr>
        <w:pStyle w:val="Ttulo2"/>
        <w:spacing w:before="0" w:line="240" w:lineRule="auto"/>
        <w:contextualSpacing/>
        <w:rPr>
          <w:rFonts w:ascii="Tahoma" w:hAnsi="Tahoma" w:cs="Tahoma"/>
          <w:caps/>
          <w:color w:val="1F497D" w:themeColor="text2"/>
          <w:sz w:val="22"/>
          <w:szCs w:val="24"/>
        </w:rPr>
      </w:pPr>
      <w:bookmarkStart w:id="82" w:name="_Toc487445090"/>
      <w:r w:rsidRPr="001E4469">
        <w:rPr>
          <w:rFonts w:ascii="Tahoma" w:hAnsi="Tahoma" w:cs="Tahoma"/>
          <w:caps/>
          <w:color w:val="1F497D" w:themeColor="text2"/>
          <w:sz w:val="22"/>
          <w:szCs w:val="24"/>
        </w:rPr>
        <w:t>5.12</w:t>
      </w:r>
      <w:r w:rsidR="007B1E94" w:rsidRPr="001E4469">
        <w:rPr>
          <w:rFonts w:ascii="Tahoma" w:hAnsi="Tahoma" w:cs="Tahoma"/>
          <w:caps/>
          <w:color w:val="1F497D" w:themeColor="text2"/>
          <w:sz w:val="22"/>
          <w:szCs w:val="24"/>
        </w:rPr>
        <w:t xml:space="preserve">. </w:t>
      </w:r>
      <w:r w:rsidR="00320745" w:rsidRPr="001E4469">
        <w:rPr>
          <w:rFonts w:ascii="Tahoma" w:hAnsi="Tahoma" w:cs="Tahoma"/>
          <w:caps/>
          <w:color w:val="1F497D" w:themeColor="text2"/>
          <w:sz w:val="22"/>
          <w:szCs w:val="24"/>
        </w:rPr>
        <w:t xml:space="preserve"> </w:t>
      </w:r>
      <w:r w:rsidR="0031493C" w:rsidRPr="001E4469">
        <w:rPr>
          <w:rFonts w:ascii="Tahoma" w:hAnsi="Tahoma" w:cs="Tahoma"/>
          <w:caps/>
          <w:color w:val="1F497D" w:themeColor="text2"/>
          <w:sz w:val="22"/>
          <w:szCs w:val="24"/>
        </w:rPr>
        <w:t>TFM</w:t>
      </w:r>
      <w:r w:rsidR="007B1E94" w:rsidRPr="001E4469">
        <w:rPr>
          <w:rFonts w:ascii="Tahoma" w:hAnsi="Tahoma" w:cs="Tahoma"/>
          <w:caps/>
          <w:color w:val="1F497D" w:themeColor="text2"/>
          <w:sz w:val="22"/>
          <w:szCs w:val="24"/>
        </w:rPr>
        <w:t xml:space="preserve"> realitzat durant </w:t>
      </w:r>
      <w:r w:rsidR="00CF373F" w:rsidRPr="001E4469">
        <w:rPr>
          <w:rFonts w:ascii="Tahoma" w:hAnsi="Tahoma" w:cs="Tahoma"/>
          <w:caps/>
          <w:color w:val="1F497D" w:themeColor="text2"/>
          <w:sz w:val="22"/>
          <w:szCs w:val="24"/>
        </w:rPr>
        <w:t>UNA ESTADA DE</w:t>
      </w:r>
      <w:r w:rsidR="007B1E94" w:rsidRPr="001E4469">
        <w:rPr>
          <w:rFonts w:ascii="Tahoma" w:hAnsi="Tahoma" w:cs="Tahoma"/>
          <w:caps/>
          <w:color w:val="1F497D" w:themeColor="text2"/>
          <w:sz w:val="22"/>
          <w:szCs w:val="24"/>
        </w:rPr>
        <w:t xml:space="preserve"> mobilitat</w:t>
      </w:r>
      <w:bookmarkStart w:id="83" w:name="_Toc359499571"/>
      <w:bookmarkEnd w:id="82"/>
      <w:r w:rsidR="00715113" w:rsidRPr="001E4469">
        <w:rPr>
          <w:rFonts w:ascii="Tahoma" w:hAnsi="Tahoma" w:cs="Tahoma"/>
          <w:caps/>
          <w:color w:val="1F497D" w:themeColor="text2"/>
          <w:sz w:val="22"/>
          <w:szCs w:val="24"/>
        </w:rPr>
        <w:t xml:space="preserve"> </w:t>
      </w:r>
    </w:p>
    <w:p w:rsidR="00C57A51" w:rsidRPr="001E4469" w:rsidRDefault="00C57A51" w:rsidP="001E4469">
      <w:pPr>
        <w:spacing w:line="240" w:lineRule="auto"/>
        <w:contextualSpacing/>
        <w:jc w:val="both"/>
      </w:pPr>
      <w:bookmarkStart w:id="84" w:name="_Toc359875123"/>
    </w:p>
    <w:p w:rsidR="007B1E94" w:rsidRPr="001E4469" w:rsidRDefault="003528CE" w:rsidP="001E4469">
      <w:pPr>
        <w:spacing w:line="240" w:lineRule="auto"/>
        <w:contextualSpacing/>
        <w:jc w:val="both"/>
        <w:rPr>
          <w:rFonts w:ascii="Tahoma" w:hAnsi="Tahoma" w:cs="Tahoma"/>
          <w:color w:val="1F497D" w:themeColor="text2"/>
          <w:szCs w:val="24"/>
        </w:rPr>
      </w:pPr>
      <w:r w:rsidRPr="001E4469">
        <w:rPr>
          <w:rFonts w:ascii="Tahoma" w:hAnsi="Tahoma" w:cs="Tahoma"/>
          <w:color w:val="1F497D" w:themeColor="text2"/>
          <w:szCs w:val="24"/>
        </w:rPr>
        <w:t xml:space="preserve">Pel que fa al MECCP, </w:t>
      </w:r>
      <w:r w:rsidR="006B7154" w:rsidRPr="001E4469">
        <w:rPr>
          <w:rFonts w:ascii="Tahoma" w:hAnsi="Tahoma" w:cs="Tahoma"/>
          <w:color w:val="1F497D" w:themeColor="text2"/>
          <w:szCs w:val="24"/>
        </w:rPr>
        <w:t>l</w:t>
      </w:r>
      <w:r w:rsidR="0094149F" w:rsidRPr="001E4469">
        <w:rPr>
          <w:rFonts w:ascii="Tahoma" w:hAnsi="Tahoma" w:cs="Tahoma"/>
          <w:color w:val="1F497D" w:themeColor="text2"/>
          <w:szCs w:val="24"/>
        </w:rPr>
        <w:t xml:space="preserve">’estudiant </w:t>
      </w:r>
      <w:r w:rsidR="00827868" w:rsidRPr="001E4469">
        <w:rPr>
          <w:rFonts w:ascii="Tahoma" w:hAnsi="Tahoma" w:cs="Tahoma"/>
          <w:color w:val="1F497D" w:themeColor="text2"/>
          <w:szCs w:val="24"/>
        </w:rPr>
        <w:t>que ha participat en un programa de</w:t>
      </w:r>
      <w:r w:rsidR="0031493C" w:rsidRPr="001E4469">
        <w:rPr>
          <w:rFonts w:ascii="Tahoma" w:hAnsi="Tahoma" w:cs="Tahoma"/>
          <w:color w:val="1F497D" w:themeColor="text2"/>
          <w:szCs w:val="24"/>
        </w:rPr>
        <w:t xml:space="preserve"> mobilitat pot reconèixer el TFM</w:t>
      </w:r>
      <w:r w:rsidR="00827868" w:rsidRPr="001E4469">
        <w:rPr>
          <w:rFonts w:ascii="Tahoma" w:hAnsi="Tahoma" w:cs="Tahoma"/>
          <w:color w:val="1F497D" w:themeColor="text2"/>
          <w:szCs w:val="24"/>
        </w:rPr>
        <w:t xml:space="preserve"> realitzat a l</w:t>
      </w:r>
      <w:r w:rsidR="00C15D5E" w:rsidRPr="001E4469">
        <w:rPr>
          <w:rFonts w:ascii="Tahoma" w:hAnsi="Tahoma" w:cs="Tahoma"/>
          <w:color w:val="1F497D" w:themeColor="text2"/>
          <w:szCs w:val="24"/>
        </w:rPr>
        <w:t>a</w:t>
      </w:r>
      <w:r w:rsidR="00827868" w:rsidRPr="001E4469">
        <w:rPr>
          <w:rFonts w:ascii="Tahoma" w:hAnsi="Tahoma" w:cs="Tahoma"/>
          <w:color w:val="1F497D" w:themeColor="text2"/>
          <w:szCs w:val="24"/>
        </w:rPr>
        <w:t xml:space="preserve"> universitat </w:t>
      </w:r>
      <w:r w:rsidR="0094149F" w:rsidRPr="001E4469">
        <w:rPr>
          <w:rFonts w:ascii="Tahoma" w:hAnsi="Tahoma" w:cs="Tahoma"/>
          <w:color w:val="1F497D" w:themeColor="text2"/>
          <w:szCs w:val="24"/>
        </w:rPr>
        <w:t>estrangera</w:t>
      </w:r>
      <w:r w:rsidR="00827868" w:rsidRPr="001E4469">
        <w:rPr>
          <w:rFonts w:ascii="Tahoma" w:hAnsi="Tahoma" w:cs="Tahoma"/>
          <w:color w:val="1F497D" w:themeColor="text2"/>
          <w:szCs w:val="24"/>
        </w:rPr>
        <w:t xml:space="preserve"> sempre</w:t>
      </w:r>
      <w:r w:rsidR="0094149F" w:rsidRPr="001E4469">
        <w:rPr>
          <w:rFonts w:ascii="Tahoma" w:hAnsi="Tahoma" w:cs="Tahoma"/>
          <w:color w:val="1F497D" w:themeColor="text2"/>
          <w:szCs w:val="24"/>
        </w:rPr>
        <w:t xml:space="preserve"> </w:t>
      </w:r>
      <w:r w:rsidR="00F04C13" w:rsidRPr="001E4469">
        <w:rPr>
          <w:rFonts w:ascii="Tahoma" w:hAnsi="Tahoma" w:cs="Tahoma"/>
          <w:color w:val="1F497D" w:themeColor="text2"/>
          <w:szCs w:val="24"/>
        </w:rPr>
        <w:t>que</w:t>
      </w:r>
      <w:r w:rsidR="00827868" w:rsidRPr="001E4469">
        <w:rPr>
          <w:rFonts w:ascii="Tahoma" w:hAnsi="Tahoma" w:cs="Tahoma"/>
          <w:color w:val="1F497D" w:themeColor="text2"/>
          <w:szCs w:val="24"/>
        </w:rPr>
        <w:t xml:space="preserve"> compleixi els requisits següents:</w:t>
      </w:r>
      <w:bookmarkEnd w:id="83"/>
      <w:bookmarkEnd w:id="84"/>
    </w:p>
    <w:p w:rsidR="00827868" w:rsidRPr="001E4469" w:rsidRDefault="00827868" w:rsidP="001E4469">
      <w:pPr>
        <w:spacing w:after="0"/>
        <w:rPr>
          <w:rFonts w:ascii="Tahoma" w:hAnsi="Tahoma" w:cs="Tahoma"/>
          <w:color w:val="1F497D" w:themeColor="text2"/>
        </w:rPr>
      </w:pPr>
    </w:p>
    <w:p w:rsidR="00937564" w:rsidRPr="001E4469" w:rsidRDefault="004B2728" w:rsidP="001E4469">
      <w:pPr>
        <w:pStyle w:val="Prrafodelista"/>
        <w:numPr>
          <w:ilvl w:val="0"/>
          <w:numId w:val="11"/>
        </w:numPr>
        <w:jc w:val="both"/>
        <w:rPr>
          <w:rFonts w:ascii="Tahoma" w:hAnsi="Tahoma" w:cs="Tahoma"/>
          <w:color w:val="1F497D" w:themeColor="text2"/>
        </w:rPr>
      </w:pPr>
      <w:r w:rsidRPr="001E4469">
        <w:rPr>
          <w:rFonts w:ascii="Tahoma" w:hAnsi="Tahoma" w:cs="Tahoma"/>
          <w:color w:val="1F497D" w:themeColor="text2"/>
        </w:rPr>
        <w:t>El TFM ha d’haver estat desenvolupat i defensat individualment per l’estudiant</w:t>
      </w:r>
      <w:r w:rsidR="00937564" w:rsidRPr="001E4469">
        <w:rPr>
          <w:rFonts w:ascii="Tahoma" w:hAnsi="Tahoma" w:cs="Tahoma"/>
          <w:color w:val="1F497D" w:themeColor="text2"/>
        </w:rPr>
        <w:t>.</w:t>
      </w:r>
    </w:p>
    <w:p w:rsidR="00155208" w:rsidRPr="001E4469" w:rsidRDefault="00155208" w:rsidP="001E4469">
      <w:pPr>
        <w:pStyle w:val="Prrafodelista"/>
        <w:numPr>
          <w:ilvl w:val="0"/>
          <w:numId w:val="11"/>
        </w:numPr>
        <w:jc w:val="both"/>
        <w:rPr>
          <w:rFonts w:ascii="Tahoma" w:hAnsi="Tahoma" w:cs="Tahoma"/>
          <w:color w:val="1F497D" w:themeColor="text2"/>
        </w:rPr>
      </w:pPr>
      <w:r w:rsidRPr="001E4469">
        <w:rPr>
          <w:rFonts w:ascii="Tahoma" w:hAnsi="Tahoma" w:cs="Tahoma"/>
          <w:color w:val="1F497D" w:themeColor="text2"/>
        </w:rPr>
        <w:t>El TFM ha d’haver estat avaluat mitjançant defensa pública davant d’un tribunal format per a un mínim de tres professors.</w:t>
      </w:r>
    </w:p>
    <w:p w:rsidR="00827868" w:rsidRPr="001E4469" w:rsidRDefault="00827868" w:rsidP="001E4469">
      <w:pPr>
        <w:pStyle w:val="Prrafodelista"/>
        <w:numPr>
          <w:ilvl w:val="0"/>
          <w:numId w:val="11"/>
        </w:numPr>
        <w:jc w:val="both"/>
        <w:rPr>
          <w:rFonts w:ascii="Tahoma" w:hAnsi="Tahoma" w:cs="Tahoma"/>
          <w:color w:val="1F497D" w:themeColor="text2"/>
        </w:rPr>
      </w:pPr>
      <w:r w:rsidRPr="001E4469">
        <w:rPr>
          <w:rFonts w:ascii="Tahoma" w:hAnsi="Tahoma" w:cs="Tahoma"/>
          <w:color w:val="1F497D" w:themeColor="text2"/>
        </w:rPr>
        <w:t xml:space="preserve">A la tornada, a més del certificat acadèmic oficial amb </w:t>
      </w:r>
      <w:r w:rsidR="00F04C13" w:rsidRPr="001E4469">
        <w:rPr>
          <w:rFonts w:ascii="Tahoma" w:hAnsi="Tahoma" w:cs="Tahoma"/>
          <w:color w:val="1F497D" w:themeColor="text2"/>
        </w:rPr>
        <w:t>les qualificacions</w:t>
      </w:r>
      <w:r w:rsidRPr="001E4469">
        <w:rPr>
          <w:rFonts w:ascii="Tahoma" w:hAnsi="Tahoma" w:cs="Tahoma"/>
          <w:color w:val="1F497D" w:themeColor="text2"/>
        </w:rPr>
        <w:t>, s’ha de lliurar</w:t>
      </w:r>
      <w:r w:rsidR="00F04C13" w:rsidRPr="001E4469">
        <w:rPr>
          <w:rFonts w:ascii="Tahoma" w:hAnsi="Tahoma" w:cs="Tahoma"/>
          <w:color w:val="1F497D" w:themeColor="text2"/>
        </w:rPr>
        <w:t xml:space="preserve"> el següent</w:t>
      </w:r>
      <w:r w:rsidRPr="001E4469">
        <w:rPr>
          <w:rFonts w:ascii="Tahoma" w:hAnsi="Tahoma" w:cs="Tahoma"/>
          <w:color w:val="1F497D" w:themeColor="text2"/>
        </w:rPr>
        <w:t>:</w:t>
      </w:r>
    </w:p>
    <w:p w:rsidR="00827868" w:rsidRPr="001E4469" w:rsidRDefault="0031493C" w:rsidP="001E4469">
      <w:pPr>
        <w:pStyle w:val="Prrafodelista"/>
        <w:numPr>
          <w:ilvl w:val="1"/>
          <w:numId w:val="11"/>
        </w:numPr>
        <w:jc w:val="both"/>
        <w:rPr>
          <w:rFonts w:ascii="Tahoma" w:hAnsi="Tahoma" w:cs="Tahoma"/>
          <w:color w:val="1F497D" w:themeColor="text2"/>
        </w:rPr>
      </w:pPr>
      <w:r w:rsidRPr="001E4469">
        <w:rPr>
          <w:rFonts w:ascii="Tahoma" w:hAnsi="Tahoma" w:cs="Tahoma"/>
          <w:color w:val="1F497D" w:themeColor="text2"/>
        </w:rPr>
        <w:t>CD amb el TFM</w:t>
      </w:r>
      <w:r w:rsidR="00827868" w:rsidRPr="001E4469">
        <w:rPr>
          <w:rFonts w:ascii="Tahoma" w:hAnsi="Tahoma" w:cs="Tahoma"/>
          <w:color w:val="1F497D" w:themeColor="text2"/>
        </w:rPr>
        <w:t xml:space="preserve"> defensat </w:t>
      </w:r>
      <w:r w:rsidR="00F04C13" w:rsidRPr="001E4469">
        <w:rPr>
          <w:rFonts w:ascii="Tahoma" w:hAnsi="Tahoma" w:cs="Tahoma"/>
          <w:color w:val="1F497D" w:themeColor="text2"/>
        </w:rPr>
        <w:t>a la</w:t>
      </w:r>
      <w:r w:rsidR="00827868" w:rsidRPr="001E4469">
        <w:rPr>
          <w:rFonts w:ascii="Tahoma" w:hAnsi="Tahoma" w:cs="Tahoma"/>
          <w:color w:val="1F497D" w:themeColor="text2"/>
        </w:rPr>
        <w:t xml:space="preserve"> universitat </w:t>
      </w:r>
      <w:r w:rsidR="00937564" w:rsidRPr="001E4469">
        <w:rPr>
          <w:rFonts w:ascii="Tahoma" w:hAnsi="Tahoma" w:cs="Tahoma"/>
          <w:color w:val="1F497D" w:themeColor="text2"/>
        </w:rPr>
        <w:t>on s’ha fet l’estada</w:t>
      </w:r>
    </w:p>
    <w:p w:rsidR="00F04C13" w:rsidRPr="00A420E2" w:rsidRDefault="0031493C" w:rsidP="001E4469">
      <w:pPr>
        <w:pStyle w:val="Prrafodelista"/>
        <w:numPr>
          <w:ilvl w:val="1"/>
          <w:numId w:val="11"/>
        </w:numPr>
        <w:jc w:val="both"/>
        <w:rPr>
          <w:rFonts w:ascii="Tahoma" w:hAnsi="Tahoma" w:cs="Tahoma"/>
          <w:color w:val="1F497D" w:themeColor="text2"/>
        </w:rPr>
      </w:pPr>
      <w:r w:rsidRPr="00A420E2">
        <w:rPr>
          <w:rFonts w:ascii="Tahoma" w:hAnsi="Tahoma" w:cs="Tahoma"/>
          <w:color w:val="1F497D" w:themeColor="text2"/>
        </w:rPr>
        <w:t>Fitxa d’avaluació del TFM</w:t>
      </w:r>
      <w:r w:rsidR="00F04C13" w:rsidRPr="00A420E2">
        <w:rPr>
          <w:rFonts w:ascii="Tahoma" w:hAnsi="Tahoma" w:cs="Tahoma"/>
          <w:color w:val="1F497D" w:themeColor="text2"/>
        </w:rPr>
        <w:t xml:space="preserve">, </w:t>
      </w:r>
      <w:r w:rsidR="00073D51" w:rsidRPr="00A420E2">
        <w:rPr>
          <w:rFonts w:ascii="Tahoma" w:hAnsi="Tahoma" w:cs="Tahoma"/>
          <w:color w:val="1F497D" w:themeColor="text2"/>
        </w:rPr>
        <w:t>signada</w:t>
      </w:r>
      <w:r w:rsidR="00827868" w:rsidRPr="00A420E2">
        <w:rPr>
          <w:rFonts w:ascii="Tahoma" w:hAnsi="Tahoma" w:cs="Tahoma"/>
          <w:color w:val="1F497D" w:themeColor="text2"/>
        </w:rPr>
        <w:t xml:space="preserve"> i segellada p</w:t>
      </w:r>
      <w:r w:rsidR="00F04C13" w:rsidRPr="00A420E2">
        <w:rPr>
          <w:rFonts w:ascii="Tahoma" w:hAnsi="Tahoma" w:cs="Tahoma"/>
          <w:color w:val="1F497D" w:themeColor="text2"/>
        </w:rPr>
        <w:t xml:space="preserve">er la universitat de destinació, la qual està disponible </w:t>
      </w:r>
      <w:r w:rsidR="00827868" w:rsidRPr="00A420E2">
        <w:rPr>
          <w:rFonts w:ascii="Tahoma" w:hAnsi="Tahoma" w:cs="Tahoma"/>
          <w:color w:val="1F497D" w:themeColor="text2"/>
        </w:rPr>
        <w:t>en el web de l’Escola de Camins</w:t>
      </w:r>
      <w:r w:rsidR="00F04C13" w:rsidRPr="00A420E2">
        <w:rPr>
          <w:rFonts w:ascii="Tahoma" w:hAnsi="Tahoma" w:cs="Tahoma"/>
          <w:color w:val="1F497D" w:themeColor="text2"/>
        </w:rPr>
        <w:t>, a l’apartat Mobilitat</w:t>
      </w:r>
      <w:r w:rsidR="00827868" w:rsidRPr="00A420E2">
        <w:rPr>
          <w:rFonts w:ascii="Tahoma" w:hAnsi="Tahoma" w:cs="Tahoma"/>
          <w:color w:val="1F497D" w:themeColor="text2"/>
        </w:rPr>
        <w:t>.</w:t>
      </w:r>
    </w:p>
    <w:p w:rsidR="00D15128" w:rsidRDefault="00CF373F" w:rsidP="001E4469">
      <w:pPr>
        <w:spacing w:after="0" w:line="240" w:lineRule="auto"/>
        <w:jc w:val="both"/>
        <w:rPr>
          <w:rFonts w:ascii="Tahoma" w:hAnsi="Tahoma" w:cs="Tahoma"/>
          <w:color w:val="1F497D" w:themeColor="text2"/>
        </w:rPr>
      </w:pPr>
      <w:r w:rsidRPr="00A420E2">
        <w:rPr>
          <w:rFonts w:ascii="Tahoma" w:hAnsi="Tahoma" w:cs="Tahoma"/>
          <w:color w:val="1F497D" w:themeColor="text2"/>
        </w:rPr>
        <w:t xml:space="preserve">En cas que </w:t>
      </w:r>
      <w:r w:rsidR="00D111B0" w:rsidRPr="00A420E2">
        <w:rPr>
          <w:rFonts w:ascii="Tahoma" w:hAnsi="Tahoma" w:cs="Tahoma"/>
          <w:color w:val="1F497D" w:themeColor="text2"/>
        </w:rPr>
        <w:t xml:space="preserve">l’estudiant </w:t>
      </w:r>
      <w:r w:rsidRPr="00A420E2">
        <w:rPr>
          <w:rFonts w:ascii="Tahoma" w:hAnsi="Tahoma" w:cs="Tahoma"/>
          <w:color w:val="1F497D" w:themeColor="text2"/>
        </w:rPr>
        <w:t xml:space="preserve">vulgui </w:t>
      </w:r>
      <w:r w:rsidR="00D111B0" w:rsidRPr="00A420E2">
        <w:rPr>
          <w:rFonts w:ascii="Tahoma" w:hAnsi="Tahoma" w:cs="Tahoma"/>
          <w:color w:val="1F497D" w:themeColor="text2"/>
        </w:rPr>
        <w:t>obtenir una major qualif</w:t>
      </w:r>
      <w:r w:rsidR="0031493C" w:rsidRPr="00A420E2">
        <w:rPr>
          <w:rFonts w:ascii="Tahoma" w:hAnsi="Tahoma" w:cs="Tahoma"/>
          <w:color w:val="1F497D" w:themeColor="text2"/>
        </w:rPr>
        <w:t>icació del TFM</w:t>
      </w:r>
      <w:r w:rsidR="00D111B0" w:rsidRPr="00A420E2">
        <w:rPr>
          <w:rFonts w:ascii="Tahoma" w:hAnsi="Tahoma" w:cs="Tahoma"/>
          <w:color w:val="1F497D" w:themeColor="text2"/>
        </w:rPr>
        <w:t xml:space="preserve">, </w:t>
      </w:r>
      <w:r w:rsidR="00FF13C3" w:rsidRPr="00A420E2">
        <w:rPr>
          <w:rFonts w:ascii="Tahoma" w:hAnsi="Tahoma" w:cs="Tahoma"/>
          <w:color w:val="1F497D" w:themeColor="text2"/>
        </w:rPr>
        <w:t>ha</w:t>
      </w:r>
      <w:r w:rsidR="00FE2415" w:rsidRPr="00A420E2">
        <w:rPr>
          <w:rFonts w:ascii="Tahoma" w:hAnsi="Tahoma" w:cs="Tahoma"/>
          <w:color w:val="1F497D" w:themeColor="text2"/>
        </w:rPr>
        <w:t>urà</w:t>
      </w:r>
      <w:r w:rsidR="009454CB" w:rsidRPr="00A420E2">
        <w:rPr>
          <w:rFonts w:ascii="Tahoma" w:hAnsi="Tahoma" w:cs="Tahoma"/>
          <w:color w:val="1F497D" w:themeColor="text2"/>
        </w:rPr>
        <w:t xml:space="preserve"> de defensar</w:t>
      </w:r>
      <w:r w:rsidR="00FE2415" w:rsidRPr="00A420E2">
        <w:rPr>
          <w:rFonts w:ascii="Tahoma" w:hAnsi="Tahoma" w:cs="Tahoma"/>
          <w:color w:val="1F497D" w:themeColor="text2"/>
        </w:rPr>
        <w:t>-lo</w:t>
      </w:r>
      <w:r w:rsidR="00802450">
        <w:rPr>
          <w:rFonts w:ascii="Tahoma" w:hAnsi="Tahoma" w:cs="Tahoma"/>
          <w:color w:val="1F497D" w:themeColor="text2"/>
        </w:rPr>
        <w:t>, en el mateix curs acadèmic,</w:t>
      </w:r>
      <w:r w:rsidR="00802450" w:rsidRPr="004F712C">
        <w:rPr>
          <w:rFonts w:ascii="Tahoma" w:hAnsi="Tahoma" w:cs="Tahoma"/>
          <w:color w:val="1F497D" w:themeColor="text2"/>
        </w:rPr>
        <w:t xml:space="preserve"> </w:t>
      </w:r>
      <w:r w:rsidR="009454CB" w:rsidRPr="00A420E2">
        <w:rPr>
          <w:rFonts w:ascii="Tahoma" w:hAnsi="Tahoma" w:cs="Tahoma"/>
          <w:color w:val="1F497D" w:themeColor="text2"/>
        </w:rPr>
        <w:t xml:space="preserve"> a l’Escola</w:t>
      </w:r>
      <w:r w:rsidR="0031493C" w:rsidRPr="00A420E2">
        <w:rPr>
          <w:rFonts w:ascii="Tahoma" w:hAnsi="Tahoma" w:cs="Tahoma"/>
          <w:color w:val="1F497D" w:themeColor="text2"/>
        </w:rPr>
        <w:t xml:space="preserve">, en els terminis previstos al calendari de tràmits de </w:t>
      </w:r>
      <w:r w:rsidR="0010226B" w:rsidRPr="00A420E2">
        <w:rPr>
          <w:rFonts w:ascii="Tahoma" w:hAnsi="Tahoma" w:cs="Tahoma"/>
          <w:color w:val="1F497D" w:themeColor="text2"/>
        </w:rPr>
        <w:t>màster de l’annex 1 d’aquesta normativa.</w:t>
      </w:r>
    </w:p>
    <w:p w:rsidR="00B0482D" w:rsidRDefault="00B0482D" w:rsidP="00D111B0">
      <w:pPr>
        <w:spacing w:after="0" w:line="240" w:lineRule="auto"/>
        <w:jc w:val="both"/>
        <w:rPr>
          <w:rFonts w:ascii="Tahoma" w:hAnsi="Tahoma" w:cs="Tahoma"/>
          <w:color w:val="1F497D" w:themeColor="text2"/>
        </w:rPr>
      </w:pPr>
    </w:p>
    <w:p w:rsidR="003528CE" w:rsidRPr="00BE3D64" w:rsidRDefault="003528CE" w:rsidP="00D111B0">
      <w:pPr>
        <w:spacing w:after="0" w:line="240" w:lineRule="auto"/>
        <w:jc w:val="both"/>
        <w:rPr>
          <w:rFonts w:ascii="Tahoma" w:hAnsi="Tahoma" w:cs="Tahoma"/>
          <w:color w:val="1F497D" w:themeColor="text2"/>
        </w:rPr>
      </w:pPr>
      <w:r w:rsidRPr="00BE3D64">
        <w:rPr>
          <w:rFonts w:ascii="Tahoma" w:hAnsi="Tahoma" w:cs="Tahoma"/>
          <w:color w:val="1F497D" w:themeColor="text2"/>
        </w:rPr>
        <w:t xml:space="preserve">D’acord amb els canvis introduïts a l’NAGRAMA, </w:t>
      </w:r>
      <w:r w:rsidR="001E4469" w:rsidRPr="00BE3D64">
        <w:rPr>
          <w:rFonts w:ascii="Tahoma" w:hAnsi="Tahoma" w:cs="Tahoma"/>
          <w:color w:val="1F497D" w:themeColor="text2"/>
        </w:rPr>
        <w:t>a l’apartat 2.4.5. Matrícula del treball de fi de grau/màster, abans del 31 d’octubre de 2017, es regular</w:t>
      </w:r>
      <w:r w:rsidR="00BE3D64" w:rsidRPr="00BE3D64">
        <w:rPr>
          <w:rFonts w:ascii="Tahoma" w:hAnsi="Tahoma" w:cs="Tahoma"/>
          <w:color w:val="1F497D" w:themeColor="text2"/>
        </w:rPr>
        <w:t>an</w:t>
      </w:r>
      <w:r w:rsidR="001E4469" w:rsidRPr="00BE3D64">
        <w:rPr>
          <w:rFonts w:ascii="Tahoma" w:hAnsi="Tahoma" w:cs="Tahoma"/>
          <w:color w:val="1F497D" w:themeColor="text2"/>
        </w:rPr>
        <w:t xml:space="preserve"> les condicions per a la defensa a l’Escola dels TFM realitzats durant una estada de mobilitat.</w:t>
      </w:r>
    </w:p>
    <w:p w:rsidR="00AE2B7E" w:rsidRPr="0081127D" w:rsidRDefault="00AE2B7E" w:rsidP="003012AF">
      <w:pPr>
        <w:spacing w:after="0" w:line="240" w:lineRule="auto"/>
      </w:pPr>
    </w:p>
    <w:p w:rsidR="0010226B" w:rsidRPr="00660024" w:rsidRDefault="0010226B" w:rsidP="003012AF">
      <w:pPr>
        <w:pStyle w:val="Ttulo2"/>
        <w:spacing w:before="0" w:line="240" w:lineRule="auto"/>
        <w:contextualSpacing/>
        <w:rPr>
          <w:rFonts w:ascii="Tahoma" w:hAnsi="Tahoma" w:cs="Tahoma"/>
          <w:caps/>
          <w:color w:val="1F497D" w:themeColor="text2"/>
          <w:sz w:val="22"/>
          <w:szCs w:val="24"/>
        </w:rPr>
      </w:pPr>
      <w:bookmarkStart w:id="85" w:name="_Toc487445091"/>
      <w:r w:rsidRPr="00660024">
        <w:rPr>
          <w:rFonts w:ascii="Tahoma" w:hAnsi="Tahoma" w:cs="Tahoma"/>
          <w:caps/>
          <w:color w:val="1F497D" w:themeColor="text2"/>
          <w:sz w:val="22"/>
          <w:szCs w:val="24"/>
        </w:rPr>
        <w:t>6. PRÀCTIQUES EXTERNES</w:t>
      </w:r>
      <w:bookmarkEnd w:id="85"/>
      <w:r w:rsidRPr="00660024">
        <w:rPr>
          <w:rFonts w:ascii="Tahoma" w:hAnsi="Tahoma" w:cs="Tahoma"/>
          <w:caps/>
          <w:color w:val="1F497D" w:themeColor="text2"/>
          <w:sz w:val="22"/>
          <w:szCs w:val="24"/>
        </w:rPr>
        <w:t xml:space="preserve"> </w:t>
      </w:r>
    </w:p>
    <w:p w:rsidR="00C06C94" w:rsidRDefault="00C06C94" w:rsidP="00937564">
      <w:pPr>
        <w:spacing w:after="0" w:line="240" w:lineRule="auto"/>
        <w:jc w:val="both"/>
        <w:rPr>
          <w:rFonts w:ascii="Arial" w:eastAsia="Times New Roman" w:hAnsi="Arial" w:cs="Arial"/>
          <w:lang w:eastAsia="ca-ES"/>
        </w:rPr>
      </w:pPr>
    </w:p>
    <w:p w:rsidR="00C06C94" w:rsidRPr="0052262A" w:rsidRDefault="00C06C94" w:rsidP="00C06C94">
      <w:pPr>
        <w:spacing w:after="0" w:line="240" w:lineRule="auto"/>
        <w:jc w:val="both"/>
        <w:rPr>
          <w:rFonts w:ascii="Tahoma" w:eastAsia="Times New Roman" w:hAnsi="Tahoma" w:cs="Tahoma"/>
          <w:color w:val="1F497D" w:themeColor="text2"/>
        </w:rPr>
      </w:pPr>
      <w:r w:rsidRPr="0052262A">
        <w:rPr>
          <w:rFonts w:ascii="Tahoma" w:eastAsia="Times New Roman" w:hAnsi="Tahoma" w:cs="Tahoma"/>
          <w:color w:val="1F497D" w:themeColor="text2"/>
        </w:rPr>
        <w:t>Aquest apartat complementa la Normativa de pràctiques externes de la Universitat Politècnica de Catalunya, desenvolupant aspectes específics dels plans d’estudi del</w:t>
      </w:r>
      <w:r w:rsidR="00660024" w:rsidRPr="0052262A">
        <w:rPr>
          <w:rFonts w:ascii="Tahoma" w:eastAsia="Times New Roman" w:hAnsi="Tahoma" w:cs="Tahoma"/>
          <w:color w:val="1F497D" w:themeColor="text2"/>
        </w:rPr>
        <w:t xml:space="preserve">s màsters </w:t>
      </w:r>
      <w:r w:rsidR="0052262A" w:rsidRPr="0052262A">
        <w:rPr>
          <w:rFonts w:ascii="Tahoma" w:eastAsia="Times New Roman" w:hAnsi="Tahoma" w:cs="Tahoma"/>
          <w:color w:val="1F497D" w:themeColor="text2"/>
        </w:rPr>
        <w:t xml:space="preserve">de l’Escola de Camins </w:t>
      </w:r>
      <w:r w:rsidRPr="0052262A">
        <w:rPr>
          <w:rFonts w:ascii="Tahoma" w:eastAsia="Times New Roman" w:hAnsi="Tahoma" w:cs="Tahoma"/>
          <w:color w:val="1F497D" w:themeColor="text2"/>
        </w:rPr>
        <w:t>en el marc de les competències que aquesta atorga als centres</w:t>
      </w:r>
      <w:r w:rsidR="0052262A" w:rsidRPr="0052262A">
        <w:rPr>
          <w:rFonts w:ascii="Tahoma" w:eastAsia="Times New Roman" w:hAnsi="Tahoma" w:cs="Tahoma"/>
          <w:color w:val="1F497D" w:themeColor="text2"/>
        </w:rPr>
        <w:t xml:space="preserve"> docents i instituts de recerca</w:t>
      </w:r>
      <w:r w:rsidRPr="0052262A">
        <w:rPr>
          <w:rFonts w:ascii="Tahoma" w:eastAsia="Times New Roman" w:hAnsi="Tahoma" w:cs="Tahoma"/>
          <w:color w:val="1F497D" w:themeColor="text2"/>
        </w:rPr>
        <w:t xml:space="preserve"> i és d’aplicació general als estudiants d’aquests estudis</w:t>
      </w:r>
      <w:r w:rsidR="0052262A" w:rsidRPr="0052262A">
        <w:rPr>
          <w:rFonts w:ascii="Tahoma" w:eastAsia="Times New Roman" w:hAnsi="Tahoma" w:cs="Tahoma"/>
          <w:color w:val="1F497D" w:themeColor="text2"/>
        </w:rPr>
        <w:t xml:space="preserve"> de màster</w:t>
      </w:r>
      <w:r w:rsidRPr="0052262A">
        <w:rPr>
          <w:rFonts w:ascii="Tahoma" w:eastAsia="Times New Roman" w:hAnsi="Tahoma" w:cs="Tahoma"/>
          <w:color w:val="1F497D" w:themeColor="text2"/>
        </w:rPr>
        <w:t>.</w:t>
      </w:r>
    </w:p>
    <w:p w:rsidR="00C06C94" w:rsidRPr="0052262A" w:rsidRDefault="00C06C94" w:rsidP="00C06C94">
      <w:pPr>
        <w:spacing w:after="0" w:line="240" w:lineRule="auto"/>
        <w:jc w:val="both"/>
        <w:rPr>
          <w:rFonts w:ascii="Tahoma" w:eastAsia="Times New Roman" w:hAnsi="Tahoma" w:cs="Tahoma"/>
          <w:color w:val="1F497D" w:themeColor="text2"/>
        </w:rPr>
      </w:pPr>
    </w:p>
    <w:p w:rsidR="00C06C94" w:rsidRPr="0052262A" w:rsidRDefault="00C06C94" w:rsidP="00C06C94">
      <w:pPr>
        <w:spacing w:after="0" w:line="240" w:lineRule="auto"/>
        <w:jc w:val="both"/>
        <w:rPr>
          <w:rFonts w:ascii="Tahoma" w:eastAsia="Times New Roman" w:hAnsi="Tahoma" w:cs="Tahoma"/>
          <w:color w:val="1F497D" w:themeColor="text2"/>
        </w:rPr>
      </w:pPr>
      <w:r w:rsidRPr="0052262A">
        <w:rPr>
          <w:rFonts w:ascii="Tahoma" w:eastAsia="Times New Roman" w:hAnsi="Tahoma" w:cs="Tahoma"/>
          <w:color w:val="1F497D" w:themeColor="text2"/>
        </w:rPr>
        <w:t xml:space="preserve">Les pràctiques acadèmiques externes constitueixen una activitat de naturalesa formativa realitzada per l’estudiant universitari i supervisada per les universitats, l’objectiu de les quals és permetre’ls aplicar i complementar els coneixements adquirits en la seva formació acadèmica, i així afavorir l’adquisició de competències que els preparin per a l’exercici d’activitats professionals, facilitin la seva ocupabilitat i fomentin la seva capacitat emprenedora. </w:t>
      </w:r>
    </w:p>
    <w:p w:rsidR="00AB3036" w:rsidRPr="0052262A" w:rsidRDefault="00AB3036" w:rsidP="00C06C94">
      <w:pPr>
        <w:spacing w:after="0" w:line="240" w:lineRule="auto"/>
        <w:jc w:val="both"/>
        <w:rPr>
          <w:rFonts w:ascii="Tahoma" w:eastAsia="Times New Roman" w:hAnsi="Tahoma" w:cs="Tahoma"/>
          <w:color w:val="1F497D" w:themeColor="text2"/>
        </w:rPr>
      </w:pPr>
    </w:p>
    <w:p w:rsidR="00C06C94" w:rsidRDefault="00C06C94" w:rsidP="00C06C94">
      <w:pPr>
        <w:spacing w:after="0" w:line="240" w:lineRule="auto"/>
        <w:jc w:val="both"/>
        <w:rPr>
          <w:rFonts w:ascii="Tahoma" w:eastAsia="Times New Roman" w:hAnsi="Tahoma" w:cs="Tahoma"/>
          <w:color w:val="1F497D" w:themeColor="text2"/>
        </w:rPr>
      </w:pPr>
      <w:r w:rsidRPr="0052262A">
        <w:rPr>
          <w:rFonts w:ascii="Tahoma" w:eastAsia="Times New Roman" w:hAnsi="Tahoma" w:cs="Tahoma"/>
          <w:color w:val="1F497D" w:themeColor="text2"/>
        </w:rPr>
        <w:t>Els estudiants dels estudis de màster poden realitzar pràctiques en empreses i institucions en les condicions que es defineixen a continuació.</w:t>
      </w:r>
    </w:p>
    <w:p w:rsidR="00B0482D" w:rsidRPr="0052262A" w:rsidRDefault="00B0482D" w:rsidP="00C06C94">
      <w:pPr>
        <w:spacing w:after="0" w:line="240" w:lineRule="auto"/>
        <w:jc w:val="both"/>
        <w:rPr>
          <w:rFonts w:ascii="Tahoma" w:eastAsia="Times New Roman" w:hAnsi="Tahoma" w:cs="Tahoma"/>
          <w:color w:val="1F497D" w:themeColor="text2"/>
        </w:rPr>
      </w:pPr>
    </w:p>
    <w:p w:rsidR="00937564" w:rsidRPr="00937564" w:rsidRDefault="00937564" w:rsidP="00937564">
      <w:pPr>
        <w:spacing w:after="0" w:line="240" w:lineRule="auto"/>
        <w:rPr>
          <w:rFonts w:ascii="Arial" w:eastAsia="Times New Roman" w:hAnsi="Arial" w:cs="Arial"/>
          <w:lang w:eastAsia="ca-ES"/>
        </w:rPr>
      </w:pPr>
    </w:p>
    <w:p w:rsidR="00AB3036" w:rsidRPr="0052262A" w:rsidRDefault="00AB3036" w:rsidP="00AB3036">
      <w:pPr>
        <w:spacing w:after="0" w:line="240" w:lineRule="auto"/>
        <w:jc w:val="both"/>
        <w:rPr>
          <w:rFonts w:ascii="Tahoma" w:eastAsia="Times New Roman" w:hAnsi="Tahoma" w:cs="Tahoma"/>
          <w:b/>
          <w:color w:val="1F497D" w:themeColor="text2"/>
        </w:rPr>
      </w:pPr>
      <w:r w:rsidRPr="0052262A">
        <w:rPr>
          <w:rFonts w:ascii="Tahoma" w:eastAsia="Times New Roman" w:hAnsi="Tahoma" w:cs="Tahoma"/>
          <w:b/>
          <w:color w:val="1F497D" w:themeColor="text2"/>
        </w:rPr>
        <w:t>6.1 MODALITATS DE PRÀCTIQUES</w:t>
      </w:r>
    </w:p>
    <w:p w:rsidR="00AB3036" w:rsidRPr="0052262A" w:rsidRDefault="00AB3036" w:rsidP="00AB3036">
      <w:pPr>
        <w:spacing w:after="0" w:line="240" w:lineRule="auto"/>
        <w:jc w:val="both"/>
        <w:rPr>
          <w:rFonts w:ascii="Tahoma" w:eastAsia="Times New Roman" w:hAnsi="Tahoma" w:cs="Tahoma"/>
          <w:color w:val="1F497D" w:themeColor="text2"/>
        </w:rPr>
      </w:pPr>
    </w:p>
    <w:p w:rsidR="00AB3036" w:rsidRDefault="00AB3036" w:rsidP="00AB3036">
      <w:pPr>
        <w:spacing w:after="0" w:line="240" w:lineRule="auto"/>
        <w:jc w:val="both"/>
        <w:rPr>
          <w:rFonts w:ascii="Tahoma" w:eastAsia="Times New Roman" w:hAnsi="Tahoma" w:cs="Tahoma"/>
          <w:color w:val="1F497D" w:themeColor="text2"/>
        </w:rPr>
      </w:pPr>
      <w:r w:rsidRPr="0052262A">
        <w:rPr>
          <w:rFonts w:ascii="Tahoma" w:eastAsia="Times New Roman" w:hAnsi="Tahoma" w:cs="Tahoma"/>
          <w:color w:val="1F497D" w:themeColor="text2"/>
        </w:rPr>
        <w:t>Les modalitats de pràctiques externes són curriculars i extracurriculars.</w:t>
      </w:r>
    </w:p>
    <w:p w:rsidR="00B64922" w:rsidRPr="0052262A" w:rsidRDefault="00B64922" w:rsidP="00AB3036">
      <w:pPr>
        <w:spacing w:after="0" w:line="240" w:lineRule="auto"/>
        <w:jc w:val="both"/>
        <w:rPr>
          <w:rFonts w:ascii="Tahoma" w:eastAsia="Times New Roman" w:hAnsi="Tahoma" w:cs="Tahoma"/>
          <w:color w:val="1F497D" w:themeColor="text2"/>
        </w:rPr>
      </w:pPr>
    </w:p>
    <w:p w:rsidR="00AB3036" w:rsidRPr="0052262A" w:rsidRDefault="001C756F" w:rsidP="00AB3036">
      <w:pPr>
        <w:spacing w:after="0" w:line="240" w:lineRule="auto"/>
        <w:jc w:val="both"/>
        <w:rPr>
          <w:rFonts w:ascii="Tahoma" w:eastAsia="Times New Roman" w:hAnsi="Tahoma" w:cs="Tahoma"/>
          <w:b/>
          <w:color w:val="1F497D" w:themeColor="text2"/>
        </w:rPr>
      </w:pPr>
      <w:r w:rsidRPr="0052262A">
        <w:rPr>
          <w:rFonts w:ascii="Tahoma" w:eastAsia="Times New Roman" w:hAnsi="Tahoma" w:cs="Tahoma"/>
          <w:b/>
          <w:color w:val="1F497D" w:themeColor="text2"/>
        </w:rPr>
        <w:t xml:space="preserve">6.1.1. </w:t>
      </w:r>
      <w:r w:rsidR="00AB3036" w:rsidRPr="0052262A">
        <w:rPr>
          <w:rFonts w:ascii="Tahoma" w:eastAsia="Times New Roman" w:hAnsi="Tahoma" w:cs="Tahoma"/>
          <w:b/>
          <w:color w:val="1F497D" w:themeColor="text2"/>
        </w:rPr>
        <w:t>Pràctiques curriculars</w:t>
      </w:r>
    </w:p>
    <w:p w:rsidR="00AB3036" w:rsidRPr="00E55BFE" w:rsidRDefault="00AB3036" w:rsidP="00AB3036">
      <w:pPr>
        <w:spacing w:after="0" w:line="240" w:lineRule="auto"/>
        <w:jc w:val="both"/>
        <w:rPr>
          <w:rFonts w:ascii="Tahoma" w:eastAsia="Times New Roman" w:hAnsi="Tahoma" w:cs="Tahoma"/>
        </w:rPr>
      </w:pPr>
    </w:p>
    <w:p w:rsidR="00AB3036" w:rsidRPr="0052262A" w:rsidRDefault="00AB3036" w:rsidP="00AB3036">
      <w:pPr>
        <w:spacing w:after="0" w:line="240" w:lineRule="auto"/>
        <w:jc w:val="both"/>
        <w:rPr>
          <w:rFonts w:ascii="Tahoma" w:eastAsia="Times New Roman" w:hAnsi="Tahoma" w:cs="Tahoma"/>
          <w:color w:val="1F497D" w:themeColor="text2"/>
        </w:rPr>
      </w:pPr>
      <w:r w:rsidRPr="0052262A">
        <w:rPr>
          <w:rFonts w:ascii="Tahoma" w:eastAsia="Times New Roman" w:hAnsi="Tahoma" w:cs="Tahoma"/>
          <w:color w:val="1F497D" w:themeColor="text2"/>
        </w:rPr>
        <w:t xml:space="preserve">Es configuren com activitats acadèmiques integrants del pla d’estudis. Tenen la mateixa consideració que qualsevol altra assignatura i poden ser de caire obligatori o optatiu. S’ha de matricular a priori, ha de tenir un tutor i s’avaluen i qualifiquen. </w:t>
      </w:r>
    </w:p>
    <w:p w:rsidR="00AB3036" w:rsidRPr="00E55BFE" w:rsidRDefault="00AB3036" w:rsidP="00AB3036">
      <w:pPr>
        <w:spacing w:after="0" w:line="240" w:lineRule="auto"/>
        <w:jc w:val="both"/>
        <w:rPr>
          <w:rFonts w:ascii="Tahoma" w:eastAsia="Times New Roman" w:hAnsi="Tahoma" w:cs="Tahoma"/>
        </w:rPr>
      </w:pPr>
    </w:p>
    <w:p w:rsidR="00AB3036" w:rsidRPr="00AE106A" w:rsidRDefault="00AB3036" w:rsidP="00AB3036">
      <w:pPr>
        <w:spacing w:after="0" w:line="240" w:lineRule="auto"/>
        <w:jc w:val="both"/>
        <w:rPr>
          <w:rFonts w:ascii="Tahoma" w:eastAsia="Times New Roman" w:hAnsi="Tahoma" w:cs="Tahoma"/>
          <w:color w:val="1F497D" w:themeColor="text2"/>
        </w:rPr>
      </w:pPr>
      <w:r w:rsidRPr="00AE106A">
        <w:rPr>
          <w:rFonts w:ascii="Tahoma" w:eastAsia="Times New Roman" w:hAnsi="Tahoma" w:cs="Tahoma"/>
          <w:color w:val="1F497D" w:themeColor="text2"/>
        </w:rPr>
        <w:t xml:space="preserve">En </w:t>
      </w:r>
      <w:r w:rsidR="003A6C9E" w:rsidRPr="00AE106A">
        <w:rPr>
          <w:rFonts w:ascii="Tahoma" w:eastAsia="Times New Roman" w:hAnsi="Tahoma" w:cs="Tahoma"/>
          <w:color w:val="1F497D" w:themeColor="text2"/>
        </w:rPr>
        <w:t>el MMNE</w:t>
      </w:r>
      <w:r w:rsidRPr="00AE106A">
        <w:rPr>
          <w:rFonts w:ascii="Tahoma" w:eastAsia="Times New Roman" w:hAnsi="Tahoma" w:cs="Tahoma"/>
          <w:color w:val="1F497D" w:themeColor="text2"/>
        </w:rPr>
        <w:t xml:space="preserve"> les pràctiques tenen caràcter curricular, formen part del pla d’estudis, i van associades a l’assignatura </w:t>
      </w:r>
      <w:r w:rsidR="0052262A" w:rsidRPr="00AE106A">
        <w:rPr>
          <w:rFonts w:ascii="Tahoma" w:eastAsia="Times New Roman" w:hAnsi="Tahoma" w:cs="Tahoma"/>
          <w:color w:val="1F497D" w:themeColor="text2"/>
        </w:rPr>
        <w:t xml:space="preserve">Industrial Training de 15 ECTS, en el </w:t>
      </w:r>
      <w:r w:rsidRPr="00AE106A">
        <w:rPr>
          <w:rFonts w:ascii="Tahoma" w:eastAsia="Times New Roman" w:hAnsi="Tahoma" w:cs="Tahoma"/>
          <w:color w:val="1F497D" w:themeColor="text2"/>
        </w:rPr>
        <w:t xml:space="preserve">segon any del </w:t>
      </w:r>
      <w:r w:rsidR="0052262A" w:rsidRPr="00AE106A">
        <w:rPr>
          <w:rFonts w:ascii="Tahoma" w:eastAsia="Times New Roman" w:hAnsi="Tahoma" w:cs="Tahoma"/>
          <w:color w:val="1F497D" w:themeColor="text2"/>
        </w:rPr>
        <w:t>màster.</w:t>
      </w:r>
    </w:p>
    <w:p w:rsidR="00AB3036" w:rsidRPr="00AE106A" w:rsidRDefault="00AB3036" w:rsidP="00AB3036">
      <w:pPr>
        <w:spacing w:after="0" w:line="240" w:lineRule="auto"/>
        <w:jc w:val="both"/>
        <w:rPr>
          <w:rFonts w:ascii="Tahoma" w:eastAsia="Times New Roman" w:hAnsi="Tahoma" w:cs="Tahoma"/>
          <w:color w:val="1F497D" w:themeColor="text2"/>
        </w:rPr>
      </w:pPr>
    </w:p>
    <w:p w:rsidR="00AB3036" w:rsidRPr="00AE106A" w:rsidRDefault="00AB3036" w:rsidP="00AB3036">
      <w:pPr>
        <w:spacing w:after="0" w:line="240" w:lineRule="auto"/>
        <w:jc w:val="both"/>
        <w:rPr>
          <w:rFonts w:ascii="Tahoma" w:eastAsia="Times New Roman" w:hAnsi="Tahoma" w:cs="Tahoma"/>
          <w:color w:val="1F497D" w:themeColor="text2"/>
        </w:rPr>
      </w:pPr>
      <w:r w:rsidRPr="00AE106A">
        <w:rPr>
          <w:rFonts w:ascii="Tahoma" w:eastAsia="Times New Roman" w:hAnsi="Tahoma" w:cs="Tahoma"/>
          <w:color w:val="1F497D" w:themeColor="text2"/>
        </w:rPr>
        <w:t xml:space="preserve">En el </w:t>
      </w:r>
      <w:r w:rsidR="003A6C9E" w:rsidRPr="00AE106A">
        <w:rPr>
          <w:rFonts w:ascii="Tahoma" w:eastAsia="Times New Roman" w:hAnsi="Tahoma" w:cs="Tahoma"/>
          <w:color w:val="1F497D" w:themeColor="text2"/>
        </w:rPr>
        <w:t>MEA</w:t>
      </w:r>
      <w:r w:rsidRPr="00AE106A">
        <w:rPr>
          <w:rFonts w:ascii="Tahoma" w:eastAsia="Times New Roman" w:hAnsi="Tahoma" w:cs="Tahoma"/>
          <w:color w:val="1F497D" w:themeColor="text2"/>
        </w:rPr>
        <w:t xml:space="preserve"> les pràctiques tenen caràcter curricular, formen part del pla d’estudis com a crèdits optatius del segon any del màster, amb un mínim de 12 ECTS i un màxim de 15 ECTS i s’avaluen d’acord amb el pla d’estudis. </w:t>
      </w:r>
    </w:p>
    <w:p w:rsidR="003A6C9E" w:rsidRDefault="003A6C9E" w:rsidP="00AB3036">
      <w:pPr>
        <w:spacing w:after="0" w:line="240" w:lineRule="auto"/>
        <w:jc w:val="both"/>
        <w:rPr>
          <w:rFonts w:ascii="Tahoma" w:eastAsia="Times New Roman" w:hAnsi="Tahoma" w:cs="Tahoma"/>
        </w:rPr>
      </w:pPr>
    </w:p>
    <w:p w:rsidR="00AE2B7E" w:rsidRDefault="003A6C9E" w:rsidP="007C296D">
      <w:pPr>
        <w:spacing w:after="0" w:line="240" w:lineRule="auto"/>
        <w:jc w:val="both"/>
        <w:rPr>
          <w:rFonts w:ascii="Arial" w:eastAsia="Times New Roman" w:hAnsi="Arial" w:cs="Arial"/>
          <w:color w:val="1F497D" w:themeColor="text2"/>
          <w:lang w:eastAsia="ca-ES"/>
        </w:rPr>
      </w:pPr>
      <w:r w:rsidRPr="00AE106A">
        <w:rPr>
          <w:rFonts w:ascii="Tahoma" w:eastAsia="Times New Roman" w:hAnsi="Tahoma" w:cs="Tahoma"/>
          <w:color w:val="1F497D" w:themeColor="text2"/>
        </w:rPr>
        <w:t xml:space="preserve">En el </w:t>
      </w:r>
      <w:r w:rsidR="007C296D" w:rsidRPr="00AE106A">
        <w:rPr>
          <w:rFonts w:ascii="Tahoma" w:eastAsia="Times New Roman" w:hAnsi="Tahoma" w:cs="Tahoma"/>
          <w:color w:val="1F497D" w:themeColor="text2"/>
        </w:rPr>
        <w:t xml:space="preserve">cas del </w:t>
      </w:r>
      <w:r w:rsidRPr="00AE106A">
        <w:rPr>
          <w:rFonts w:ascii="Tahoma" w:eastAsia="Times New Roman" w:hAnsi="Tahoma" w:cs="Tahoma"/>
          <w:color w:val="1F497D" w:themeColor="text2"/>
        </w:rPr>
        <w:t>MECCP</w:t>
      </w:r>
      <w:r w:rsidR="007C296D" w:rsidRPr="00AE106A">
        <w:rPr>
          <w:rFonts w:ascii="Tahoma" w:eastAsia="Times New Roman" w:hAnsi="Tahoma" w:cs="Tahoma"/>
          <w:color w:val="1F497D" w:themeColor="text2"/>
        </w:rPr>
        <w:t xml:space="preserve">, els estudiants procedents </w:t>
      </w:r>
      <w:r w:rsidR="007C296D" w:rsidRPr="00AE106A">
        <w:rPr>
          <w:rFonts w:ascii="Arial" w:eastAsia="Times New Roman" w:hAnsi="Arial" w:cs="Arial"/>
          <w:color w:val="1F497D" w:themeColor="text2"/>
          <w:lang w:eastAsia="ca-ES"/>
        </w:rPr>
        <w:t>del Grau en Enginyeria Civil de  l’Escola</w:t>
      </w:r>
      <w:r w:rsidR="00AE106A" w:rsidRPr="00AE106A">
        <w:rPr>
          <w:rFonts w:ascii="Arial" w:eastAsia="Times New Roman" w:hAnsi="Arial" w:cs="Arial"/>
          <w:color w:val="1F497D" w:themeColor="text2"/>
          <w:lang w:eastAsia="ca-ES"/>
        </w:rPr>
        <w:t xml:space="preserve"> de Cam</w:t>
      </w:r>
      <w:r w:rsidR="00524061">
        <w:rPr>
          <w:rFonts w:ascii="Arial" w:eastAsia="Times New Roman" w:hAnsi="Arial" w:cs="Arial"/>
          <w:color w:val="1F497D" w:themeColor="text2"/>
          <w:lang w:eastAsia="ca-ES"/>
        </w:rPr>
        <w:t>i</w:t>
      </w:r>
      <w:r w:rsidR="00AE106A" w:rsidRPr="00AE106A">
        <w:rPr>
          <w:rFonts w:ascii="Arial" w:eastAsia="Times New Roman" w:hAnsi="Arial" w:cs="Arial"/>
          <w:color w:val="1F497D" w:themeColor="text2"/>
          <w:lang w:eastAsia="ca-ES"/>
        </w:rPr>
        <w:t>ns</w:t>
      </w:r>
      <w:r w:rsidR="007C296D" w:rsidRPr="00AE106A">
        <w:rPr>
          <w:rFonts w:ascii="Arial" w:eastAsia="Times New Roman" w:hAnsi="Arial" w:cs="Arial"/>
          <w:color w:val="1F497D" w:themeColor="text2"/>
          <w:lang w:eastAsia="ca-ES"/>
        </w:rPr>
        <w:t>, han de realitzar una estada professional obligatòria que consisteix a fer unes pràctiques externes d’una durada de 900 h</w:t>
      </w:r>
      <w:r w:rsidR="00AE106A" w:rsidRPr="00AE106A">
        <w:rPr>
          <w:rFonts w:ascii="Arial" w:eastAsia="Times New Roman" w:hAnsi="Arial" w:cs="Arial"/>
          <w:color w:val="1F497D" w:themeColor="text2"/>
          <w:lang w:eastAsia="ca-ES"/>
        </w:rPr>
        <w:t>ores</w:t>
      </w:r>
      <w:r w:rsidR="007C296D" w:rsidRPr="00AE106A">
        <w:rPr>
          <w:rFonts w:ascii="Arial" w:eastAsia="Times New Roman" w:hAnsi="Arial" w:cs="Arial"/>
          <w:color w:val="1F497D" w:themeColor="text2"/>
          <w:lang w:eastAsia="ca-ES"/>
        </w:rPr>
        <w:t xml:space="preserve">, equivalents a 30 ECTS, en una empresa o institució nacional o internacional, tal com s’esmenta a l’apartat </w:t>
      </w:r>
      <w:r w:rsidR="007C296D" w:rsidRPr="00A93B49">
        <w:rPr>
          <w:rFonts w:ascii="Arial" w:eastAsia="Times New Roman" w:hAnsi="Arial" w:cs="Arial"/>
          <w:color w:val="1F497D" w:themeColor="text2"/>
          <w:lang w:eastAsia="ca-ES"/>
        </w:rPr>
        <w:t>2.2.2. Estudiants de nou ingrés als estudis de màster amb atribucions d’aquesta normativa.</w:t>
      </w:r>
    </w:p>
    <w:p w:rsidR="00A93B49" w:rsidRPr="00AE106A" w:rsidRDefault="00A93B49" w:rsidP="007C296D">
      <w:pPr>
        <w:spacing w:after="0" w:line="240" w:lineRule="auto"/>
        <w:jc w:val="both"/>
        <w:rPr>
          <w:rFonts w:ascii="Arial" w:eastAsia="Times New Roman" w:hAnsi="Arial" w:cs="Arial"/>
          <w:color w:val="1F497D" w:themeColor="text2"/>
          <w:lang w:eastAsia="ca-ES"/>
        </w:rPr>
      </w:pPr>
    </w:p>
    <w:p w:rsidR="00AB3036" w:rsidRPr="00F2028E" w:rsidRDefault="001C756F" w:rsidP="00AB3036">
      <w:pPr>
        <w:spacing w:after="0" w:line="240" w:lineRule="auto"/>
        <w:jc w:val="both"/>
        <w:rPr>
          <w:rFonts w:ascii="Tahoma" w:eastAsia="Times New Roman" w:hAnsi="Tahoma" w:cs="Tahoma"/>
          <w:b/>
          <w:color w:val="1F497D" w:themeColor="text2"/>
        </w:rPr>
      </w:pPr>
      <w:r w:rsidRPr="00F2028E">
        <w:rPr>
          <w:rFonts w:ascii="Tahoma" w:eastAsia="Times New Roman" w:hAnsi="Tahoma" w:cs="Tahoma"/>
          <w:b/>
          <w:color w:val="1F497D" w:themeColor="text2"/>
        </w:rPr>
        <w:t xml:space="preserve">6.1.2. </w:t>
      </w:r>
      <w:r w:rsidR="00AB3036" w:rsidRPr="00F2028E">
        <w:rPr>
          <w:rFonts w:ascii="Tahoma" w:eastAsia="Times New Roman" w:hAnsi="Tahoma" w:cs="Tahoma"/>
          <w:b/>
          <w:color w:val="1F497D" w:themeColor="text2"/>
        </w:rPr>
        <w:t>Pràctiques extracurriculars</w:t>
      </w:r>
    </w:p>
    <w:p w:rsidR="00AB3036" w:rsidRPr="00E55BFE" w:rsidRDefault="00AB3036" w:rsidP="00AB3036">
      <w:pPr>
        <w:spacing w:after="0" w:line="240" w:lineRule="auto"/>
        <w:jc w:val="both"/>
        <w:rPr>
          <w:rFonts w:ascii="Tahoma" w:eastAsia="Times New Roman" w:hAnsi="Tahoma" w:cs="Tahoma"/>
        </w:rPr>
      </w:pPr>
    </w:p>
    <w:p w:rsidR="00AB3036" w:rsidRPr="00F2028E" w:rsidRDefault="00AB3036" w:rsidP="00AB3036">
      <w:pPr>
        <w:spacing w:after="0" w:line="240" w:lineRule="auto"/>
        <w:jc w:val="both"/>
        <w:rPr>
          <w:rFonts w:ascii="Tahoma" w:eastAsia="Times New Roman" w:hAnsi="Tahoma" w:cs="Tahoma"/>
          <w:color w:val="1F497D" w:themeColor="text2"/>
        </w:rPr>
      </w:pPr>
      <w:r w:rsidRPr="00F2028E">
        <w:rPr>
          <w:rFonts w:ascii="Tahoma" w:eastAsia="Times New Roman" w:hAnsi="Tahoma" w:cs="Tahoma"/>
          <w:color w:val="1F497D" w:themeColor="text2"/>
        </w:rPr>
        <w:t>Els estudiants poden realitzar</w:t>
      </w:r>
      <w:r w:rsidR="00F2028E" w:rsidRPr="00F2028E">
        <w:rPr>
          <w:rFonts w:ascii="Tahoma" w:eastAsia="Times New Roman" w:hAnsi="Tahoma" w:cs="Tahoma"/>
          <w:color w:val="1F497D" w:themeColor="text2"/>
        </w:rPr>
        <w:t>,</w:t>
      </w:r>
      <w:r w:rsidRPr="00F2028E">
        <w:rPr>
          <w:rFonts w:ascii="Tahoma" w:eastAsia="Times New Roman" w:hAnsi="Tahoma" w:cs="Tahoma"/>
          <w:color w:val="1F497D" w:themeColor="text2"/>
        </w:rPr>
        <w:t xml:space="preserve"> amb caràcter voluntari, pràctiques extracurriculars al llarg dels seus estudis. Tenen </w:t>
      </w:r>
      <w:r w:rsidR="00F2028E" w:rsidRPr="00F2028E">
        <w:rPr>
          <w:rFonts w:ascii="Tahoma" w:eastAsia="Times New Roman" w:hAnsi="Tahoma" w:cs="Tahoma"/>
          <w:color w:val="1F497D" w:themeColor="text2"/>
        </w:rPr>
        <w:t>la mateixa finalitat</w:t>
      </w:r>
      <w:r w:rsidRPr="00F2028E">
        <w:rPr>
          <w:rFonts w:ascii="Tahoma" w:eastAsia="Times New Roman" w:hAnsi="Tahoma" w:cs="Tahoma"/>
          <w:color w:val="1F497D" w:themeColor="text2"/>
        </w:rPr>
        <w:t xml:space="preserve"> que les pràctiques curriculars, però no formen part del pla d’estudis, ni del seu expedient acadèmic. Tot i així s’incorporen al Suplement Europeu al Títol (SET). </w:t>
      </w:r>
    </w:p>
    <w:p w:rsidR="00154B78" w:rsidRDefault="00154B78" w:rsidP="00937564">
      <w:pPr>
        <w:spacing w:after="0" w:line="240" w:lineRule="auto"/>
        <w:jc w:val="both"/>
        <w:rPr>
          <w:rFonts w:ascii="Arial" w:eastAsia="Times New Roman" w:hAnsi="Arial" w:cs="Arial"/>
          <w:lang w:eastAsia="ca-ES"/>
        </w:rPr>
      </w:pPr>
    </w:p>
    <w:p w:rsidR="00154B78" w:rsidRPr="00F2028E" w:rsidRDefault="00154B78" w:rsidP="00937564">
      <w:pPr>
        <w:spacing w:after="0" w:line="240" w:lineRule="auto"/>
        <w:jc w:val="both"/>
        <w:rPr>
          <w:rFonts w:ascii="Arial" w:eastAsia="Times New Roman" w:hAnsi="Arial" w:cs="Arial"/>
          <w:color w:val="1F497D" w:themeColor="text2"/>
          <w:lang w:eastAsia="ca-ES"/>
        </w:rPr>
      </w:pPr>
      <w:r w:rsidRPr="00F2028E">
        <w:rPr>
          <w:rFonts w:ascii="Arial" w:eastAsia="Times New Roman" w:hAnsi="Arial" w:cs="Arial"/>
          <w:color w:val="1F497D" w:themeColor="text2"/>
          <w:lang w:eastAsia="ca-ES"/>
        </w:rPr>
        <w:t>Els estudiants del MECCP</w:t>
      </w:r>
      <w:r w:rsidR="007A7EFE" w:rsidRPr="00F2028E">
        <w:rPr>
          <w:rFonts w:ascii="Arial" w:eastAsia="Times New Roman" w:hAnsi="Arial" w:cs="Arial"/>
          <w:color w:val="1F497D" w:themeColor="text2"/>
          <w:lang w:eastAsia="ca-ES"/>
        </w:rPr>
        <w:t xml:space="preserve"> </w:t>
      </w:r>
      <w:r w:rsidR="00E114E2" w:rsidRPr="00F2028E">
        <w:rPr>
          <w:rFonts w:ascii="Arial" w:eastAsia="Times New Roman" w:hAnsi="Arial" w:cs="Arial"/>
          <w:color w:val="1F497D" w:themeColor="text2"/>
          <w:lang w:eastAsia="ca-ES"/>
        </w:rPr>
        <w:t>que no hagin realitzat la mobilitat obligatòria durant els estudis de</w:t>
      </w:r>
      <w:r w:rsidR="000D4794" w:rsidRPr="00F2028E">
        <w:rPr>
          <w:rFonts w:ascii="Arial" w:eastAsia="Times New Roman" w:hAnsi="Arial" w:cs="Arial"/>
          <w:color w:val="1F497D" w:themeColor="text2"/>
          <w:lang w:eastAsia="ca-ES"/>
        </w:rPr>
        <w:t xml:space="preserve"> grau poden fer-la mitjançant unes pràctiques en una empresa </w:t>
      </w:r>
      <w:r w:rsidR="007A7EFE" w:rsidRPr="00F2028E">
        <w:rPr>
          <w:rFonts w:ascii="Arial" w:eastAsia="Times New Roman" w:hAnsi="Arial" w:cs="Arial"/>
          <w:color w:val="1F497D" w:themeColor="text2"/>
          <w:lang w:eastAsia="ca-ES"/>
        </w:rPr>
        <w:t>a l’estranger</w:t>
      </w:r>
      <w:r w:rsidR="000D4794" w:rsidRPr="00F2028E">
        <w:rPr>
          <w:rFonts w:ascii="Arial" w:eastAsia="Times New Roman" w:hAnsi="Arial" w:cs="Arial"/>
          <w:color w:val="1F497D" w:themeColor="text2"/>
          <w:lang w:eastAsia="ca-ES"/>
        </w:rPr>
        <w:t xml:space="preserve">. Aquestes pràctiques extracurriculars són obligatòries pel que fa a la mobilitat i, per tant, </w:t>
      </w:r>
      <w:r w:rsidR="00B64922">
        <w:rPr>
          <w:rFonts w:ascii="Arial" w:eastAsia="Times New Roman" w:hAnsi="Arial" w:cs="Arial"/>
          <w:color w:val="1F497D" w:themeColor="text2"/>
          <w:lang w:eastAsia="ca-ES"/>
        </w:rPr>
        <w:t>seran valorades per esdevenir aptes com a mobilitat obligatòria.</w:t>
      </w:r>
    </w:p>
    <w:p w:rsidR="000D4794" w:rsidRPr="00EB6EFC" w:rsidRDefault="000D4794" w:rsidP="00937564">
      <w:pPr>
        <w:spacing w:after="0" w:line="240" w:lineRule="auto"/>
        <w:jc w:val="both"/>
        <w:rPr>
          <w:rFonts w:ascii="Arial" w:eastAsia="Times New Roman" w:hAnsi="Arial" w:cs="Arial"/>
          <w:lang w:eastAsia="ca-ES"/>
        </w:rPr>
      </w:pPr>
    </w:p>
    <w:p w:rsidR="00A93B49" w:rsidRDefault="000D4794" w:rsidP="00937564">
      <w:pPr>
        <w:spacing w:after="0" w:line="240" w:lineRule="auto"/>
        <w:jc w:val="both"/>
        <w:rPr>
          <w:rFonts w:ascii="Arial" w:eastAsia="Times New Roman" w:hAnsi="Arial" w:cs="Arial"/>
          <w:color w:val="1F497D" w:themeColor="text2"/>
          <w:lang w:eastAsia="ca-ES"/>
        </w:rPr>
      </w:pPr>
      <w:r w:rsidRPr="00F2028E">
        <w:rPr>
          <w:rFonts w:ascii="Arial" w:eastAsia="Times New Roman" w:hAnsi="Arial" w:cs="Arial"/>
          <w:color w:val="1F497D" w:themeColor="text2"/>
          <w:lang w:eastAsia="ca-ES"/>
        </w:rPr>
        <w:t>Els estudiants del MECCP</w:t>
      </w:r>
      <w:r w:rsidR="007A7EFE" w:rsidRPr="00F2028E">
        <w:rPr>
          <w:rFonts w:ascii="Arial" w:eastAsia="Times New Roman" w:hAnsi="Arial" w:cs="Arial"/>
          <w:color w:val="1F497D" w:themeColor="text2"/>
          <w:lang w:eastAsia="ca-ES"/>
        </w:rPr>
        <w:t xml:space="preserve"> </w:t>
      </w:r>
      <w:r w:rsidRPr="00F2028E">
        <w:rPr>
          <w:rFonts w:ascii="Arial" w:eastAsia="Times New Roman" w:hAnsi="Arial" w:cs="Arial"/>
          <w:color w:val="1F497D" w:themeColor="text2"/>
          <w:lang w:eastAsia="ca-ES"/>
        </w:rPr>
        <w:t>poden sol·licitar l’exempció de la mobilitat obligatòria i la substitució per unes pràctiques en una empresa amb component internacional. Aquestes pràctiques</w:t>
      </w:r>
      <w:r w:rsidR="008B01E1" w:rsidRPr="00F2028E">
        <w:rPr>
          <w:rFonts w:ascii="Arial" w:eastAsia="Times New Roman" w:hAnsi="Arial" w:cs="Arial"/>
          <w:color w:val="1F497D" w:themeColor="text2"/>
          <w:lang w:eastAsia="ca-ES"/>
        </w:rPr>
        <w:t xml:space="preserve"> extracurriculars són obligatòries pel que fa a la substitució i, per tant, </w:t>
      </w:r>
      <w:r w:rsidR="00B64922">
        <w:rPr>
          <w:rFonts w:ascii="Arial" w:eastAsia="Times New Roman" w:hAnsi="Arial" w:cs="Arial"/>
          <w:color w:val="1F497D" w:themeColor="text2"/>
          <w:lang w:eastAsia="ca-ES"/>
        </w:rPr>
        <w:t>seran valorades per esdevenir aptes com a ex</w:t>
      </w:r>
      <w:r w:rsidR="00A93B49">
        <w:rPr>
          <w:rFonts w:ascii="Arial" w:eastAsia="Times New Roman" w:hAnsi="Arial" w:cs="Arial"/>
          <w:color w:val="1F497D" w:themeColor="text2"/>
          <w:lang w:eastAsia="ca-ES"/>
        </w:rPr>
        <w:t>empció de mobilitat obligatòria i han de tenir una durada mínima equivalent als 18 ECTS mínims exigits en una estada de mobilitat (540 hores).</w:t>
      </w:r>
    </w:p>
    <w:p w:rsidR="00B0482D" w:rsidRDefault="00A93B49" w:rsidP="00937564">
      <w:pPr>
        <w:spacing w:after="0" w:line="240" w:lineRule="auto"/>
        <w:jc w:val="both"/>
        <w:rPr>
          <w:rFonts w:ascii="Arial" w:eastAsia="Times New Roman" w:hAnsi="Arial" w:cs="Arial"/>
          <w:b/>
          <w:lang w:eastAsia="ca-ES"/>
        </w:rPr>
      </w:pPr>
      <w:r>
        <w:rPr>
          <w:rFonts w:ascii="Arial" w:eastAsia="Times New Roman" w:hAnsi="Arial" w:cs="Arial"/>
          <w:b/>
          <w:lang w:eastAsia="ca-ES"/>
        </w:rPr>
        <w:t xml:space="preserve"> </w:t>
      </w:r>
    </w:p>
    <w:p w:rsidR="008B01E1" w:rsidRPr="00F2028E" w:rsidRDefault="008B01E1" w:rsidP="008B01E1">
      <w:pPr>
        <w:keepNext/>
        <w:keepLines/>
        <w:spacing w:after="0" w:line="240" w:lineRule="auto"/>
        <w:contextualSpacing/>
        <w:outlineLvl w:val="1"/>
        <w:rPr>
          <w:rFonts w:ascii="Tahoma" w:eastAsiaTheme="majorEastAsia" w:hAnsi="Tahoma" w:cs="Tahoma"/>
          <w:b/>
          <w:bCs/>
          <w:caps/>
          <w:color w:val="1F497D" w:themeColor="text2"/>
        </w:rPr>
      </w:pPr>
      <w:bookmarkStart w:id="86" w:name="_Toc487445092"/>
      <w:r w:rsidRPr="00F2028E">
        <w:rPr>
          <w:rFonts w:ascii="Tahoma" w:eastAsiaTheme="majorEastAsia" w:hAnsi="Tahoma" w:cs="Tahoma"/>
          <w:b/>
          <w:bCs/>
          <w:caps/>
          <w:color w:val="1F497D" w:themeColor="text2"/>
        </w:rPr>
        <w:t>6.2</w:t>
      </w:r>
      <w:r w:rsidR="001C756F" w:rsidRPr="00F2028E">
        <w:rPr>
          <w:rFonts w:ascii="Tahoma" w:eastAsiaTheme="majorEastAsia" w:hAnsi="Tahoma" w:cs="Tahoma"/>
          <w:b/>
          <w:bCs/>
          <w:caps/>
          <w:color w:val="1F497D" w:themeColor="text2"/>
        </w:rPr>
        <w:t>.</w:t>
      </w:r>
      <w:r w:rsidRPr="00F2028E">
        <w:rPr>
          <w:rFonts w:ascii="Tahoma" w:eastAsiaTheme="majorEastAsia" w:hAnsi="Tahoma" w:cs="Tahoma"/>
          <w:b/>
          <w:bCs/>
          <w:caps/>
          <w:color w:val="1F497D" w:themeColor="text2"/>
        </w:rPr>
        <w:t xml:space="preserve"> OFERTA</w:t>
      </w:r>
      <w:bookmarkEnd w:id="86"/>
    </w:p>
    <w:p w:rsidR="00C57A51" w:rsidRDefault="00C57A51" w:rsidP="00C57A51">
      <w:pPr>
        <w:spacing w:after="0" w:line="240" w:lineRule="auto"/>
        <w:jc w:val="both"/>
        <w:rPr>
          <w:rFonts w:eastAsiaTheme="majorEastAsia"/>
        </w:rPr>
      </w:pPr>
    </w:p>
    <w:p w:rsidR="00293329" w:rsidRPr="00A93B49" w:rsidRDefault="008B01E1" w:rsidP="008B01E1">
      <w:pPr>
        <w:jc w:val="both"/>
        <w:rPr>
          <w:rFonts w:ascii="Tahoma" w:hAnsi="Tahoma" w:cs="Tahoma"/>
          <w:color w:val="1F497D" w:themeColor="text2"/>
        </w:rPr>
      </w:pPr>
      <w:r w:rsidRPr="00F2028E">
        <w:rPr>
          <w:rFonts w:ascii="Tahoma" w:hAnsi="Tahoma" w:cs="Tahoma"/>
          <w:color w:val="1F497D" w:themeColor="text2"/>
        </w:rPr>
        <w:t xml:space="preserve">Les ofertes de pràctiques rebudes a l’Escola es poden consultar en el web de l’Escola, </w:t>
      </w:r>
      <w:hyperlink r:id="rId19" w:history="1">
        <w:r w:rsidR="00293329" w:rsidRPr="00A93B49">
          <w:rPr>
            <w:rFonts w:ascii="Tahoma" w:hAnsi="Tahoma" w:cs="Tahoma"/>
            <w:color w:val="1F497D" w:themeColor="text2"/>
          </w:rPr>
          <w:t>https://camins.upc.edu/ca/universitat-empresa/practiques/ofertes-convenis</w:t>
        </w:r>
      </w:hyperlink>
    </w:p>
    <w:p w:rsidR="00B0482D" w:rsidRPr="00B0482D" w:rsidRDefault="008B01E1" w:rsidP="008B01E1">
      <w:pPr>
        <w:jc w:val="both"/>
        <w:rPr>
          <w:rFonts w:ascii="Tahoma" w:hAnsi="Tahoma" w:cs="Tahoma"/>
          <w:color w:val="1F497D" w:themeColor="text2"/>
        </w:rPr>
      </w:pPr>
      <w:r w:rsidRPr="00F2028E">
        <w:rPr>
          <w:rFonts w:ascii="Tahoma" w:hAnsi="Tahoma" w:cs="Tahoma"/>
          <w:color w:val="1F497D" w:themeColor="text2"/>
        </w:rPr>
        <w:t>Cada oferta descriu les condicions de les pràctiques i amb qui contactar per al procés de selecció.</w:t>
      </w:r>
    </w:p>
    <w:p w:rsidR="002F2838" w:rsidRPr="00F2028E" w:rsidRDefault="002F2838" w:rsidP="002F2838">
      <w:pPr>
        <w:keepNext/>
        <w:keepLines/>
        <w:spacing w:after="0" w:line="240" w:lineRule="auto"/>
        <w:contextualSpacing/>
        <w:outlineLvl w:val="1"/>
        <w:rPr>
          <w:rFonts w:ascii="Tahoma" w:eastAsiaTheme="majorEastAsia" w:hAnsi="Tahoma" w:cs="Tahoma"/>
          <w:b/>
          <w:bCs/>
          <w:caps/>
          <w:color w:val="1F497D" w:themeColor="text2"/>
        </w:rPr>
      </w:pPr>
      <w:bookmarkStart w:id="87" w:name="_Toc487445093"/>
      <w:r w:rsidRPr="00F2028E">
        <w:rPr>
          <w:rFonts w:ascii="Tahoma" w:eastAsiaTheme="majorEastAsia" w:hAnsi="Tahoma" w:cs="Tahoma"/>
          <w:b/>
          <w:bCs/>
          <w:caps/>
          <w:color w:val="1F497D" w:themeColor="text2"/>
        </w:rPr>
        <w:t>6.3</w:t>
      </w:r>
      <w:r w:rsidR="001C756F" w:rsidRPr="00F2028E">
        <w:rPr>
          <w:rFonts w:ascii="Tahoma" w:eastAsiaTheme="majorEastAsia" w:hAnsi="Tahoma" w:cs="Tahoma"/>
          <w:b/>
          <w:bCs/>
          <w:caps/>
          <w:color w:val="1F497D" w:themeColor="text2"/>
        </w:rPr>
        <w:t>.</w:t>
      </w:r>
      <w:r w:rsidRPr="00F2028E">
        <w:rPr>
          <w:rFonts w:ascii="Tahoma" w:eastAsiaTheme="majorEastAsia" w:hAnsi="Tahoma" w:cs="Tahoma"/>
          <w:b/>
          <w:bCs/>
          <w:caps/>
          <w:color w:val="1F497D" w:themeColor="text2"/>
        </w:rPr>
        <w:t xml:space="preserve">  Requisits</w:t>
      </w:r>
      <w:bookmarkEnd w:id="87"/>
    </w:p>
    <w:p w:rsidR="002F2838" w:rsidRPr="00E55BFE" w:rsidRDefault="002F2838" w:rsidP="002F2838">
      <w:pPr>
        <w:spacing w:after="0" w:line="240" w:lineRule="auto"/>
        <w:contextualSpacing/>
        <w:jc w:val="both"/>
        <w:rPr>
          <w:rFonts w:ascii="Tahoma" w:hAnsi="Tahoma" w:cs="Tahoma"/>
        </w:rPr>
      </w:pPr>
    </w:p>
    <w:p w:rsidR="002F2838" w:rsidRPr="00F2028E" w:rsidRDefault="002F2838" w:rsidP="002F2838">
      <w:pPr>
        <w:spacing w:after="0" w:line="240" w:lineRule="auto"/>
        <w:contextualSpacing/>
        <w:jc w:val="both"/>
        <w:rPr>
          <w:rFonts w:ascii="Tahoma" w:hAnsi="Tahoma" w:cs="Tahoma"/>
          <w:color w:val="1F497D" w:themeColor="text2"/>
        </w:rPr>
      </w:pPr>
      <w:r w:rsidRPr="00F2028E">
        <w:rPr>
          <w:rFonts w:ascii="Tahoma" w:hAnsi="Tahoma" w:cs="Tahoma"/>
          <w:color w:val="1F497D" w:themeColor="text2"/>
        </w:rPr>
        <w:t>Per poder realitzar pràctiques els estudiants han de complir els requisits següents:</w:t>
      </w:r>
    </w:p>
    <w:p w:rsidR="002F2838" w:rsidRPr="00E55BFE" w:rsidRDefault="002F2838" w:rsidP="002F2838">
      <w:pPr>
        <w:spacing w:after="0" w:line="240" w:lineRule="auto"/>
        <w:contextualSpacing/>
        <w:jc w:val="both"/>
        <w:rPr>
          <w:rFonts w:ascii="Tahoma" w:hAnsi="Tahoma" w:cs="Tahoma"/>
        </w:rPr>
      </w:pPr>
    </w:p>
    <w:p w:rsidR="007A7EFE" w:rsidRPr="00F2028E" w:rsidRDefault="002F2838" w:rsidP="00F2028E">
      <w:pPr>
        <w:numPr>
          <w:ilvl w:val="1"/>
          <w:numId w:val="6"/>
        </w:numPr>
        <w:spacing w:after="0" w:line="240" w:lineRule="auto"/>
        <w:ind w:left="284" w:hanging="284"/>
        <w:contextualSpacing/>
        <w:jc w:val="both"/>
        <w:rPr>
          <w:rFonts w:ascii="Tahoma" w:hAnsi="Tahoma" w:cs="Tahoma"/>
          <w:color w:val="1F497D" w:themeColor="text2"/>
        </w:rPr>
      </w:pPr>
      <w:r w:rsidRPr="00F2028E">
        <w:rPr>
          <w:rFonts w:ascii="Tahoma" w:hAnsi="Tahoma" w:cs="Tahoma"/>
          <w:color w:val="1F497D" w:themeColor="text2"/>
        </w:rPr>
        <w:t xml:space="preserve">Haver superat com a mínim 15 ECTS corresponents al pla d’estudis del màster sense atribucions corresponent. </w:t>
      </w:r>
    </w:p>
    <w:p w:rsidR="002F2838" w:rsidRPr="00F2028E" w:rsidRDefault="002F2838" w:rsidP="002F2838">
      <w:pPr>
        <w:numPr>
          <w:ilvl w:val="1"/>
          <w:numId w:val="6"/>
        </w:numPr>
        <w:spacing w:after="0" w:line="240" w:lineRule="auto"/>
        <w:ind w:left="284" w:hanging="284"/>
        <w:contextualSpacing/>
        <w:jc w:val="both"/>
        <w:rPr>
          <w:rFonts w:ascii="Tahoma" w:hAnsi="Tahoma" w:cs="Tahoma"/>
          <w:color w:val="1F497D" w:themeColor="text2"/>
        </w:rPr>
      </w:pPr>
      <w:r w:rsidRPr="00F2028E">
        <w:rPr>
          <w:rFonts w:ascii="Tahoma" w:hAnsi="Tahoma" w:cs="Tahoma"/>
          <w:color w:val="1F497D" w:themeColor="text2"/>
        </w:rPr>
        <w:t>Estar matriculat al màster i disposar de l’assegurança escolar mentre el conveni sigui vigent. Els estudiants majors de 27 anys i els estudiants de nacionalitat estrangera han de subscriure l’assegurança d’accidents, i en el cas que les pràctiques siguin a l’estranger cal subscriure l’assegurança de viatge.</w:t>
      </w:r>
    </w:p>
    <w:p w:rsidR="002F2838" w:rsidRPr="00F2028E" w:rsidRDefault="002F2838" w:rsidP="002F2838">
      <w:pPr>
        <w:numPr>
          <w:ilvl w:val="1"/>
          <w:numId w:val="6"/>
        </w:numPr>
        <w:spacing w:after="0" w:line="240" w:lineRule="auto"/>
        <w:ind w:left="284" w:hanging="284"/>
        <w:contextualSpacing/>
        <w:jc w:val="both"/>
        <w:rPr>
          <w:rFonts w:ascii="Tahoma" w:hAnsi="Tahoma" w:cs="Tahoma"/>
          <w:color w:val="1F497D" w:themeColor="text2"/>
        </w:rPr>
      </w:pPr>
      <w:r w:rsidRPr="00F2028E">
        <w:rPr>
          <w:rFonts w:ascii="Tahoma" w:hAnsi="Tahoma" w:cs="Tahoma"/>
          <w:color w:val="1F497D" w:themeColor="text2"/>
        </w:rPr>
        <w:t xml:space="preserve">Estar afiliat a la Seguretat Social. Caldrà sol·licitar el número d’afiliat si no es tenia anteriorment. </w:t>
      </w:r>
    </w:p>
    <w:p w:rsidR="002F2838" w:rsidRDefault="002F2838" w:rsidP="002F2838">
      <w:pPr>
        <w:numPr>
          <w:ilvl w:val="1"/>
          <w:numId w:val="6"/>
        </w:numPr>
        <w:spacing w:after="0" w:line="240" w:lineRule="auto"/>
        <w:ind w:left="284" w:hanging="284"/>
        <w:contextualSpacing/>
        <w:jc w:val="both"/>
        <w:rPr>
          <w:rFonts w:ascii="Tahoma" w:hAnsi="Tahoma" w:cs="Tahoma"/>
          <w:color w:val="1F497D" w:themeColor="text2"/>
        </w:rPr>
      </w:pPr>
      <w:r w:rsidRPr="00F2028E">
        <w:rPr>
          <w:rFonts w:ascii="Tahoma" w:hAnsi="Tahoma" w:cs="Tahoma"/>
          <w:color w:val="1F497D" w:themeColor="text2"/>
        </w:rPr>
        <w:t xml:space="preserve">En el cas de persones estrangeres hauran d’haver tramitat prèviament el NIE. </w:t>
      </w:r>
    </w:p>
    <w:p w:rsidR="00B64922" w:rsidRPr="00F2028E" w:rsidRDefault="00B64922" w:rsidP="002F2838">
      <w:pPr>
        <w:numPr>
          <w:ilvl w:val="1"/>
          <w:numId w:val="6"/>
        </w:numPr>
        <w:spacing w:after="0" w:line="240" w:lineRule="auto"/>
        <w:ind w:left="284" w:hanging="284"/>
        <w:contextualSpacing/>
        <w:jc w:val="both"/>
        <w:rPr>
          <w:rFonts w:ascii="Tahoma" w:hAnsi="Tahoma" w:cs="Tahoma"/>
          <w:color w:val="1F497D" w:themeColor="text2"/>
        </w:rPr>
      </w:pPr>
      <w:r>
        <w:rPr>
          <w:rFonts w:ascii="Tahoma" w:hAnsi="Tahoma" w:cs="Tahoma"/>
          <w:color w:val="1F497D" w:themeColor="text2"/>
        </w:rPr>
        <w:t>Matricular la borsa de crèdits de pràctiques o l’assignatura de pràctiques d’acord amb el pla d’estudis corresponent.</w:t>
      </w:r>
    </w:p>
    <w:p w:rsidR="002F2838" w:rsidRPr="00E55BFE" w:rsidRDefault="002F2838" w:rsidP="002F2838">
      <w:pPr>
        <w:spacing w:after="0" w:line="240" w:lineRule="auto"/>
        <w:ind w:left="284"/>
        <w:contextualSpacing/>
        <w:jc w:val="both"/>
        <w:rPr>
          <w:rFonts w:ascii="Tahoma" w:hAnsi="Tahoma" w:cs="Tahoma"/>
        </w:rPr>
      </w:pPr>
    </w:p>
    <w:p w:rsidR="00A7505D" w:rsidRPr="00AD4EBC" w:rsidRDefault="00AD4EBC" w:rsidP="002F2838">
      <w:pPr>
        <w:spacing w:after="0" w:line="240" w:lineRule="auto"/>
        <w:contextualSpacing/>
        <w:jc w:val="both"/>
        <w:rPr>
          <w:rFonts w:ascii="Tahoma" w:hAnsi="Tahoma" w:cs="Tahoma"/>
          <w:color w:val="1F497D" w:themeColor="text2"/>
        </w:rPr>
      </w:pPr>
      <w:r w:rsidRPr="00AD4EBC">
        <w:rPr>
          <w:rFonts w:ascii="Tahoma" w:hAnsi="Tahoma" w:cs="Tahoma"/>
          <w:color w:val="1F497D" w:themeColor="text2"/>
        </w:rPr>
        <w:t>Amb caràcter</w:t>
      </w:r>
      <w:r w:rsidR="00035957" w:rsidRPr="00AD4EBC">
        <w:rPr>
          <w:rFonts w:ascii="Tahoma" w:hAnsi="Tahoma" w:cs="Tahoma"/>
          <w:color w:val="1F497D" w:themeColor="text2"/>
        </w:rPr>
        <w:t xml:space="preserve"> general, e</w:t>
      </w:r>
      <w:r w:rsidR="002F2838" w:rsidRPr="00AD4EBC">
        <w:rPr>
          <w:rFonts w:ascii="Tahoma" w:hAnsi="Tahoma" w:cs="Tahoma"/>
          <w:color w:val="1F497D" w:themeColor="text2"/>
        </w:rPr>
        <w:t xml:space="preserve">ls estudiants dels màsters que fan pràctiques curriculars han de </w:t>
      </w:r>
      <w:r w:rsidRPr="00AD4EBC">
        <w:rPr>
          <w:rFonts w:ascii="Tahoma" w:hAnsi="Tahoma" w:cs="Tahoma"/>
          <w:color w:val="1F497D" w:themeColor="text2"/>
        </w:rPr>
        <w:t xml:space="preserve">fer una sol·licitud </w:t>
      </w:r>
      <w:r w:rsidR="00E6483F">
        <w:rPr>
          <w:rFonts w:ascii="Tahoma" w:hAnsi="Tahoma" w:cs="Tahoma"/>
          <w:color w:val="1F497D" w:themeColor="text2"/>
        </w:rPr>
        <w:t xml:space="preserve">per l’e-Secretaria </w:t>
      </w:r>
      <w:r w:rsidRPr="00AD4EBC">
        <w:rPr>
          <w:rFonts w:ascii="Tahoma" w:hAnsi="Tahoma" w:cs="Tahoma"/>
          <w:color w:val="1F497D" w:themeColor="text2"/>
        </w:rPr>
        <w:t xml:space="preserve">per </w:t>
      </w:r>
      <w:r w:rsidR="002F2838" w:rsidRPr="00AD4EBC">
        <w:rPr>
          <w:rFonts w:ascii="Tahoma" w:hAnsi="Tahoma" w:cs="Tahoma"/>
          <w:color w:val="1F497D" w:themeColor="text2"/>
        </w:rPr>
        <w:t xml:space="preserve">matricular </w:t>
      </w:r>
      <w:r w:rsidR="001F3B7C" w:rsidRPr="00AD4EBC">
        <w:rPr>
          <w:rFonts w:ascii="Tahoma" w:hAnsi="Tahoma" w:cs="Tahoma"/>
          <w:color w:val="1F497D" w:themeColor="text2"/>
        </w:rPr>
        <w:t>una borsa</w:t>
      </w:r>
      <w:r w:rsidR="002F2838" w:rsidRPr="00AD4EBC">
        <w:rPr>
          <w:rFonts w:ascii="Tahoma" w:hAnsi="Tahoma" w:cs="Tahoma"/>
          <w:color w:val="1F497D" w:themeColor="text2"/>
        </w:rPr>
        <w:t xml:space="preserve"> </w:t>
      </w:r>
      <w:r w:rsidR="007A7EFE" w:rsidRPr="00AD4EBC">
        <w:rPr>
          <w:rFonts w:ascii="Tahoma" w:hAnsi="Tahoma" w:cs="Tahoma"/>
          <w:color w:val="1F497D" w:themeColor="text2"/>
        </w:rPr>
        <w:t>de pràctiques</w:t>
      </w:r>
      <w:r w:rsidR="002F2838" w:rsidRPr="00AD4EBC">
        <w:rPr>
          <w:rFonts w:ascii="Tahoma" w:hAnsi="Tahoma" w:cs="Tahoma"/>
          <w:color w:val="1F497D" w:themeColor="text2"/>
        </w:rPr>
        <w:t xml:space="preserve"> </w:t>
      </w:r>
      <w:r w:rsidR="007A7EFE" w:rsidRPr="00AD4EBC">
        <w:rPr>
          <w:rFonts w:ascii="Tahoma" w:hAnsi="Tahoma" w:cs="Tahoma"/>
          <w:color w:val="1F497D" w:themeColor="text2"/>
        </w:rPr>
        <w:t>d’acord amb el pla d’estudis corresponent</w:t>
      </w:r>
      <w:r w:rsidR="002F2838" w:rsidRPr="00AD4EBC">
        <w:rPr>
          <w:rFonts w:ascii="Tahoma" w:hAnsi="Tahoma" w:cs="Tahoma"/>
          <w:color w:val="1F497D" w:themeColor="text2"/>
        </w:rPr>
        <w:t xml:space="preserve">. </w:t>
      </w:r>
      <w:r w:rsidR="00384C6C" w:rsidRPr="00AD4EBC">
        <w:rPr>
          <w:rFonts w:ascii="Tahoma" w:hAnsi="Tahoma" w:cs="Tahoma"/>
          <w:color w:val="1F497D" w:themeColor="text2"/>
        </w:rPr>
        <w:t>En el cas del MECCP</w:t>
      </w:r>
      <w:r w:rsidR="007A7EFE" w:rsidRPr="00AD4EBC">
        <w:rPr>
          <w:rFonts w:ascii="Tahoma" w:hAnsi="Tahoma" w:cs="Tahoma"/>
          <w:color w:val="1F497D" w:themeColor="text2"/>
        </w:rPr>
        <w:t xml:space="preserve"> </w:t>
      </w:r>
      <w:r w:rsidR="00384C6C" w:rsidRPr="00AD4EBC">
        <w:rPr>
          <w:rFonts w:ascii="Tahoma" w:hAnsi="Tahoma" w:cs="Tahoma"/>
          <w:color w:val="1F497D" w:themeColor="text2"/>
        </w:rPr>
        <w:t xml:space="preserve">es podran matricular </w:t>
      </w:r>
      <w:r>
        <w:rPr>
          <w:rFonts w:ascii="Tahoma" w:hAnsi="Tahoma" w:cs="Tahoma"/>
          <w:color w:val="1F497D" w:themeColor="text2"/>
        </w:rPr>
        <w:t>en el</w:t>
      </w:r>
      <w:r w:rsidR="00384C6C" w:rsidRPr="00AD4EBC">
        <w:rPr>
          <w:rFonts w:ascii="Tahoma" w:hAnsi="Tahoma" w:cs="Tahoma"/>
          <w:color w:val="1F497D" w:themeColor="text2"/>
        </w:rPr>
        <w:t xml:space="preserve"> primer any del màster. </w:t>
      </w:r>
    </w:p>
    <w:p w:rsidR="00A7505D" w:rsidRPr="00AD4EBC" w:rsidRDefault="00A7505D" w:rsidP="002F2838">
      <w:pPr>
        <w:spacing w:after="0" w:line="240" w:lineRule="auto"/>
        <w:contextualSpacing/>
        <w:jc w:val="both"/>
        <w:rPr>
          <w:rFonts w:ascii="Tahoma" w:hAnsi="Tahoma" w:cs="Tahoma"/>
        </w:rPr>
      </w:pPr>
    </w:p>
    <w:p w:rsidR="0011411B" w:rsidRDefault="002F2838" w:rsidP="00293329">
      <w:pPr>
        <w:spacing w:after="0" w:line="240" w:lineRule="auto"/>
        <w:contextualSpacing/>
        <w:jc w:val="both"/>
        <w:rPr>
          <w:rFonts w:ascii="Tahoma" w:hAnsi="Tahoma" w:cs="Tahoma"/>
          <w:color w:val="1F497D" w:themeColor="text2"/>
        </w:rPr>
      </w:pPr>
      <w:r w:rsidRPr="00AD4EBC">
        <w:rPr>
          <w:rFonts w:ascii="Tahoma" w:hAnsi="Tahoma" w:cs="Tahoma"/>
          <w:color w:val="1F497D" w:themeColor="text2"/>
        </w:rPr>
        <w:t>Les pràctiques curriculars obligatòries es podran iniciar a partir del 16 de setembre</w:t>
      </w:r>
      <w:r w:rsidR="00A7505D" w:rsidRPr="00AD4EBC">
        <w:rPr>
          <w:rFonts w:ascii="Tahoma" w:hAnsi="Tahoma" w:cs="Tahoma"/>
          <w:color w:val="1F497D" w:themeColor="text2"/>
        </w:rPr>
        <w:t>,</w:t>
      </w:r>
      <w:r w:rsidRPr="00AD4EBC">
        <w:rPr>
          <w:rFonts w:ascii="Tahoma" w:hAnsi="Tahoma" w:cs="Tahoma"/>
          <w:color w:val="1F497D" w:themeColor="text2"/>
        </w:rPr>
        <w:t xml:space="preserve"> prèvia matrícula en els terminis previstos a </w:t>
      </w:r>
      <w:r w:rsidR="00AD4EBC">
        <w:rPr>
          <w:rFonts w:ascii="Tahoma" w:hAnsi="Tahoma" w:cs="Tahoma"/>
          <w:color w:val="1F497D" w:themeColor="text2"/>
        </w:rPr>
        <w:t xml:space="preserve">l’annex 1 d’aquesta normativa. </w:t>
      </w:r>
      <w:r w:rsidRPr="00AD4EBC">
        <w:rPr>
          <w:rFonts w:ascii="Tahoma" w:hAnsi="Tahoma" w:cs="Tahoma"/>
          <w:color w:val="1F497D" w:themeColor="text2"/>
        </w:rPr>
        <w:t>Un cop realitzada la matrícula es podrà formalitzar el conveni de cooperació educativa.</w:t>
      </w:r>
      <w:r w:rsidRPr="00035957">
        <w:rPr>
          <w:rFonts w:ascii="Tahoma" w:hAnsi="Tahoma" w:cs="Tahoma"/>
          <w:color w:val="1F497D" w:themeColor="text2"/>
        </w:rPr>
        <w:t xml:space="preserve"> </w:t>
      </w:r>
      <w:r w:rsidR="00AD4EBC">
        <w:rPr>
          <w:rFonts w:ascii="Tahoma" w:hAnsi="Tahoma" w:cs="Tahoma"/>
          <w:color w:val="1F497D" w:themeColor="text2"/>
        </w:rPr>
        <w:t>A l’apartat del web de l’Escola</w:t>
      </w:r>
      <w:r w:rsidR="00293329">
        <w:rPr>
          <w:rFonts w:ascii="Tahoma" w:hAnsi="Tahoma" w:cs="Tahoma"/>
          <w:color w:val="1F497D" w:themeColor="text2"/>
        </w:rPr>
        <w:t xml:space="preserve"> següent</w:t>
      </w:r>
      <w:r w:rsidR="00AD4EBC">
        <w:rPr>
          <w:rFonts w:ascii="Tahoma" w:hAnsi="Tahoma" w:cs="Tahoma"/>
          <w:color w:val="1F497D" w:themeColor="text2"/>
        </w:rPr>
        <w:t xml:space="preserve"> es pot consultar aquest procediment: </w:t>
      </w:r>
      <w:hyperlink r:id="rId20" w:history="1">
        <w:r w:rsidR="00293329" w:rsidRPr="00A93B49">
          <w:rPr>
            <w:rFonts w:ascii="Tahoma" w:hAnsi="Tahoma" w:cs="Tahoma"/>
            <w:color w:val="1F497D" w:themeColor="text2"/>
          </w:rPr>
          <w:t>https://camins.upc.edu/ca/universitat-empresa/practiques/tramitacio</w:t>
        </w:r>
      </w:hyperlink>
    </w:p>
    <w:p w:rsidR="00293329" w:rsidRDefault="00293329" w:rsidP="00293329">
      <w:pPr>
        <w:spacing w:after="0" w:line="240" w:lineRule="auto"/>
        <w:contextualSpacing/>
        <w:jc w:val="both"/>
        <w:rPr>
          <w:rFonts w:ascii="Tahoma" w:eastAsiaTheme="majorEastAsia" w:hAnsi="Tahoma" w:cs="Tahoma"/>
          <w:b/>
          <w:bCs/>
          <w:caps/>
          <w:color w:val="4F81BD" w:themeColor="accent1"/>
        </w:rPr>
      </w:pPr>
    </w:p>
    <w:p w:rsidR="002E51C7" w:rsidRPr="0011411B" w:rsidRDefault="002E51C7" w:rsidP="002E51C7">
      <w:pPr>
        <w:keepNext/>
        <w:keepLines/>
        <w:spacing w:after="0" w:line="240" w:lineRule="auto"/>
        <w:contextualSpacing/>
        <w:outlineLvl w:val="1"/>
        <w:rPr>
          <w:rFonts w:ascii="Tahoma" w:eastAsiaTheme="majorEastAsia" w:hAnsi="Tahoma" w:cs="Tahoma"/>
          <w:b/>
          <w:bCs/>
          <w:caps/>
          <w:color w:val="1F497D" w:themeColor="text2"/>
        </w:rPr>
      </w:pPr>
      <w:bookmarkStart w:id="88" w:name="_Toc487445094"/>
      <w:r w:rsidRPr="0011411B">
        <w:rPr>
          <w:rFonts w:ascii="Tahoma" w:eastAsiaTheme="majorEastAsia" w:hAnsi="Tahoma" w:cs="Tahoma"/>
          <w:b/>
          <w:bCs/>
          <w:caps/>
          <w:color w:val="1F497D" w:themeColor="text2"/>
        </w:rPr>
        <w:t>6.4.  Dedicació</w:t>
      </w:r>
      <w:bookmarkEnd w:id="88"/>
    </w:p>
    <w:p w:rsidR="002E51C7" w:rsidRPr="0011411B" w:rsidRDefault="002E51C7" w:rsidP="002E51C7">
      <w:pPr>
        <w:spacing w:after="0" w:line="240" w:lineRule="auto"/>
        <w:contextualSpacing/>
        <w:jc w:val="both"/>
        <w:rPr>
          <w:rFonts w:ascii="Tahoma" w:eastAsia="Times New Roman" w:hAnsi="Tahoma" w:cs="Tahoma"/>
          <w:color w:val="1F497D" w:themeColor="text2"/>
        </w:rPr>
      </w:pPr>
    </w:p>
    <w:p w:rsidR="002E51C7" w:rsidRPr="0011411B" w:rsidRDefault="002E51C7" w:rsidP="002E51C7">
      <w:pPr>
        <w:spacing w:after="0" w:line="240" w:lineRule="auto"/>
        <w:contextualSpacing/>
        <w:jc w:val="both"/>
        <w:rPr>
          <w:rFonts w:ascii="Tahoma" w:eastAsia="Times New Roman" w:hAnsi="Tahoma" w:cs="Tahoma"/>
          <w:color w:val="1F497D" w:themeColor="text2"/>
        </w:rPr>
      </w:pPr>
      <w:r w:rsidRPr="0011411B">
        <w:rPr>
          <w:rFonts w:ascii="Tahoma" w:eastAsia="Times New Roman" w:hAnsi="Tahoma" w:cs="Tahoma"/>
          <w:color w:val="1F497D" w:themeColor="text2"/>
        </w:rPr>
        <w:t xml:space="preserve">El nombre d’hores de dedicació a les pràctiques externes (curriculars i extracurriculars) que un estudiant pot dedicar al llarg dels estudis de </w:t>
      </w:r>
      <w:r w:rsidR="00FA5560" w:rsidRPr="0011411B">
        <w:rPr>
          <w:rFonts w:ascii="Tahoma" w:eastAsia="Times New Roman" w:hAnsi="Tahoma" w:cs="Tahoma"/>
          <w:color w:val="1F497D" w:themeColor="text2"/>
        </w:rPr>
        <w:t>m</w:t>
      </w:r>
      <w:r w:rsidRPr="0011411B">
        <w:rPr>
          <w:rFonts w:ascii="Tahoma" w:eastAsia="Times New Roman" w:hAnsi="Tahoma" w:cs="Tahoma"/>
          <w:color w:val="1F497D" w:themeColor="text2"/>
        </w:rPr>
        <w:t>àster és de 900 hores per curs acadèmic, amb un màxim total de</w:t>
      </w:r>
      <w:r w:rsidR="00BF0F30" w:rsidRPr="0011411B">
        <w:rPr>
          <w:rFonts w:ascii="Tahoma" w:eastAsia="Times New Roman" w:hAnsi="Tahoma" w:cs="Tahoma"/>
          <w:color w:val="1F497D" w:themeColor="text2"/>
        </w:rPr>
        <w:t xml:space="preserve"> (1 crèdit = 30 hores de pràctiques)</w:t>
      </w:r>
      <w:r w:rsidRPr="0011411B">
        <w:rPr>
          <w:rFonts w:ascii="Tahoma" w:eastAsia="Times New Roman" w:hAnsi="Tahoma" w:cs="Tahoma"/>
          <w:color w:val="1F497D" w:themeColor="text2"/>
        </w:rPr>
        <w:t xml:space="preserve">  </w:t>
      </w:r>
    </w:p>
    <w:p w:rsidR="002E51C7" w:rsidRPr="0011411B" w:rsidRDefault="002E51C7" w:rsidP="002E51C7">
      <w:pPr>
        <w:spacing w:after="0" w:line="240" w:lineRule="auto"/>
        <w:contextualSpacing/>
        <w:jc w:val="both"/>
        <w:rPr>
          <w:rFonts w:ascii="Tahoma" w:eastAsia="Times New Roman" w:hAnsi="Tahoma" w:cs="Tahoma"/>
          <w:color w:val="1F497D" w:themeColor="text2"/>
        </w:rPr>
      </w:pPr>
      <w:r w:rsidRPr="0011411B">
        <w:rPr>
          <w:rFonts w:ascii="Tahoma" w:eastAsia="Times New Roman" w:hAnsi="Tahoma" w:cs="Tahoma"/>
          <w:color w:val="1F497D" w:themeColor="text2"/>
        </w:rPr>
        <w:t xml:space="preserve"> </w:t>
      </w:r>
    </w:p>
    <w:p w:rsidR="002E51C7" w:rsidRPr="0011411B" w:rsidRDefault="002E51C7" w:rsidP="002E51C7">
      <w:pPr>
        <w:numPr>
          <w:ilvl w:val="0"/>
          <w:numId w:val="38"/>
        </w:numPr>
        <w:spacing w:after="0" w:line="240" w:lineRule="auto"/>
        <w:contextualSpacing/>
        <w:jc w:val="both"/>
        <w:rPr>
          <w:rFonts w:ascii="Tahoma" w:eastAsia="Times New Roman" w:hAnsi="Tahoma" w:cs="Tahoma"/>
          <w:color w:val="1F497D" w:themeColor="text2"/>
        </w:rPr>
      </w:pPr>
      <w:r w:rsidRPr="0011411B">
        <w:rPr>
          <w:rFonts w:ascii="Tahoma" w:eastAsia="Times New Roman" w:hAnsi="Tahoma" w:cs="Tahoma"/>
          <w:color w:val="1F497D" w:themeColor="text2"/>
        </w:rPr>
        <w:t>Màsters de 90 ECTS màxim de 900 h</w:t>
      </w:r>
      <w:r w:rsidR="0011411B" w:rsidRPr="0011411B">
        <w:rPr>
          <w:rFonts w:ascii="Tahoma" w:eastAsia="Times New Roman" w:hAnsi="Tahoma" w:cs="Tahoma"/>
          <w:color w:val="1F497D" w:themeColor="text2"/>
        </w:rPr>
        <w:t>ores</w:t>
      </w:r>
      <w:r w:rsidRPr="0011411B">
        <w:rPr>
          <w:rFonts w:ascii="Tahoma" w:eastAsia="Times New Roman" w:hAnsi="Tahoma" w:cs="Tahoma"/>
          <w:color w:val="1F497D" w:themeColor="text2"/>
        </w:rPr>
        <w:t xml:space="preserve"> </w:t>
      </w:r>
    </w:p>
    <w:p w:rsidR="002E51C7" w:rsidRPr="0011411B" w:rsidRDefault="002E51C7" w:rsidP="002E51C7">
      <w:pPr>
        <w:numPr>
          <w:ilvl w:val="0"/>
          <w:numId w:val="38"/>
        </w:numPr>
        <w:spacing w:after="0" w:line="240" w:lineRule="auto"/>
        <w:contextualSpacing/>
        <w:jc w:val="both"/>
        <w:rPr>
          <w:rFonts w:ascii="Tahoma" w:eastAsia="Times New Roman" w:hAnsi="Tahoma" w:cs="Tahoma"/>
          <w:color w:val="1F497D" w:themeColor="text2"/>
        </w:rPr>
      </w:pPr>
      <w:r w:rsidRPr="0011411B">
        <w:rPr>
          <w:rFonts w:ascii="Tahoma" w:eastAsia="Times New Roman" w:hAnsi="Tahoma" w:cs="Tahoma"/>
          <w:color w:val="1F497D" w:themeColor="text2"/>
        </w:rPr>
        <w:t>Màsters de 120 ECTS màxim de 1.200 h</w:t>
      </w:r>
      <w:r w:rsidR="0011411B" w:rsidRPr="0011411B">
        <w:rPr>
          <w:rFonts w:ascii="Tahoma" w:eastAsia="Times New Roman" w:hAnsi="Tahoma" w:cs="Tahoma"/>
          <w:color w:val="1F497D" w:themeColor="text2"/>
        </w:rPr>
        <w:t>ores</w:t>
      </w:r>
      <w:r w:rsidRPr="0011411B">
        <w:rPr>
          <w:rFonts w:ascii="Tahoma" w:eastAsia="Times New Roman" w:hAnsi="Tahoma" w:cs="Tahoma"/>
          <w:color w:val="1F497D" w:themeColor="text2"/>
        </w:rPr>
        <w:t xml:space="preserve"> </w:t>
      </w:r>
    </w:p>
    <w:p w:rsidR="002E51C7" w:rsidRPr="0011411B" w:rsidRDefault="002E51C7" w:rsidP="002E51C7">
      <w:pPr>
        <w:spacing w:after="0" w:line="240" w:lineRule="auto"/>
        <w:contextualSpacing/>
        <w:jc w:val="both"/>
        <w:rPr>
          <w:rFonts w:ascii="Tahoma" w:eastAsia="Times New Roman" w:hAnsi="Tahoma" w:cs="Tahoma"/>
          <w:color w:val="1F497D" w:themeColor="text2"/>
        </w:rPr>
      </w:pPr>
    </w:p>
    <w:p w:rsidR="002E51C7" w:rsidRPr="0011411B" w:rsidRDefault="002E51C7" w:rsidP="002E51C7">
      <w:pPr>
        <w:spacing w:after="0" w:line="240" w:lineRule="auto"/>
        <w:contextualSpacing/>
        <w:jc w:val="both"/>
        <w:rPr>
          <w:rFonts w:ascii="Tahoma" w:eastAsia="Times New Roman" w:hAnsi="Tahoma" w:cs="Tahoma"/>
          <w:color w:val="1F497D" w:themeColor="text2"/>
        </w:rPr>
      </w:pPr>
      <w:r w:rsidRPr="0011411B">
        <w:rPr>
          <w:rFonts w:ascii="Tahoma" w:eastAsia="Times New Roman" w:hAnsi="Tahoma" w:cs="Tahoma"/>
          <w:color w:val="1F497D" w:themeColor="text2"/>
        </w:rPr>
        <w:t>Aquestes hores es distribueixen de la manera següent:</w:t>
      </w:r>
    </w:p>
    <w:p w:rsidR="002E51C7" w:rsidRPr="00E55BFE" w:rsidRDefault="002E51C7" w:rsidP="002E51C7">
      <w:pPr>
        <w:spacing w:after="0" w:line="240" w:lineRule="auto"/>
        <w:contextualSpacing/>
        <w:jc w:val="both"/>
        <w:rPr>
          <w:rFonts w:ascii="Tahoma" w:eastAsia="Times New Roman" w:hAnsi="Tahoma" w:cs="Tahoma"/>
        </w:rPr>
      </w:pPr>
    </w:p>
    <w:p w:rsidR="002E51C7" w:rsidRPr="00E6483F" w:rsidRDefault="00B3762D" w:rsidP="002E51C7">
      <w:pPr>
        <w:spacing w:after="0" w:line="240" w:lineRule="auto"/>
        <w:contextualSpacing/>
        <w:jc w:val="both"/>
        <w:rPr>
          <w:rFonts w:ascii="Tahoma" w:eastAsia="Times New Roman" w:hAnsi="Tahoma" w:cs="Tahoma"/>
          <w:b/>
          <w:color w:val="1F497D" w:themeColor="text2"/>
        </w:rPr>
      </w:pPr>
      <w:r w:rsidRPr="00E6483F">
        <w:rPr>
          <w:rFonts w:ascii="Tahoma" w:eastAsia="Times New Roman" w:hAnsi="Tahoma" w:cs="Tahoma"/>
          <w:b/>
          <w:color w:val="1F497D" w:themeColor="text2"/>
        </w:rPr>
        <w:t xml:space="preserve">6.4.1. </w:t>
      </w:r>
      <w:r w:rsidR="002E51C7" w:rsidRPr="00E6483F">
        <w:rPr>
          <w:rFonts w:ascii="Tahoma" w:eastAsia="Times New Roman" w:hAnsi="Tahoma" w:cs="Tahoma"/>
          <w:b/>
          <w:color w:val="1F497D" w:themeColor="text2"/>
        </w:rPr>
        <w:t>Estudiants que fan pràctiques curriculars</w:t>
      </w:r>
    </w:p>
    <w:p w:rsidR="002E51C7" w:rsidRPr="00E55BFE" w:rsidRDefault="002E51C7" w:rsidP="002E51C7">
      <w:pPr>
        <w:spacing w:after="0" w:line="240" w:lineRule="auto"/>
        <w:contextualSpacing/>
        <w:jc w:val="both"/>
        <w:rPr>
          <w:rFonts w:ascii="Tahoma" w:eastAsia="Times New Roman" w:hAnsi="Tahoma" w:cs="Tahoma"/>
        </w:rPr>
      </w:pPr>
    </w:p>
    <w:p w:rsidR="002E51C7" w:rsidRPr="00E6483F" w:rsidRDefault="00FA5560" w:rsidP="00B3762D">
      <w:pPr>
        <w:numPr>
          <w:ilvl w:val="0"/>
          <w:numId w:val="36"/>
        </w:numPr>
        <w:spacing w:after="0" w:line="240" w:lineRule="auto"/>
        <w:contextualSpacing/>
        <w:jc w:val="both"/>
        <w:rPr>
          <w:rFonts w:ascii="Tahoma" w:hAnsi="Tahoma" w:cs="Tahoma"/>
          <w:color w:val="1F497D" w:themeColor="text2"/>
        </w:rPr>
      </w:pPr>
      <w:r w:rsidRPr="00E6483F">
        <w:rPr>
          <w:rFonts w:ascii="Tahoma" w:hAnsi="Tahoma" w:cs="Tahoma"/>
          <w:color w:val="1F497D" w:themeColor="text2"/>
        </w:rPr>
        <w:t>Els e</w:t>
      </w:r>
      <w:r w:rsidR="002E51C7" w:rsidRPr="00E6483F">
        <w:rPr>
          <w:rFonts w:ascii="Tahoma" w:hAnsi="Tahoma" w:cs="Tahoma"/>
          <w:color w:val="1F497D" w:themeColor="text2"/>
        </w:rPr>
        <w:t xml:space="preserve">studiants </w:t>
      </w:r>
      <w:r w:rsidRPr="00E6483F">
        <w:rPr>
          <w:rFonts w:ascii="Tahoma" w:hAnsi="Tahoma" w:cs="Tahoma"/>
          <w:color w:val="1F497D" w:themeColor="text2"/>
        </w:rPr>
        <w:t xml:space="preserve">del MMNE </w:t>
      </w:r>
      <w:r w:rsidR="002E51C7" w:rsidRPr="00E6483F">
        <w:rPr>
          <w:rFonts w:ascii="Tahoma" w:hAnsi="Tahoma" w:cs="Tahoma"/>
          <w:color w:val="1F497D" w:themeColor="text2"/>
        </w:rPr>
        <w:t>que fan l’assignatura Industrial Training</w:t>
      </w:r>
      <w:r w:rsidRPr="00E6483F">
        <w:rPr>
          <w:rFonts w:ascii="Tahoma" w:hAnsi="Tahoma" w:cs="Tahoma"/>
          <w:color w:val="1F497D" w:themeColor="text2"/>
        </w:rPr>
        <w:t xml:space="preserve"> h</w:t>
      </w:r>
      <w:r w:rsidR="002E51C7" w:rsidRPr="00E6483F">
        <w:rPr>
          <w:rFonts w:ascii="Tahoma" w:hAnsi="Tahoma" w:cs="Tahoma"/>
          <w:color w:val="1F497D" w:themeColor="text2"/>
        </w:rPr>
        <w:t>an de fer 450 h</w:t>
      </w:r>
      <w:r w:rsidR="00E6483F" w:rsidRPr="00E6483F">
        <w:rPr>
          <w:rFonts w:ascii="Tahoma" w:hAnsi="Tahoma" w:cs="Tahoma"/>
          <w:color w:val="1F497D" w:themeColor="text2"/>
        </w:rPr>
        <w:t>ores</w:t>
      </w:r>
      <w:r w:rsidR="002E51C7" w:rsidRPr="00E6483F">
        <w:rPr>
          <w:rFonts w:ascii="Tahoma" w:hAnsi="Tahoma" w:cs="Tahoma"/>
          <w:color w:val="1F497D" w:themeColor="text2"/>
        </w:rPr>
        <w:t xml:space="preserve"> de pràctiques curriculars obligatòries equivalents a 15 ECTS durant el segon any del </w:t>
      </w:r>
      <w:r w:rsidRPr="00E6483F">
        <w:rPr>
          <w:rFonts w:ascii="Tahoma" w:hAnsi="Tahoma" w:cs="Tahoma"/>
          <w:color w:val="1F497D" w:themeColor="text2"/>
        </w:rPr>
        <w:t>m</w:t>
      </w:r>
      <w:r w:rsidR="002E51C7" w:rsidRPr="00E6483F">
        <w:rPr>
          <w:rFonts w:ascii="Tahoma" w:hAnsi="Tahoma" w:cs="Tahoma"/>
          <w:color w:val="1F497D" w:themeColor="text2"/>
        </w:rPr>
        <w:t xml:space="preserve">àster. </w:t>
      </w:r>
    </w:p>
    <w:p w:rsidR="00B97460" w:rsidRPr="00E6483F" w:rsidRDefault="00FA5560" w:rsidP="00B3762D">
      <w:pPr>
        <w:numPr>
          <w:ilvl w:val="0"/>
          <w:numId w:val="37"/>
        </w:numPr>
        <w:spacing w:after="0" w:line="240" w:lineRule="auto"/>
        <w:contextualSpacing/>
        <w:jc w:val="both"/>
        <w:rPr>
          <w:rFonts w:ascii="Tahoma" w:hAnsi="Tahoma" w:cs="Tahoma"/>
          <w:color w:val="1F497D" w:themeColor="text2"/>
        </w:rPr>
      </w:pPr>
      <w:r w:rsidRPr="00E6483F">
        <w:rPr>
          <w:rFonts w:ascii="Tahoma" w:hAnsi="Tahoma" w:cs="Tahoma"/>
          <w:color w:val="1F497D" w:themeColor="text2"/>
        </w:rPr>
        <w:t>Els e</w:t>
      </w:r>
      <w:r w:rsidR="002E51C7" w:rsidRPr="00E6483F">
        <w:rPr>
          <w:rFonts w:ascii="Tahoma" w:hAnsi="Tahoma" w:cs="Tahoma"/>
          <w:color w:val="1F497D" w:themeColor="text2"/>
        </w:rPr>
        <w:t xml:space="preserve">studiants </w:t>
      </w:r>
      <w:r w:rsidRPr="00E6483F">
        <w:rPr>
          <w:rFonts w:ascii="Tahoma" w:hAnsi="Tahoma" w:cs="Tahoma"/>
          <w:color w:val="1F497D" w:themeColor="text2"/>
        </w:rPr>
        <w:t xml:space="preserve">del MEA </w:t>
      </w:r>
      <w:r w:rsidR="002E51C7" w:rsidRPr="00E6483F">
        <w:rPr>
          <w:rFonts w:ascii="Tahoma" w:hAnsi="Tahoma" w:cs="Tahoma"/>
          <w:color w:val="1F497D" w:themeColor="text2"/>
        </w:rPr>
        <w:t xml:space="preserve">que fan crèdits </w:t>
      </w:r>
      <w:r w:rsidRPr="00E6483F">
        <w:rPr>
          <w:rFonts w:ascii="Tahoma" w:hAnsi="Tahoma" w:cs="Tahoma"/>
          <w:color w:val="1F497D" w:themeColor="text2"/>
        </w:rPr>
        <w:t>optatius de pràctiques externes h</w:t>
      </w:r>
      <w:r w:rsidR="002E51C7" w:rsidRPr="00E6483F">
        <w:rPr>
          <w:rFonts w:ascii="Tahoma" w:hAnsi="Tahoma" w:cs="Tahoma"/>
          <w:color w:val="1F497D" w:themeColor="text2"/>
        </w:rPr>
        <w:t>an de fer entre 360 a 450</w:t>
      </w:r>
      <w:r w:rsidR="00E6483F" w:rsidRPr="00E6483F">
        <w:rPr>
          <w:rFonts w:ascii="Tahoma" w:hAnsi="Tahoma" w:cs="Tahoma"/>
          <w:color w:val="1F497D" w:themeColor="text2"/>
        </w:rPr>
        <w:t xml:space="preserve"> </w:t>
      </w:r>
      <w:r w:rsidR="002E51C7" w:rsidRPr="00E6483F">
        <w:rPr>
          <w:rFonts w:ascii="Tahoma" w:hAnsi="Tahoma" w:cs="Tahoma"/>
          <w:color w:val="1F497D" w:themeColor="text2"/>
        </w:rPr>
        <w:t>h</w:t>
      </w:r>
      <w:r w:rsidR="00E6483F" w:rsidRPr="00E6483F">
        <w:rPr>
          <w:rFonts w:ascii="Tahoma" w:hAnsi="Tahoma" w:cs="Tahoma"/>
          <w:color w:val="1F497D" w:themeColor="text2"/>
        </w:rPr>
        <w:t>ores</w:t>
      </w:r>
      <w:r w:rsidR="002E51C7" w:rsidRPr="00E6483F">
        <w:rPr>
          <w:rFonts w:ascii="Tahoma" w:hAnsi="Tahoma" w:cs="Tahoma"/>
          <w:color w:val="1F497D" w:themeColor="text2"/>
        </w:rPr>
        <w:t xml:space="preserve"> de pràctiques curriculars</w:t>
      </w:r>
      <w:r w:rsidR="00327C1E">
        <w:rPr>
          <w:rFonts w:ascii="Tahoma" w:hAnsi="Tahoma" w:cs="Tahoma"/>
          <w:color w:val="1F497D" w:themeColor="text2"/>
        </w:rPr>
        <w:t>,</w:t>
      </w:r>
      <w:r w:rsidR="002E51C7" w:rsidRPr="00E6483F">
        <w:rPr>
          <w:rFonts w:ascii="Tahoma" w:hAnsi="Tahoma" w:cs="Tahoma"/>
          <w:color w:val="1F497D" w:themeColor="text2"/>
        </w:rPr>
        <w:t xml:space="preserve"> entre 12 i 15 ECTS durant el segon any del </w:t>
      </w:r>
      <w:r w:rsidRPr="00E6483F">
        <w:rPr>
          <w:rFonts w:ascii="Tahoma" w:hAnsi="Tahoma" w:cs="Tahoma"/>
          <w:color w:val="1F497D" w:themeColor="text2"/>
        </w:rPr>
        <w:t>m</w:t>
      </w:r>
      <w:r w:rsidR="002E51C7" w:rsidRPr="00E6483F">
        <w:rPr>
          <w:rFonts w:ascii="Tahoma" w:hAnsi="Tahoma" w:cs="Tahoma"/>
          <w:color w:val="1F497D" w:themeColor="text2"/>
        </w:rPr>
        <w:t>àster</w:t>
      </w:r>
      <w:r w:rsidR="00327C1E">
        <w:rPr>
          <w:rFonts w:ascii="Tahoma" w:hAnsi="Tahoma" w:cs="Tahoma"/>
          <w:color w:val="1F497D" w:themeColor="text2"/>
        </w:rPr>
        <w:t>, mitjançant un conveni de cooperació educativa. Cada conveni suposarà una matrícula de borsa de pràctiques. Aquesta matrícula amb un nombre variable de crèdits ha de ser prèvia a la signatura de cadascun dels convenis de cooperació educativa.</w:t>
      </w:r>
    </w:p>
    <w:p w:rsidR="00E6483F" w:rsidRDefault="00B97460" w:rsidP="00B3762D">
      <w:pPr>
        <w:pStyle w:val="Prrafodelista"/>
        <w:numPr>
          <w:ilvl w:val="0"/>
          <w:numId w:val="37"/>
        </w:numPr>
        <w:spacing w:after="0" w:line="240" w:lineRule="auto"/>
        <w:jc w:val="both"/>
        <w:rPr>
          <w:rFonts w:ascii="Tahoma" w:hAnsi="Tahoma" w:cs="Tahoma"/>
          <w:color w:val="1F497D" w:themeColor="text2"/>
        </w:rPr>
      </w:pPr>
      <w:r w:rsidRPr="00E6483F">
        <w:rPr>
          <w:rFonts w:ascii="Tahoma" w:hAnsi="Tahoma" w:cs="Tahoma"/>
          <w:color w:val="1F497D" w:themeColor="text2"/>
        </w:rPr>
        <w:t xml:space="preserve">Els estudiants del MECCP </w:t>
      </w:r>
      <w:r w:rsidR="003C1521" w:rsidRPr="00E6483F">
        <w:rPr>
          <w:rFonts w:ascii="Tahoma" w:hAnsi="Tahoma" w:cs="Tahoma"/>
          <w:color w:val="1F497D" w:themeColor="text2"/>
        </w:rPr>
        <w:t xml:space="preserve">han de realitzar </w:t>
      </w:r>
      <w:r w:rsidRPr="00E6483F">
        <w:rPr>
          <w:rFonts w:ascii="Tahoma" w:hAnsi="Tahoma" w:cs="Tahoma"/>
          <w:color w:val="1F497D" w:themeColor="text2"/>
        </w:rPr>
        <w:t xml:space="preserve">l’Estada professional </w:t>
      </w:r>
      <w:r w:rsidR="003C1521" w:rsidRPr="00E6483F">
        <w:rPr>
          <w:rFonts w:ascii="Tahoma" w:hAnsi="Tahoma" w:cs="Tahoma"/>
          <w:color w:val="1F497D" w:themeColor="text2"/>
        </w:rPr>
        <w:t>de 30 ECTS mitjançant un conveni de cooperació educativa</w:t>
      </w:r>
      <w:r w:rsidR="00BF0F30" w:rsidRPr="00E6483F">
        <w:rPr>
          <w:rFonts w:ascii="Tahoma" w:hAnsi="Tahoma" w:cs="Tahoma"/>
          <w:color w:val="1F497D" w:themeColor="text2"/>
        </w:rPr>
        <w:t>.</w:t>
      </w:r>
      <w:r w:rsidR="003C1521" w:rsidRPr="00E6483F">
        <w:rPr>
          <w:rFonts w:ascii="Tahoma" w:hAnsi="Tahoma" w:cs="Tahoma"/>
          <w:color w:val="1F497D" w:themeColor="text2"/>
        </w:rPr>
        <w:t xml:space="preserve"> </w:t>
      </w:r>
      <w:r w:rsidR="00BF0F30" w:rsidRPr="00E6483F">
        <w:rPr>
          <w:rFonts w:ascii="Tahoma" w:hAnsi="Tahoma" w:cs="Tahoma"/>
          <w:color w:val="1F497D" w:themeColor="text2"/>
        </w:rPr>
        <w:t>C</w:t>
      </w:r>
      <w:r w:rsidR="003C1521" w:rsidRPr="00E6483F">
        <w:rPr>
          <w:rFonts w:ascii="Tahoma" w:hAnsi="Tahoma" w:cs="Tahoma"/>
          <w:color w:val="1F497D" w:themeColor="text2"/>
        </w:rPr>
        <w:t>ada conveni suposarà una matrícula</w:t>
      </w:r>
      <w:r w:rsidR="00E6483F" w:rsidRPr="00E6483F">
        <w:rPr>
          <w:rFonts w:ascii="Tahoma" w:hAnsi="Tahoma" w:cs="Tahoma"/>
          <w:color w:val="1F497D" w:themeColor="text2"/>
        </w:rPr>
        <w:t xml:space="preserve"> de borsa de pràctiques</w:t>
      </w:r>
      <w:r w:rsidR="003C1521" w:rsidRPr="00E6483F">
        <w:rPr>
          <w:rFonts w:ascii="Tahoma" w:hAnsi="Tahoma" w:cs="Tahoma"/>
          <w:color w:val="1F497D" w:themeColor="text2"/>
        </w:rPr>
        <w:t xml:space="preserve">. </w:t>
      </w:r>
      <w:r w:rsidR="006A5253" w:rsidRPr="00E6483F">
        <w:rPr>
          <w:rFonts w:ascii="Tahoma" w:hAnsi="Tahoma" w:cs="Tahoma"/>
          <w:color w:val="1F497D" w:themeColor="text2"/>
        </w:rPr>
        <w:t xml:space="preserve">Aquesta matrícula amb un nombre variable de crèdits ha de ser prèvia a la signatura </w:t>
      </w:r>
      <w:r w:rsidR="003C1521" w:rsidRPr="00E6483F">
        <w:rPr>
          <w:rFonts w:ascii="Tahoma" w:hAnsi="Tahoma" w:cs="Tahoma"/>
          <w:color w:val="1F497D" w:themeColor="text2"/>
        </w:rPr>
        <w:t>de cadascun dels convenis</w:t>
      </w:r>
      <w:r w:rsidR="006A5253" w:rsidRPr="00E6483F">
        <w:rPr>
          <w:rFonts w:ascii="Tahoma" w:hAnsi="Tahoma" w:cs="Tahoma"/>
          <w:color w:val="1F497D" w:themeColor="text2"/>
        </w:rPr>
        <w:t xml:space="preserve"> de c</w:t>
      </w:r>
      <w:r w:rsidR="009341C7" w:rsidRPr="00E6483F">
        <w:rPr>
          <w:rFonts w:ascii="Tahoma" w:hAnsi="Tahoma" w:cs="Tahoma"/>
          <w:color w:val="1F497D" w:themeColor="text2"/>
        </w:rPr>
        <w:t xml:space="preserve">ooperació educativa. </w:t>
      </w:r>
    </w:p>
    <w:p w:rsidR="00B3762D" w:rsidRPr="00E6483F" w:rsidRDefault="00B3762D" w:rsidP="00B3762D">
      <w:pPr>
        <w:pStyle w:val="Prrafodelista"/>
        <w:numPr>
          <w:ilvl w:val="0"/>
          <w:numId w:val="37"/>
        </w:numPr>
        <w:spacing w:after="0" w:line="240" w:lineRule="auto"/>
        <w:jc w:val="both"/>
        <w:rPr>
          <w:rFonts w:ascii="Tahoma" w:hAnsi="Tahoma" w:cs="Tahoma"/>
          <w:color w:val="1F497D" w:themeColor="text2"/>
        </w:rPr>
      </w:pPr>
      <w:r w:rsidRPr="00E6483F">
        <w:rPr>
          <w:rFonts w:ascii="Tahoma" w:hAnsi="Tahoma" w:cs="Tahoma"/>
          <w:color w:val="1F497D" w:themeColor="text2"/>
        </w:rPr>
        <w:t>Tots aquests estudiants poden fer voluntàriament més hores de pràctiques d’acord amb les limitacions d’hores assenyalades. Aquestes hores de més es consideren pràctiques extracurriculars.</w:t>
      </w:r>
    </w:p>
    <w:p w:rsidR="003C1521" w:rsidRPr="00E55BFE" w:rsidRDefault="003C1521" w:rsidP="002E51C7">
      <w:pPr>
        <w:spacing w:after="0" w:line="240" w:lineRule="auto"/>
        <w:jc w:val="both"/>
        <w:rPr>
          <w:rFonts w:ascii="Tahoma" w:hAnsi="Tahoma" w:cs="Tahoma"/>
          <w:b/>
        </w:rPr>
      </w:pPr>
    </w:p>
    <w:p w:rsidR="002E51C7" w:rsidRPr="00E6483F" w:rsidRDefault="00B3762D" w:rsidP="002E51C7">
      <w:pPr>
        <w:spacing w:after="0" w:line="240" w:lineRule="auto"/>
        <w:jc w:val="both"/>
        <w:rPr>
          <w:rFonts w:ascii="Tahoma" w:hAnsi="Tahoma" w:cs="Tahoma"/>
          <w:b/>
          <w:color w:val="1F497D" w:themeColor="text2"/>
        </w:rPr>
      </w:pPr>
      <w:r w:rsidRPr="00E6483F">
        <w:rPr>
          <w:rFonts w:ascii="Tahoma" w:hAnsi="Tahoma" w:cs="Tahoma"/>
          <w:b/>
          <w:color w:val="1F497D" w:themeColor="text2"/>
        </w:rPr>
        <w:t xml:space="preserve">6.4.2. </w:t>
      </w:r>
      <w:r w:rsidR="002E51C7" w:rsidRPr="00E6483F">
        <w:rPr>
          <w:rFonts w:ascii="Tahoma" w:hAnsi="Tahoma" w:cs="Tahoma"/>
          <w:b/>
          <w:color w:val="1F497D" w:themeColor="text2"/>
        </w:rPr>
        <w:t xml:space="preserve">Estudiants que fan pràctiques extracurriculars  </w:t>
      </w:r>
    </w:p>
    <w:p w:rsidR="002E51C7" w:rsidRPr="00E55BFE" w:rsidRDefault="002E51C7" w:rsidP="002E51C7">
      <w:pPr>
        <w:spacing w:after="0" w:line="240" w:lineRule="auto"/>
        <w:jc w:val="both"/>
        <w:rPr>
          <w:rFonts w:ascii="Tahoma" w:hAnsi="Tahoma" w:cs="Tahoma"/>
        </w:rPr>
      </w:pPr>
    </w:p>
    <w:p w:rsidR="002E51C7" w:rsidRPr="003F546B" w:rsidRDefault="001C756F" w:rsidP="002E51C7">
      <w:pPr>
        <w:spacing w:after="0" w:line="240" w:lineRule="auto"/>
        <w:jc w:val="both"/>
        <w:rPr>
          <w:rFonts w:ascii="Tahoma" w:hAnsi="Tahoma" w:cs="Tahoma"/>
          <w:color w:val="1F497D" w:themeColor="text2"/>
        </w:rPr>
      </w:pPr>
      <w:r w:rsidRPr="003F546B">
        <w:rPr>
          <w:rFonts w:ascii="Tahoma" w:hAnsi="Tahoma" w:cs="Tahoma"/>
          <w:color w:val="1F497D" w:themeColor="text2"/>
        </w:rPr>
        <w:t>Respecte als màsters sense atribucions, els estudiants h</w:t>
      </w:r>
      <w:r w:rsidR="002E51C7" w:rsidRPr="003F546B">
        <w:rPr>
          <w:rFonts w:ascii="Tahoma" w:hAnsi="Tahoma" w:cs="Tahoma"/>
          <w:color w:val="1F497D" w:themeColor="text2"/>
        </w:rPr>
        <w:t xml:space="preserve">an d’haver superat el rendiment mínim </w:t>
      </w:r>
      <w:r w:rsidR="003F546B">
        <w:rPr>
          <w:rFonts w:ascii="Tahoma" w:hAnsi="Tahoma" w:cs="Tahoma"/>
          <w:color w:val="1F497D" w:themeColor="text2"/>
        </w:rPr>
        <w:t xml:space="preserve">de </w:t>
      </w:r>
      <w:r w:rsidR="002E51C7" w:rsidRPr="003F546B">
        <w:rPr>
          <w:rFonts w:ascii="Tahoma" w:hAnsi="Tahoma" w:cs="Tahoma"/>
          <w:color w:val="1F497D" w:themeColor="text2"/>
        </w:rPr>
        <w:t xml:space="preserve">15 ECTS. </w:t>
      </w:r>
    </w:p>
    <w:p w:rsidR="002E51C7" w:rsidRPr="00E55BFE" w:rsidRDefault="002E51C7" w:rsidP="002E51C7">
      <w:pPr>
        <w:spacing w:after="0" w:line="240" w:lineRule="auto"/>
        <w:ind w:left="360"/>
        <w:jc w:val="both"/>
        <w:rPr>
          <w:rFonts w:ascii="Tahoma" w:hAnsi="Tahoma" w:cs="Tahoma"/>
        </w:rPr>
      </w:pPr>
    </w:p>
    <w:p w:rsidR="002E51C7" w:rsidRPr="003F546B" w:rsidRDefault="001C756F" w:rsidP="002F2838">
      <w:pPr>
        <w:spacing w:after="0" w:line="240" w:lineRule="auto"/>
        <w:contextualSpacing/>
        <w:jc w:val="both"/>
        <w:rPr>
          <w:rFonts w:ascii="Tahoma" w:hAnsi="Tahoma" w:cs="Tahoma"/>
          <w:color w:val="1F497D" w:themeColor="text2"/>
        </w:rPr>
      </w:pPr>
      <w:r w:rsidRPr="003F546B">
        <w:rPr>
          <w:rFonts w:ascii="Tahoma" w:hAnsi="Tahoma" w:cs="Tahoma"/>
          <w:color w:val="1F497D" w:themeColor="text2"/>
        </w:rPr>
        <w:t>Pel que fa al MECCP</w:t>
      </w:r>
      <w:r w:rsidR="00327C1E">
        <w:rPr>
          <w:rFonts w:ascii="Tahoma" w:hAnsi="Tahoma" w:cs="Tahoma"/>
          <w:color w:val="1F497D" w:themeColor="text2"/>
        </w:rPr>
        <w:t xml:space="preserve">, </w:t>
      </w:r>
      <w:r w:rsidRPr="003F546B">
        <w:rPr>
          <w:rFonts w:ascii="Tahoma" w:hAnsi="Tahoma" w:cs="Tahoma"/>
          <w:color w:val="1F497D" w:themeColor="text2"/>
        </w:rPr>
        <w:t>els estudiants han d’haver superat el rendiment mínim de 15 ECTS. Quan l’estudiant no sigui de nou accés</w:t>
      </w:r>
      <w:r w:rsidR="00DA3BB1" w:rsidRPr="003F546B">
        <w:rPr>
          <w:rFonts w:ascii="Tahoma" w:hAnsi="Tahoma" w:cs="Tahoma"/>
          <w:color w:val="1F497D" w:themeColor="text2"/>
        </w:rPr>
        <w:t xml:space="preserve"> a</w:t>
      </w:r>
      <w:r w:rsidRPr="003F546B">
        <w:rPr>
          <w:rFonts w:ascii="Tahoma" w:hAnsi="Tahoma" w:cs="Tahoma"/>
          <w:color w:val="1F497D" w:themeColor="text2"/>
        </w:rPr>
        <w:t xml:space="preserve"> l’Escola</w:t>
      </w:r>
      <w:r w:rsidR="00DA3BB1" w:rsidRPr="003F546B">
        <w:rPr>
          <w:rFonts w:ascii="Tahoma" w:hAnsi="Tahoma" w:cs="Tahoma"/>
          <w:color w:val="1F497D" w:themeColor="text2"/>
        </w:rPr>
        <w:t xml:space="preserve"> es</w:t>
      </w:r>
      <w:r w:rsidRPr="003F546B">
        <w:rPr>
          <w:rFonts w:ascii="Tahoma" w:hAnsi="Tahoma" w:cs="Tahoma"/>
          <w:color w:val="1F497D" w:themeColor="text2"/>
        </w:rPr>
        <w:t xml:space="preserve"> podrà autoritzar fer pràctiques sense tenir superats els 15 ECTS amb una dedicació màxima de 400 h</w:t>
      </w:r>
      <w:r w:rsidR="003F546B">
        <w:rPr>
          <w:rFonts w:ascii="Tahoma" w:hAnsi="Tahoma" w:cs="Tahoma"/>
          <w:color w:val="1F497D" w:themeColor="text2"/>
        </w:rPr>
        <w:t>ores.</w:t>
      </w:r>
    </w:p>
    <w:p w:rsidR="001C756F" w:rsidRDefault="001C756F" w:rsidP="002F2838">
      <w:pPr>
        <w:spacing w:after="0" w:line="240" w:lineRule="auto"/>
        <w:contextualSpacing/>
        <w:jc w:val="both"/>
        <w:rPr>
          <w:rFonts w:ascii="Tahoma" w:hAnsi="Tahoma" w:cs="Tahoma"/>
        </w:rPr>
      </w:pPr>
    </w:p>
    <w:p w:rsidR="001C756F" w:rsidRPr="003F546B" w:rsidRDefault="001C756F" w:rsidP="001C756F">
      <w:pPr>
        <w:spacing w:after="0" w:line="240" w:lineRule="auto"/>
        <w:jc w:val="both"/>
        <w:rPr>
          <w:rFonts w:ascii="Tahoma" w:hAnsi="Tahoma" w:cs="Tahoma"/>
          <w:color w:val="1F497D" w:themeColor="text2"/>
        </w:rPr>
      </w:pPr>
      <w:r w:rsidRPr="003F546B">
        <w:rPr>
          <w:rFonts w:ascii="Tahoma" w:hAnsi="Tahoma" w:cs="Tahoma"/>
          <w:color w:val="1F497D" w:themeColor="text2"/>
        </w:rPr>
        <w:t xml:space="preserve">Es poden fer pràctiques extracurriculars abans que les pràctiques curriculars amb els límits de dedicació assenyalats. En cap cas, un cop iniciades, es podrà modificar la modalitat de les pràctiques. </w:t>
      </w:r>
    </w:p>
    <w:p w:rsidR="001C756F" w:rsidRPr="00E55BFE" w:rsidRDefault="001C756F" w:rsidP="001C756F">
      <w:pPr>
        <w:spacing w:after="0" w:line="240" w:lineRule="auto"/>
        <w:jc w:val="both"/>
        <w:rPr>
          <w:rFonts w:ascii="Tahoma" w:hAnsi="Tahoma" w:cs="Tahoma"/>
        </w:rPr>
      </w:pPr>
      <w:r w:rsidRPr="00E55BFE">
        <w:rPr>
          <w:rFonts w:ascii="Tahoma" w:hAnsi="Tahoma" w:cs="Tahoma"/>
        </w:rPr>
        <w:t xml:space="preserve"> </w:t>
      </w:r>
    </w:p>
    <w:p w:rsidR="003F546B" w:rsidRPr="003F546B" w:rsidRDefault="001C756F" w:rsidP="001C756F">
      <w:pPr>
        <w:spacing w:after="0" w:line="240" w:lineRule="auto"/>
        <w:contextualSpacing/>
        <w:jc w:val="both"/>
        <w:rPr>
          <w:rFonts w:ascii="Tahoma" w:hAnsi="Tahoma" w:cs="Tahoma"/>
          <w:color w:val="1F497D" w:themeColor="text2"/>
        </w:rPr>
      </w:pPr>
      <w:r w:rsidRPr="003F546B">
        <w:rPr>
          <w:rFonts w:ascii="Tahoma" w:hAnsi="Tahoma" w:cs="Tahoma"/>
          <w:color w:val="1F497D" w:themeColor="text2"/>
        </w:rPr>
        <w:t>No es podran reconèixer les pràctiques extracurriculars per pràctiques curriculars. L’estudiant haurà de prendre la decisió en el moment de sol·licitar les pràctiques i formalitzar el conveni.</w:t>
      </w:r>
    </w:p>
    <w:p w:rsidR="001C756F" w:rsidRPr="00E55BFE" w:rsidRDefault="001C756F" w:rsidP="002F2838">
      <w:pPr>
        <w:spacing w:after="0" w:line="240" w:lineRule="auto"/>
        <w:contextualSpacing/>
        <w:jc w:val="both"/>
        <w:rPr>
          <w:rFonts w:ascii="Tahoma" w:hAnsi="Tahoma" w:cs="Tahoma"/>
        </w:rPr>
      </w:pPr>
    </w:p>
    <w:p w:rsidR="00C62145" w:rsidRPr="003F546B" w:rsidRDefault="00C62145" w:rsidP="00C62145">
      <w:pPr>
        <w:keepNext/>
        <w:keepLines/>
        <w:spacing w:after="0" w:line="240" w:lineRule="auto"/>
        <w:contextualSpacing/>
        <w:outlineLvl w:val="1"/>
        <w:rPr>
          <w:rFonts w:ascii="Tahoma" w:eastAsiaTheme="majorEastAsia" w:hAnsi="Tahoma" w:cs="Tahoma"/>
          <w:b/>
          <w:bCs/>
          <w:caps/>
          <w:color w:val="1F497D" w:themeColor="text2"/>
        </w:rPr>
      </w:pPr>
      <w:bookmarkStart w:id="89" w:name="_Toc487445095"/>
      <w:r w:rsidRPr="003F546B">
        <w:rPr>
          <w:rFonts w:ascii="Tahoma" w:eastAsiaTheme="majorEastAsia" w:hAnsi="Tahoma" w:cs="Tahoma"/>
          <w:b/>
          <w:bCs/>
          <w:caps/>
          <w:color w:val="1F497D" w:themeColor="text2"/>
        </w:rPr>
        <w:t>6.5.  Retribució</w:t>
      </w:r>
      <w:bookmarkEnd w:id="89"/>
    </w:p>
    <w:p w:rsidR="00C62145" w:rsidRPr="003F546B" w:rsidRDefault="00C62145" w:rsidP="00EA5746">
      <w:pPr>
        <w:spacing w:after="0" w:line="240" w:lineRule="auto"/>
        <w:contextualSpacing/>
        <w:jc w:val="both"/>
        <w:rPr>
          <w:rFonts w:ascii="Tahoma" w:hAnsi="Tahoma" w:cs="Tahoma"/>
          <w:color w:val="1F497D" w:themeColor="text2"/>
        </w:rPr>
      </w:pPr>
    </w:p>
    <w:p w:rsidR="00C62145" w:rsidRDefault="00C62145" w:rsidP="00EA5746">
      <w:pPr>
        <w:spacing w:after="0" w:line="240" w:lineRule="auto"/>
        <w:contextualSpacing/>
        <w:jc w:val="both"/>
        <w:rPr>
          <w:rFonts w:ascii="Tahoma" w:hAnsi="Tahoma" w:cs="Tahoma"/>
          <w:color w:val="1F497D" w:themeColor="text2"/>
        </w:rPr>
      </w:pPr>
      <w:r w:rsidRPr="003F546B">
        <w:rPr>
          <w:rFonts w:ascii="Tahoma" w:hAnsi="Tahoma" w:cs="Tahoma"/>
          <w:color w:val="1F497D" w:themeColor="text2"/>
        </w:rPr>
        <w:t>La Comissió Permanent de l’Escola estableix un barem mínim de 9 €/hora com a compensació econòmica dels convenis de cooperació educativa amb l'objectiu d'homogeneïtzar les remuneracions que reben els estudiants.</w:t>
      </w:r>
    </w:p>
    <w:p w:rsidR="00C62145" w:rsidRPr="003F546B" w:rsidRDefault="00C62145" w:rsidP="00EA5746">
      <w:pPr>
        <w:spacing w:after="0" w:line="240" w:lineRule="auto"/>
        <w:contextualSpacing/>
        <w:jc w:val="both"/>
        <w:rPr>
          <w:rFonts w:ascii="Tahoma" w:hAnsi="Tahoma" w:cs="Tahoma"/>
          <w:color w:val="1F497D" w:themeColor="text2"/>
        </w:rPr>
      </w:pPr>
    </w:p>
    <w:p w:rsidR="00C62145" w:rsidRPr="00287A04" w:rsidRDefault="00C62145" w:rsidP="00C62145">
      <w:pPr>
        <w:keepNext/>
        <w:keepLines/>
        <w:spacing w:after="0" w:line="240" w:lineRule="auto"/>
        <w:contextualSpacing/>
        <w:outlineLvl w:val="1"/>
        <w:rPr>
          <w:rFonts w:ascii="Tahoma" w:eastAsiaTheme="majorEastAsia" w:hAnsi="Tahoma" w:cs="Tahoma"/>
          <w:b/>
          <w:bCs/>
          <w:caps/>
          <w:color w:val="1F497D" w:themeColor="text2"/>
        </w:rPr>
      </w:pPr>
      <w:bookmarkStart w:id="90" w:name="_Toc487445096"/>
      <w:r w:rsidRPr="00287A04">
        <w:rPr>
          <w:rFonts w:ascii="Tahoma" w:eastAsiaTheme="majorEastAsia" w:hAnsi="Tahoma" w:cs="Tahoma"/>
          <w:b/>
          <w:bCs/>
          <w:caps/>
          <w:color w:val="1F497D" w:themeColor="text2"/>
        </w:rPr>
        <w:t>6.6.   EL Projecte formatiu</w:t>
      </w:r>
      <w:bookmarkEnd w:id="90"/>
    </w:p>
    <w:p w:rsidR="00C62145" w:rsidRPr="00287A04" w:rsidRDefault="00C62145" w:rsidP="00EA5746">
      <w:pPr>
        <w:spacing w:after="0" w:line="240" w:lineRule="auto"/>
        <w:contextualSpacing/>
        <w:jc w:val="both"/>
        <w:rPr>
          <w:rFonts w:ascii="Tahoma" w:hAnsi="Tahoma" w:cs="Tahoma"/>
          <w:color w:val="1F497D" w:themeColor="text2"/>
        </w:rPr>
      </w:pPr>
    </w:p>
    <w:p w:rsidR="00C62145" w:rsidRDefault="00287A04" w:rsidP="00EA5746">
      <w:pPr>
        <w:spacing w:after="0" w:line="240" w:lineRule="auto"/>
        <w:contextualSpacing/>
        <w:jc w:val="both"/>
        <w:rPr>
          <w:rFonts w:ascii="Tahoma" w:hAnsi="Tahoma" w:cs="Tahoma"/>
          <w:color w:val="1F497D" w:themeColor="text2"/>
        </w:rPr>
      </w:pPr>
      <w:r w:rsidRPr="00287A04">
        <w:rPr>
          <w:rFonts w:ascii="Tahoma" w:hAnsi="Tahoma" w:cs="Tahoma"/>
          <w:color w:val="1F497D" w:themeColor="text2"/>
        </w:rPr>
        <w:t>El projecte formatiu</w:t>
      </w:r>
      <w:r w:rsidR="00C62145" w:rsidRPr="00287A04">
        <w:rPr>
          <w:rFonts w:ascii="Tahoma" w:hAnsi="Tahoma" w:cs="Tahoma"/>
          <w:color w:val="1F497D" w:themeColor="text2"/>
        </w:rPr>
        <w:t xml:space="preserve"> concreta la realització de cada pràctica individual, ja sigui curricular o extracurricular</w:t>
      </w:r>
      <w:r w:rsidRPr="00287A04">
        <w:rPr>
          <w:rFonts w:ascii="Tahoma" w:hAnsi="Tahoma" w:cs="Tahoma"/>
          <w:color w:val="1F497D" w:themeColor="text2"/>
        </w:rPr>
        <w:t>,</w:t>
      </w:r>
      <w:r w:rsidR="00C62145" w:rsidRPr="00287A04">
        <w:rPr>
          <w:rFonts w:ascii="Tahoma" w:hAnsi="Tahoma" w:cs="Tahoma"/>
          <w:color w:val="1F497D" w:themeColor="text2"/>
        </w:rPr>
        <w:t xml:space="preserve"> i fixa els objectius educatius i les activitats a desenvolupar per l’estudiant, considerant les competències bàsiques, genèriques i/o específiques de  la titulació en què està matriculat i ha de donar resposta als objectius formatius de </w:t>
      </w:r>
      <w:r w:rsidR="00DA3BB1" w:rsidRPr="00287A04">
        <w:rPr>
          <w:rFonts w:ascii="Tahoma" w:hAnsi="Tahoma" w:cs="Tahoma"/>
          <w:color w:val="1F497D" w:themeColor="text2"/>
        </w:rPr>
        <w:t>cadascun dels màsters.</w:t>
      </w:r>
    </w:p>
    <w:p w:rsidR="00C62145" w:rsidRPr="00EA5746" w:rsidRDefault="00C62145" w:rsidP="00EA5746">
      <w:pPr>
        <w:spacing w:after="0" w:line="240" w:lineRule="auto"/>
        <w:contextualSpacing/>
        <w:jc w:val="both"/>
        <w:rPr>
          <w:rFonts w:ascii="Tahoma" w:hAnsi="Tahoma" w:cs="Tahoma"/>
        </w:rPr>
      </w:pPr>
    </w:p>
    <w:p w:rsidR="00C62145" w:rsidRPr="00287A04" w:rsidRDefault="00C62145" w:rsidP="00531371">
      <w:pPr>
        <w:keepNext/>
        <w:keepLines/>
        <w:spacing w:after="0" w:line="240" w:lineRule="auto"/>
        <w:contextualSpacing/>
        <w:outlineLvl w:val="1"/>
        <w:rPr>
          <w:rFonts w:ascii="Tahoma" w:eastAsiaTheme="majorEastAsia" w:hAnsi="Tahoma" w:cs="Tahoma"/>
          <w:b/>
          <w:bCs/>
          <w:caps/>
          <w:color w:val="1F497D" w:themeColor="text2"/>
        </w:rPr>
      </w:pPr>
      <w:bookmarkStart w:id="91" w:name="_Toc487445097"/>
      <w:r w:rsidRPr="00287A04">
        <w:rPr>
          <w:rFonts w:ascii="Tahoma" w:eastAsiaTheme="majorEastAsia" w:hAnsi="Tahoma" w:cs="Tahoma"/>
          <w:b/>
          <w:bCs/>
          <w:caps/>
          <w:color w:val="1F497D" w:themeColor="text2"/>
        </w:rPr>
        <w:t>6.7.  PROCEDIMENT</w:t>
      </w:r>
      <w:bookmarkEnd w:id="91"/>
      <w:r w:rsidRPr="00287A04">
        <w:rPr>
          <w:rFonts w:ascii="Tahoma" w:eastAsiaTheme="majorEastAsia" w:hAnsi="Tahoma" w:cs="Tahoma"/>
          <w:b/>
          <w:bCs/>
          <w:caps/>
          <w:color w:val="1F497D" w:themeColor="text2"/>
        </w:rPr>
        <w:t xml:space="preserve"> </w:t>
      </w:r>
    </w:p>
    <w:p w:rsidR="00C62145" w:rsidRPr="00287A04" w:rsidRDefault="00C62145" w:rsidP="00EA5746">
      <w:pPr>
        <w:spacing w:after="0" w:line="240" w:lineRule="auto"/>
        <w:contextualSpacing/>
        <w:jc w:val="both"/>
        <w:rPr>
          <w:rFonts w:ascii="Tahoma" w:hAnsi="Tahoma" w:cs="Tahoma"/>
          <w:color w:val="1F497D" w:themeColor="text2"/>
        </w:rPr>
      </w:pPr>
    </w:p>
    <w:p w:rsidR="00C62145" w:rsidRPr="00287A04" w:rsidRDefault="00C62145" w:rsidP="00EA5746">
      <w:pPr>
        <w:spacing w:after="0" w:line="240" w:lineRule="auto"/>
        <w:contextualSpacing/>
        <w:jc w:val="both"/>
        <w:rPr>
          <w:rFonts w:ascii="Tahoma" w:hAnsi="Tahoma" w:cs="Tahoma"/>
          <w:color w:val="1F497D" w:themeColor="text2"/>
        </w:rPr>
      </w:pPr>
      <w:r w:rsidRPr="00287A04">
        <w:rPr>
          <w:rFonts w:ascii="Tahoma" w:hAnsi="Tahoma" w:cs="Tahoma"/>
          <w:color w:val="1F497D" w:themeColor="text2"/>
        </w:rPr>
        <w:t xml:space="preserve">Les pràctiques es realitzen a través dels convenis de cooperació educativa universitat-empresa. </w:t>
      </w:r>
    </w:p>
    <w:p w:rsidR="00C62145" w:rsidRPr="00EA5746" w:rsidRDefault="00C62145" w:rsidP="00EA5746">
      <w:pPr>
        <w:spacing w:after="0" w:line="240" w:lineRule="auto"/>
        <w:contextualSpacing/>
        <w:jc w:val="both"/>
        <w:rPr>
          <w:rFonts w:ascii="Tahoma" w:hAnsi="Tahoma" w:cs="Tahoma"/>
        </w:rPr>
      </w:pPr>
    </w:p>
    <w:p w:rsidR="00C62145" w:rsidRPr="00287A04" w:rsidRDefault="00C62145" w:rsidP="00C62145">
      <w:pPr>
        <w:keepNext/>
        <w:keepLines/>
        <w:spacing w:after="0" w:line="240" w:lineRule="auto"/>
        <w:contextualSpacing/>
        <w:outlineLvl w:val="1"/>
        <w:rPr>
          <w:rFonts w:ascii="Tahoma" w:eastAsiaTheme="majorEastAsia" w:hAnsi="Tahoma" w:cs="Tahoma"/>
          <w:b/>
          <w:bCs/>
          <w:caps/>
          <w:color w:val="1F497D" w:themeColor="text2"/>
        </w:rPr>
      </w:pPr>
      <w:bookmarkStart w:id="92" w:name="_Toc487445098"/>
      <w:r w:rsidRPr="00287A04">
        <w:rPr>
          <w:rFonts w:ascii="Tahoma" w:eastAsiaTheme="majorEastAsia" w:hAnsi="Tahoma" w:cs="Tahoma"/>
          <w:b/>
          <w:bCs/>
          <w:caps/>
          <w:color w:val="1F497D" w:themeColor="text2"/>
        </w:rPr>
        <w:t>6.7.1. el conveni de cooperació educativa</w:t>
      </w:r>
      <w:bookmarkEnd w:id="92"/>
    </w:p>
    <w:p w:rsidR="00C62145" w:rsidRPr="00E55BFE" w:rsidRDefault="00C62145" w:rsidP="00C62145">
      <w:pPr>
        <w:spacing w:after="0" w:line="240" w:lineRule="auto"/>
        <w:jc w:val="both"/>
        <w:rPr>
          <w:rFonts w:ascii="Tahoma" w:hAnsi="Tahoma" w:cs="Tahoma"/>
        </w:rPr>
      </w:pPr>
    </w:p>
    <w:p w:rsidR="00C62145" w:rsidRDefault="00C62145" w:rsidP="00C62145">
      <w:pPr>
        <w:spacing w:after="0" w:line="240" w:lineRule="auto"/>
        <w:jc w:val="both"/>
        <w:rPr>
          <w:rFonts w:ascii="Tahoma" w:hAnsi="Tahoma" w:cs="Tahoma"/>
          <w:color w:val="1F497D" w:themeColor="text2"/>
        </w:rPr>
      </w:pPr>
      <w:r w:rsidRPr="00287A04">
        <w:rPr>
          <w:rFonts w:ascii="Tahoma" w:hAnsi="Tahoma" w:cs="Tahoma"/>
          <w:color w:val="1F497D" w:themeColor="text2"/>
        </w:rPr>
        <w:t>Les pràctiques es formalitzen mitjançant la signatura de convenis de cooperació educativa amb empreses, institucions i entitats públiques i privades d’àmbit nacional i internacional que vulguin acollir estudiants en pràctiques.</w:t>
      </w:r>
    </w:p>
    <w:p w:rsidR="00327C1E" w:rsidRPr="00287A04" w:rsidRDefault="00327C1E" w:rsidP="00C62145">
      <w:pPr>
        <w:spacing w:after="0" w:line="240" w:lineRule="auto"/>
        <w:jc w:val="both"/>
        <w:rPr>
          <w:rFonts w:ascii="Tahoma" w:hAnsi="Tahoma" w:cs="Tahoma"/>
          <w:color w:val="1F497D" w:themeColor="text2"/>
        </w:rPr>
      </w:pPr>
    </w:p>
    <w:p w:rsidR="00C62145" w:rsidRPr="00287A04" w:rsidRDefault="00C62145" w:rsidP="00C62145">
      <w:pPr>
        <w:numPr>
          <w:ilvl w:val="0"/>
          <w:numId w:val="7"/>
        </w:numPr>
        <w:spacing w:before="200" w:after="0" w:line="240" w:lineRule="auto"/>
        <w:contextualSpacing/>
        <w:jc w:val="both"/>
        <w:rPr>
          <w:rFonts w:ascii="Tahoma" w:hAnsi="Tahoma" w:cs="Tahoma"/>
          <w:color w:val="1F497D" w:themeColor="text2"/>
        </w:rPr>
      </w:pPr>
      <w:r w:rsidRPr="00287A04">
        <w:rPr>
          <w:rFonts w:ascii="Tahoma" w:hAnsi="Tahoma" w:cs="Tahoma"/>
          <w:color w:val="1F497D" w:themeColor="text2"/>
        </w:rPr>
        <w:t xml:space="preserve">La persona interessada ha de contactar directament amb l'empresa. </w:t>
      </w:r>
    </w:p>
    <w:p w:rsidR="00C62145" w:rsidRPr="00287A04" w:rsidRDefault="00C62145" w:rsidP="00C62145">
      <w:pPr>
        <w:numPr>
          <w:ilvl w:val="0"/>
          <w:numId w:val="7"/>
        </w:numPr>
        <w:spacing w:before="200" w:after="0" w:line="240" w:lineRule="auto"/>
        <w:contextualSpacing/>
        <w:jc w:val="both"/>
        <w:rPr>
          <w:rFonts w:ascii="Tahoma" w:hAnsi="Tahoma" w:cs="Tahoma"/>
          <w:color w:val="1F497D" w:themeColor="text2"/>
        </w:rPr>
      </w:pPr>
      <w:r w:rsidRPr="00287A04">
        <w:rPr>
          <w:rFonts w:ascii="Tahoma" w:hAnsi="Tahoma" w:cs="Tahoma"/>
          <w:color w:val="1F497D" w:themeColor="text2"/>
        </w:rPr>
        <w:t>Un cop arribat a un acord i establertes les condicions, s'ha d’omplir i signar els impresos de conveni.</w:t>
      </w:r>
    </w:p>
    <w:p w:rsidR="00C62145" w:rsidRPr="00287A04" w:rsidRDefault="00C62145" w:rsidP="00C62145">
      <w:pPr>
        <w:numPr>
          <w:ilvl w:val="0"/>
          <w:numId w:val="7"/>
        </w:numPr>
        <w:spacing w:before="200" w:after="0" w:line="240" w:lineRule="auto"/>
        <w:contextualSpacing/>
        <w:jc w:val="both"/>
        <w:rPr>
          <w:rFonts w:ascii="Tahoma" w:hAnsi="Tahoma" w:cs="Tahoma"/>
          <w:color w:val="1F497D" w:themeColor="text2"/>
        </w:rPr>
      </w:pPr>
      <w:r w:rsidRPr="00287A04">
        <w:rPr>
          <w:rFonts w:ascii="Tahoma" w:hAnsi="Tahoma" w:cs="Tahoma"/>
          <w:color w:val="1F497D" w:themeColor="text2"/>
        </w:rPr>
        <w:t xml:space="preserve">L’estudiant ha de presentar </w:t>
      </w:r>
      <w:r w:rsidR="00923CF0">
        <w:rPr>
          <w:rFonts w:ascii="Tahoma" w:hAnsi="Tahoma" w:cs="Tahoma"/>
          <w:color w:val="1F497D" w:themeColor="text2"/>
        </w:rPr>
        <w:t>al SIAE graus i màsters Camins de</w:t>
      </w:r>
      <w:r w:rsidRPr="00287A04">
        <w:rPr>
          <w:rFonts w:ascii="Tahoma" w:hAnsi="Tahoma" w:cs="Tahoma"/>
          <w:color w:val="1F497D" w:themeColor="text2"/>
        </w:rPr>
        <w:t xml:space="preserve"> </w:t>
      </w:r>
      <w:r w:rsidR="00923CF0">
        <w:rPr>
          <w:rFonts w:ascii="Tahoma" w:hAnsi="Tahoma" w:cs="Tahoma"/>
          <w:color w:val="1F497D" w:themeColor="text2"/>
        </w:rPr>
        <w:t>l’</w:t>
      </w:r>
      <w:r w:rsidR="00287A04" w:rsidRPr="00287A04">
        <w:rPr>
          <w:rFonts w:ascii="Tahoma" w:hAnsi="Tahoma" w:cs="Tahoma"/>
          <w:color w:val="1F497D" w:themeColor="text2"/>
        </w:rPr>
        <w:t>USEGM</w:t>
      </w:r>
      <w:r w:rsidRPr="00287A04">
        <w:rPr>
          <w:rFonts w:ascii="Tahoma" w:hAnsi="Tahoma" w:cs="Tahoma"/>
          <w:color w:val="1F497D" w:themeColor="text2"/>
        </w:rPr>
        <w:t xml:space="preserve"> de l’Escola de Camins els impresos</w:t>
      </w:r>
      <w:r w:rsidR="00B64922" w:rsidRPr="00B64922">
        <w:rPr>
          <w:rFonts w:ascii="Tahoma" w:hAnsi="Tahoma" w:cs="Tahoma"/>
          <w:color w:val="1F497D" w:themeColor="text2"/>
        </w:rPr>
        <w:t xml:space="preserve"> </w:t>
      </w:r>
      <w:r w:rsidR="00B64922" w:rsidRPr="00287A04">
        <w:rPr>
          <w:rFonts w:ascii="Tahoma" w:hAnsi="Tahoma" w:cs="Tahoma"/>
          <w:color w:val="1F497D" w:themeColor="text2"/>
        </w:rPr>
        <w:t>següents</w:t>
      </w:r>
      <w:r w:rsidRPr="00287A04">
        <w:rPr>
          <w:rFonts w:ascii="Tahoma" w:hAnsi="Tahoma" w:cs="Tahoma"/>
          <w:color w:val="1F497D" w:themeColor="text2"/>
        </w:rPr>
        <w:t>, un cop emplenats i signats per l’empresa o institució:</w:t>
      </w:r>
    </w:p>
    <w:p w:rsidR="00C62145" w:rsidRPr="00287A04" w:rsidRDefault="00C62145" w:rsidP="00C62145">
      <w:pPr>
        <w:numPr>
          <w:ilvl w:val="0"/>
          <w:numId w:val="8"/>
        </w:numPr>
        <w:spacing w:before="200" w:after="0" w:line="240" w:lineRule="auto"/>
        <w:contextualSpacing/>
        <w:jc w:val="both"/>
        <w:rPr>
          <w:rFonts w:ascii="Tahoma" w:hAnsi="Tahoma" w:cs="Tahoma"/>
          <w:color w:val="1F497D" w:themeColor="text2"/>
        </w:rPr>
      </w:pPr>
      <w:r w:rsidRPr="00287A04">
        <w:rPr>
          <w:rFonts w:ascii="Tahoma" w:hAnsi="Tahoma" w:cs="Tahoma"/>
          <w:color w:val="1F497D" w:themeColor="text2"/>
        </w:rPr>
        <w:t xml:space="preserve">Conveni de </w:t>
      </w:r>
      <w:r w:rsidR="00287A04" w:rsidRPr="00287A04">
        <w:rPr>
          <w:rFonts w:ascii="Tahoma" w:hAnsi="Tahoma" w:cs="Tahoma"/>
          <w:color w:val="1F497D" w:themeColor="text2"/>
        </w:rPr>
        <w:t>c</w:t>
      </w:r>
      <w:r w:rsidRPr="00287A04">
        <w:rPr>
          <w:rFonts w:ascii="Tahoma" w:hAnsi="Tahoma" w:cs="Tahoma"/>
          <w:color w:val="1F497D" w:themeColor="text2"/>
        </w:rPr>
        <w:t xml:space="preserve">ooperació </w:t>
      </w:r>
      <w:r w:rsidR="00287A04" w:rsidRPr="00287A04">
        <w:rPr>
          <w:rFonts w:ascii="Tahoma" w:hAnsi="Tahoma" w:cs="Tahoma"/>
          <w:color w:val="1F497D" w:themeColor="text2"/>
        </w:rPr>
        <w:t>e</w:t>
      </w:r>
      <w:r w:rsidRPr="00287A04">
        <w:rPr>
          <w:rFonts w:ascii="Tahoma" w:hAnsi="Tahoma" w:cs="Tahoma"/>
          <w:color w:val="1F497D" w:themeColor="text2"/>
        </w:rPr>
        <w:t>ducativa, 3 exemplars</w:t>
      </w:r>
    </w:p>
    <w:p w:rsidR="00C62145" w:rsidRDefault="00C62145" w:rsidP="00C62145">
      <w:pPr>
        <w:numPr>
          <w:ilvl w:val="0"/>
          <w:numId w:val="8"/>
        </w:numPr>
        <w:spacing w:before="200" w:after="0" w:line="240" w:lineRule="auto"/>
        <w:contextualSpacing/>
        <w:jc w:val="both"/>
        <w:rPr>
          <w:rFonts w:ascii="Tahoma" w:hAnsi="Tahoma" w:cs="Tahoma"/>
          <w:color w:val="1F497D" w:themeColor="text2"/>
        </w:rPr>
      </w:pPr>
      <w:r w:rsidRPr="00287A04">
        <w:rPr>
          <w:rFonts w:ascii="Tahoma" w:hAnsi="Tahoma" w:cs="Tahoma"/>
          <w:color w:val="1F497D" w:themeColor="text2"/>
        </w:rPr>
        <w:t xml:space="preserve">Projecte </w:t>
      </w:r>
      <w:r w:rsidR="00287A04" w:rsidRPr="00287A04">
        <w:rPr>
          <w:rFonts w:ascii="Tahoma" w:hAnsi="Tahoma" w:cs="Tahoma"/>
          <w:color w:val="1F497D" w:themeColor="text2"/>
        </w:rPr>
        <w:t>f</w:t>
      </w:r>
      <w:r w:rsidRPr="00287A04">
        <w:rPr>
          <w:rFonts w:ascii="Tahoma" w:hAnsi="Tahoma" w:cs="Tahoma"/>
          <w:color w:val="1F497D" w:themeColor="text2"/>
        </w:rPr>
        <w:t>ormatiu, 1 exemplar</w:t>
      </w:r>
    </w:p>
    <w:p w:rsidR="00B64922" w:rsidRPr="00287A04" w:rsidRDefault="00B64922" w:rsidP="00C62145">
      <w:pPr>
        <w:numPr>
          <w:ilvl w:val="0"/>
          <w:numId w:val="8"/>
        </w:numPr>
        <w:spacing w:before="200" w:after="0" w:line="240" w:lineRule="auto"/>
        <w:contextualSpacing/>
        <w:jc w:val="both"/>
        <w:rPr>
          <w:rFonts w:ascii="Tahoma" w:hAnsi="Tahoma" w:cs="Tahoma"/>
          <w:color w:val="1F497D" w:themeColor="text2"/>
        </w:rPr>
      </w:pPr>
      <w:r>
        <w:rPr>
          <w:rFonts w:ascii="Tahoma" w:hAnsi="Tahoma" w:cs="Tahoma"/>
          <w:color w:val="1F497D" w:themeColor="text2"/>
        </w:rPr>
        <w:t>Formaclitzar la matrícula de crèdits de pràctiques, en el cas de les pràctiques curriculars</w:t>
      </w:r>
      <w:r w:rsidR="00327C1E">
        <w:rPr>
          <w:rFonts w:ascii="Tahoma" w:hAnsi="Tahoma" w:cs="Tahoma"/>
          <w:color w:val="1F497D" w:themeColor="text2"/>
        </w:rPr>
        <w:t>, mitjançant una sol·licitud a través d’e-secretaria.</w:t>
      </w:r>
    </w:p>
    <w:p w:rsidR="00C62145" w:rsidRPr="00E55BFE" w:rsidRDefault="00C62145" w:rsidP="00C62145">
      <w:pPr>
        <w:spacing w:after="0" w:line="240" w:lineRule="auto"/>
        <w:ind w:left="720"/>
        <w:contextualSpacing/>
        <w:jc w:val="both"/>
        <w:rPr>
          <w:rFonts w:ascii="Tahoma" w:hAnsi="Tahoma" w:cs="Tahoma"/>
        </w:rPr>
      </w:pPr>
    </w:p>
    <w:p w:rsidR="00C62145" w:rsidRPr="001070CD" w:rsidRDefault="00C62145" w:rsidP="00C62145">
      <w:pPr>
        <w:spacing w:after="0" w:line="240" w:lineRule="auto"/>
        <w:contextualSpacing/>
        <w:jc w:val="both"/>
        <w:rPr>
          <w:rFonts w:ascii="Tahoma" w:hAnsi="Tahoma" w:cs="Tahoma"/>
          <w:color w:val="1F497D" w:themeColor="text2"/>
        </w:rPr>
      </w:pPr>
      <w:r w:rsidRPr="001070CD">
        <w:rPr>
          <w:rFonts w:ascii="Tahoma" w:hAnsi="Tahoma" w:cs="Tahoma"/>
          <w:color w:val="1F497D" w:themeColor="text2"/>
        </w:rPr>
        <w:t xml:space="preserve">L’Escola </w:t>
      </w:r>
      <w:r w:rsidR="00287A04" w:rsidRPr="001070CD">
        <w:rPr>
          <w:rFonts w:ascii="Tahoma" w:hAnsi="Tahoma" w:cs="Tahoma"/>
          <w:color w:val="1F497D" w:themeColor="text2"/>
        </w:rPr>
        <w:t>comprova</w:t>
      </w:r>
      <w:r w:rsidRPr="001070CD">
        <w:rPr>
          <w:rFonts w:ascii="Tahoma" w:hAnsi="Tahoma" w:cs="Tahoma"/>
          <w:color w:val="1F497D" w:themeColor="text2"/>
        </w:rPr>
        <w:t xml:space="preserve"> la documentació lliurada i procedeix, si escau, a la signatura dels documents. </w:t>
      </w:r>
    </w:p>
    <w:p w:rsidR="00C62145" w:rsidRPr="001070CD" w:rsidRDefault="00C62145" w:rsidP="00C62145">
      <w:pPr>
        <w:spacing w:after="0" w:line="240" w:lineRule="auto"/>
        <w:contextualSpacing/>
        <w:jc w:val="both"/>
        <w:rPr>
          <w:rFonts w:ascii="Tahoma" w:hAnsi="Tahoma" w:cs="Tahoma"/>
          <w:color w:val="1F497D" w:themeColor="text2"/>
        </w:rPr>
      </w:pPr>
    </w:p>
    <w:p w:rsidR="00C62145" w:rsidRPr="001070CD" w:rsidRDefault="00C62145" w:rsidP="00C62145">
      <w:pPr>
        <w:spacing w:after="0" w:line="240" w:lineRule="auto"/>
        <w:contextualSpacing/>
        <w:jc w:val="both"/>
        <w:rPr>
          <w:rFonts w:ascii="Tahoma" w:hAnsi="Tahoma" w:cs="Tahoma"/>
          <w:color w:val="1F497D" w:themeColor="text2"/>
        </w:rPr>
      </w:pPr>
      <w:r w:rsidRPr="001070CD">
        <w:rPr>
          <w:rFonts w:ascii="Tahoma" w:hAnsi="Tahoma" w:cs="Tahoma"/>
          <w:color w:val="1F497D" w:themeColor="text2"/>
        </w:rPr>
        <w:t xml:space="preserve">Les pràctiques han de garantir que la formació que rebrà  l’estudiant està vinculada </w:t>
      </w:r>
      <w:r w:rsidR="00B835AF" w:rsidRPr="001070CD">
        <w:rPr>
          <w:rFonts w:ascii="Tahoma" w:hAnsi="Tahoma" w:cs="Tahoma"/>
          <w:color w:val="1F497D" w:themeColor="text2"/>
        </w:rPr>
        <w:t>als àmbits de la titulació corresponent.</w:t>
      </w:r>
    </w:p>
    <w:p w:rsidR="00C62145" w:rsidRPr="001070CD" w:rsidRDefault="00C62145" w:rsidP="00C62145">
      <w:pPr>
        <w:spacing w:after="0" w:line="240" w:lineRule="auto"/>
        <w:contextualSpacing/>
        <w:jc w:val="both"/>
        <w:rPr>
          <w:rFonts w:ascii="Tahoma" w:hAnsi="Tahoma" w:cs="Tahoma"/>
          <w:color w:val="1F497D" w:themeColor="text2"/>
        </w:rPr>
      </w:pPr>
    </w:p>
    <w:p w:rsidR="00C62145" w:rsidRPr="001070CD" w:rsidRDefault="00C62145" w:rsidP="00C62145">
      <w:pPr>
        <w:spacing w:after="0" w:line="240" w:lineRule="auto"/>
        <w:contextualSpacing/>
        <w:jc w:val="both"/>
        <w:rPr>
          <w:rFonts w:ascii="Tahoma" w:hAnsi="Tahoma" w:cs="Tahoma"/>
          <w:color w:val="1F497D" w:themeColor="text2"/>
        </w:rPr>
      </w:pPr>
      <w:r w:rsidRPr="001070CD">
        <w:rPr>
          <w:rFonts w:ascii="Tahoma" w:hAnsi="Tahoma" w:cs="Tahoma"/>
          <w:color w:val="1F497D" w:themeColor="text2"/>
        </w:rPr>
        <w:t xml:space="preserve">Un cop tramitat el conveni, l’estudiant ha de recollir dues còpies </w:t>
      </w:r>
      <w:r w:rsidR="00923CF0">
        <w:rPr>
          <w:rFonts w:ascii="Tahoma" w:hAnsi="Tahoma" w:cs="Tahoma"/>
          <w:color w:val="1F497D" w:themeColor="text2"/>
        </w:rPr>
        <w:t>al SIAE graus i màsters Camins de</w:t>
      </w:r>
      <w:r w:rsidR="00923CF0" w:rsidRPr="00287A04">
        <w:rPr>
          <w:rFonts w:ascii="Tahoma" w:hAnsi="Tahoma" w:cs="Tahoma"/>
          <w:color w:val="1F497D" w:themeColor="text2"/>
        </w:rPr>
        <w:t xml:space="preserve"> </w:t>
      </w:r>
      <w:r w:rsidR="00923CF0">
        <w:rPr>
          <w:rFonts w:ascii="Tahoma" w:hAnsi="Tahoma" w:cs="Tahoma"/>
          <w:color w:val="1F497D" w:themeColor="text2"/>
        </w:rPr>
        <w:t>l’</w:t>
      </w:r>
      <w:r w:rsidR="00923CF0" w:rsidRPr="00287A04">
        <w:rPr>
          <w:rFonts w:ascii="Tahoma" w:hAnsi="Tahoma" w:cs="Tahoma"/>
          <w:color w:val="1F497D" w:themeColor="text2"/>
        </w:rPr>
        <w:t>USEGM</w:t>
      </w:r>
      <w:r w:rsidRPr="001070CD">
        <w:rPr>
          <w:rFonts w:ascii="Tahoma" w:hAnsi="Tahoma" w:cs="Tahoma"/>
          <w:color w:val="1F497D" w:themeColor="text2"/>
        </w:rPr>
        <w:t>, una per lliurar-la a l’empresa o institu</w:t>
      </w:r>
      <w:r w:rsidR="00923699" w:rsidRPr="001070CD">
        <w:rPr>
          <w:rFonts w:ascii="Tahoma" w:hAnsi="Tahoma" w:cs="Tahoma"/>
          <w:color w:val="1F497D" w:themeColor="text2"/>
        </w:rPr>
        <w:t>ció i l’altra per a l’estudiant.</w:t>
      </w:r>
    </w:p>
    <w:p w:rsidR="00923699" w:rsidRPr="001070CD" w:rsidRDefault="00923699" w:rsidP="00C62145">
      <w:pPr>
        <w:spacing w:after="0" w:line="240" w:lineRule="auto"/>
        <w:contextualSpacing/>
        <w:jc w:val="both"/>
        <w:rPr>
          <w:rFonts w:ascii="Tahoma" w:hAnsi="Tahoma" w:cs="Tahoma"/>
          <w:color w:val="1F497D" w:themeColor="text2"/>
        </w:rPr>
      </w:pPr>
    </w:p>
    <w:p w:rsidR="00C62145" w:rsidRDefault="00C62145" w:rsidP="00C62145">
      <w:pPr>
        <w:spacing w:after="0" w:line="240" w:lineRule="auto"/>
        <w:contextualSpacing/>
        <w:jc w:val="both"/>
        <w:rPr>
          <w:rFonts w:ascii="Tahoma" w:hAnsi="Tahoma" w:cs="Tahoma"/>
          <w:color w:val="1F497D" w:themeColor="text2"/>
        </w:rPr>
      </w:pPr>
      <w:r w:rsidRPr="001070CD">
        <w:rPr>
          <w:rFonts w:ascii="Tahoma" w:hAnsi="Tahoma" w:cs="Tahoma"/>
          <w:color w:val="1F497D" w:themeColor="text2"/>
        </w:rPr>
        <w:t xml:space="preserve">La documentació per a la tramitació del conveni està disponible a la pàgina web </w:t>
      </w:r>
      <w:r w:rsidRPr="00327C1E">
        <w:rPr>
          <w:rFonts w:ascii="Tahoma" w:hAnsi="Tahoma" w:cs="Tahoma"/>
          <w:color w:val="1F497D" w:themeColor="text2"/>
        </w:rPr>
        <w:t>http://www.camins.upc.edu/universitat-empresa/practiques/tramitacio-i-document</w:t>
      </w:r>
      <w:r w:rsidRPr="00327C1E">
        <w:rPr>
          <w:color w:val="1F497D" w:themeColor="text2"/>
        </w:rPr>
        <w:t>s</w:t>
      </w:r>
      <w:r w:rsidRPr="001070CD">
        <w:rPr>
          <w:rFonts w:ascii="Tahoma" w:hAnsi="Tahoma" w:cs="Tahoma"/>
          <w:color w:val="1F497D" w:themeColor="text2"/>
        </w:rPr>
        <w:t xml:space="preserve"> </w:t>
      </w:r>
    </w:p>
    <w:p w:rsidR="00327C1E" w:rsidRDefault="00327C1E" w:rsidP="00C62145">
      <w:pPr>
        <w:spacing w:after="0" w:line="240" w:lineRule="auto"/>
        <w:contextualSpacing/>
        <w:jc w:val="both"/>
        <w:rPr>
          <w:rFonts w:ascii="Tahoma" w:hAnsi="Tahoma" w:cs="Tahoma"/>
          <w:color w:val="1F497D" w:themeColor="text2"/>
        </w:rPr>
      </w:pPr>
    </w:p>
    <w:p w:rsidR="00327C1E" w:rsidRPr="001070CD" w:rsidRDefault="00327C1E" w:rsidP="00C62145">
      <w:pPr>
        <w:spacing w:after="0" w:line="240" w:lineRule="auto"/>
        <w:contextualSpacing/>
        <w:jc w:val="both"/>
        <w:rPr>
          <w:rFonts w:ascii="Tahoma" w:hAnsi="Tahoma" w:cs="Tahoma"/>
          <w:color w:val="1F497D" w:themeColor="text2"/>
        </w:rPr>
      </w:pPr>
    </w:p>
    <w:p w:rsidR="00B0482D" w:rsidRDefault="00B0482D" w:rsidP="00937564">
      <w:pPr>
        <w:spacing w:after="0" w:line="240" w:lineRule="auto"/>
        <w:jc w:val="both"/>
        <w:rPr>
          <w:rFonts w:ascii="Arial" w:eastAsia="Times New Roman" w:hAnsi="Arial" w:cs="Arial"/>
          <w:b/>
          <w:lang w:eastAsia="ca-ES"/>
        </w:rPr>
      </w:pPr>
    </w:p>
    <w:p w:rsidR="006351E3" w:rsidRPr="001070CD" w:rsidRDefault="006351E3" w:rsidP="006351E3">
      <w:pPr>
        <w:keepNext/>
        <w:keepLines/>
        <w:spacing w:before="200" w:after="0" w:line="240" w:lineRule="auto"/>
        <w:contextualSpacing/>
        <w:outlineLvl w:val="1"/>
        <w:rPr>
          <w:rFonts w:ascii="Tahoma" w:eastAsiaTheme="majorEastAsia" w:hAnsi="Tahoma" w:cs="Tahoma"/>
          <w:b/>
          <w:bCs/>
          <w:caps/>
          <w:color w:val="1F497D" w:themeColor="text2"/>
        </w:rPr>
      </w:pPr>
      <w:bookmarkStart w:id="93" w:name="_Toc487445099"/>
      <w:r w:rsidRPr="001070CD">
        <w:rPr>
          <w:rFonts w:ascii="Tahoma" w:eastAsiaTheme="majorEastAsia" w:hAnsi="Tahoma" w:cs="Tahoma"/>
          <w:b/>
          <w:bCs/>
          <w:caps/>
          <w:color w:val="1F497D" w:themeColor="text2"/>
        </w:rPr>
        <w:t>6.8  Finalització de les pràctiques</w:t>
      </w:r>
      <w:bookmarkEnd w:id="93"/>
    </w:p>
    <w:p w:rsidR="006351E3" w:rsidRPr="00E55BFE" w:rsidRDefault="006351E3" w:rsidP="006351E3">
      <w:pPr>
        <w:spacing w:after="0" w:line="240" w:lineRule="auto"/>
      </w:pPr>
    </w:p>
    <w:p w:rsidR="006351E3" w:rsidRPr="001070CD" w:rsidRDefault="006351E3" w:rsidP="006351E3">
      <w:pPr>
        <w:spacing w:after="0" w:line="240" w:lineRule="auto"/>
        <w:contextualSpacing/>
        <w:jc w:val="both"/>
        <w:rPr>
          <w:rFonts w:ascii="Tahoma" w:hAnsi="Tahoma" w:cs="Tahoma"/>
          <w:b/>
          <w:bCs/>
          <w:color w:val="1F497D" w:themeColor="text2"/>
        </w:rPr>
      </w:pPr>
      <w:r w:rsidRPr="001070CD">
        <w:rPr>
          <w:rFonts w:ascii="Tahoma" w:hAnsi="Tahoma" w:cs="Tahoma"/>
          <w:b/>
          <w:bCs/>
          <w:color w:val="1F497D" w:themeColor="text2"/>
        </w:rPr>
        <w:t xml:space="preserve">6.8.1. Estudiants que fan pràctiques curriculars </w:t>
      </w:r>
    </w:p>
    <w:p w:rsidR="006351E3" w:rsidRPr="00E55BFE" w:rsidRDefault="006351E3" w:rsidP="006351E3">
      <w:pPr>
        <w:spacing w:after="0" w:line="240" w:lineRule="auto"/>
        <w:contextualSpacing/>
        <w:jc w:val="both"/>
        <w:rPr>
          <w:rFonts w:ascii="Tahoma" w:hAnsi="Tahoma" w:cs="Tahoma"/>
          <w:bCs/>
        </w:rPr>
      </w:pPr>
    </w:p>
    <w:p w:rsidR="006351E3" w:rsidRPr="001070CD" w:rsidRDefault="006351E3" w:rsidP="006351E3">
      <w:pPr>
        <w:spacing w:after="0" w:line="240" w:lineRule="auto"/>
        <w:contextualSpacing/>
        <w:jc w:val="both"/>
        <w:rPr>
          <w:rFonts w:ascii="Tahoma" w:hAnsi="Tahoma" w:cs="Tahoma"/>
          <w:bCs/>
          <w:color w:val="1F497D" w:themeColor="text2"/>
        </w:rPr>
      </w:pPr>
      <w:r w:rsidRPr="001070CD">
        <w:rPr>
          <w:rFonts w:ascii="Tahoma" w:hAnsi="Tahoma" w:cs="Tahoma"/>
          <w:bCs/>
          <w:color w:val="1F497D" w:themeColor="text2"/>
        </w:rPr>
        <w:t>Les pràctiques finalitzen com a norma general el dia de la data final pactada en el conveni.</w:t>
      </w:r>
    </w:p>
    <w:p w:rsidR="00DE61FE" w:rsidRDefault="00DE61FE" w:rsidP="006351E3">
      <w:pPr>
        <w:spacing w:after="0" w:line="240" w:lineRule="auto"/>
        <w:contextualSpacing/>
        <w:jc w:val="both"/>
        <w:rPr>
          <w:rFonts w:ascii="Tahoma" w:hAnsi="Tahoma" w:cs="Tahoma"/>
          <w:bCs/>
        </w:rPr>
      </w:pPr>
    </w:p>
    <w:p w:rsidR="006351E3" w:rsidRPr="001070CD" w:rsidRDefault="006351E3" w:rsidP="006351E3">
      <w:pPr>
        <w:spacing w:after="0" w:line="240" w:lineRule="auto"/>
        <w:contextualSpacing/>
        <w:jc w:val="both"/>
        <w:rPr>
          <w:rFonts w:ascii="Tahoma" w:hAnsi="Tahoma" w:cs="Tahoma"/>
          <w:bCs/>
          <w:color w:val="1F497D" w:themeColor="text2"/>
        </w:rPr>
      </w:pPr>
      <w:r w:rsidRPr="001070CD">
        <w:rPr>
          <w:rFonts w:ascii="Tahoma" w:hAnsi="Tahoma" w:cs="Tahoma"/>
          <w:bCs/>
          <w:color w:val="1F497D" w:themeColor="text2"/>
        </w:rPr>
        <w:t xml:space="preserve">A efectes del conveni de cooperació educativa el curs acadèmic finalitza el 15 de setembre i, per tant, és necessari formalitzar un conveni del curs següent a partir del 16 de setembre i fins a la data acordada. </w:t>
      </w:r>
    </w:p>
    <w:p w:rsidR="006351E3" w:rsidRDefault="006351E3" w:rsidP="006351E3">
      <w:pPr>
        <w:spacing w:after="0" w:line="240" w:lineRule="auto"/>
        <w:contextualSpacing/>
        <w:jc w:val="both"/>
        <w:rPr>
          <w:rFonts w:ascii="Tahoma" w:hAnsi="Tahoma" w:cs="Tahoma"/>
          <w:bCs/>
        </w:rPr>
      </w:pPr>
    </w:p>
    <w:p w:rsidR="006351E3" w:rsidRPr="001070CD" w:rsidRDefault="006351E3" w:rsidP="006351E3">
      <w:pPr>
        <w:spacing w:after="0" w:line="240" w:lineRule="auto"/>
        <w:contextualSpacing/>
        <w:jc w:val="both"/>
        <w:rPr>
          <w:rFonts w:ascii="Tahoma" w:hAnsi="Tahoma" w:cs="Tahoma"/>
          <w:b/>
          <w:bCs/>
          <w:color w:val="1F497D" w:themeColor="text2"/>
        </w:rPr>
      </w:pPr>
      <w:r w:rsidRPr="001070CD">
        <w:rPr>
          <w:rFonts w:ascii="Tahoma" w:hAnsi="Tahoma" w:cs="Tahoma"/>
          <w:b/>
          <w:bCs/>
          <w:color w:val="1F497D" w:themeColor="text2"/>
        </w:rPr>
        <w:t>6.8.2. Estudiants que fan pràctiques extracurriculars</w:t>
      </w:r>
    </w:p>
    <w:p w:rsidR="006351E3" w:rsidRPr="00E55BFE" w:rsidRDefault="006351E3" w:rsidP="006351E3">
      <w:pPr>
        <w:spacing w:after="0" w:line="240" w:lineRule="auto"/>
        <w:contextualSpacing/>
        <w:jc w:val="both"/>
        <w:rPr>
          <w:rFonts w:ascii="Tahoma" w:hAnsi="Tahoma" w:cs="Tahoma"/>
          <w:bCs/>
        </w:rPr>
      </w:pPr>
    </w:p>
    <w:p w:rsidR="006351E3" w:rsidRPr="001070CD" w:rsidRDefault="006351E3" w:rsidP="006351E3">
      <w:pPr>
        <w:spacing w:after="0" w:line="240" w:lineRule="auto"/>
        <w:contextualSpacing/>
        <w:jc w:val="both"/>
        <w:rPr>
          <w:rFonts w:ascii="Tahoma" w:hAnsi="Tahoma" w:cs="Tahoma"/>
          <w:color w:val="1F497D" w:themeColor="text2"/>
        </w:rPr>
      </w:pPr>
      <w:r w:rsidRPr="001070CD">
        <w:rPr>
          <w:rFonts w:ascii="Tahoma" w:hAnsi="Tahoma" w:cs="Tahoma"/>
          <w:bCs/>
          <w:color w:val="1F497D" w:themeColor="text2"/>
        </w:rPr>
        <w:t>Les pràctiques finalitzen com a norma general el dia de la data final pactada en el conveni, però e</w:t>
      </w:r>
      <w:r w:rsidRPr="001070CD">
        <w:rPr>
          <w:rFonts w:ascii="Tahoma" w:hAnsi="Tahoma" w:cs="Tahoma"/>
          <w:color w:val="1F497D" w:themeColor="text2"/>
        </w:rPr>
        <w:t>n acabar els estudis l’estudiant ha de presentar la diligència de baixa del conveni. En cap cas es poden continuar les pràctiques un cop superats tots els crèdits d'una titulació</w:t>
      </w:r>
      <w:r w:rsidR="00E933F3" w:rsidRPr="001070CD">
        <w:rPr>
          <w:rFonts w:ascii="Tahoma" w:hAnsi="Tahoma" w:cs="Tahoma"/>
          <w:color w:val="1F497D" w:themeColor="text2"/>
        </w:rPr>
        <w:t>.</w:t>
      </w:r>
    </w:p>
    <w:p w:rsidR="00EA5746" w:rsidRPr="00E55BFE" w:rsidRDefault="00EA5746" w:rsidP="006351E3">
      <w:pPr>
        <w:spacing w:after="0" w:line="240" w:lineRule="auto"/>
        <w:contextualSpacing/>
        <w:jc w:val="both"/>
        <w:rPr>
          <w:rFonts w:ascii="Tahoma" w:hAnsi="Tahoma" w:cs="Tahoma"/>
          <w:bCs/>
        </w:rPr>
      </w:pPr>
    </w:p>
    <w:p w:rsidR="00E55BFE" w:rsidRPr="001070CD" w:rsidRDefault="00E55BFE" w:rsidP="00E55BFE">
      <w:pPr>
        <w:keepNext/>
        <w:keepLines/>
        <w:spacing w:after="0" w:line="240" w:lineRule="auto"/>
        <w:outlineLvl w:val="1"/>
        <w:rPr>
          <w:rFonts w:ascii="Tahoma" w:eastAsiaTheme="majorEastAsia" w:hAnsi="Tahoma" w:cs="Tahoma"/>
          <w:b/>
          <w:bCs/>
          <w:caps/>
          <w:color w:val="1F497D" w:themeColor="text2"/>
        </w:rPr>
      </w:pPr>
      <w:bookmarkStart w:id="94" w:name="_Toc335846057"/>
      <w:bookmarkStart w:id="95" w:name="_Toc361755276"/>
      <w:bookmarkStart w:id="96" w:name="_Toc487445100"/>
      <w:r w:rsidRPr="001070CD">
        <w:rPr>
          <w:rFonts w:ascii="Tahoma" w:eastAsiaTheme="majorEastAsia" w:hAnsi="Tahoma" w:cs="Tahoma"/>
          <w:b/>
          <w:bCs/>
          <w:caps/>
          <w:color w:val="1F497D" w:themeColor="text2"/>
        </w:rPr>
        <w:t>6.9 AVALUACIÓ DE LES PRÀCTIQUES</w:t>
      </w:r>
      <w:bookmarkEnd w:id="96"/>
    </w:p>
    <w:bookmarkEnd w:id="94"/>
    <w:bookmarkEnd w:id="95"/>
    <w:p w:rsidR="00E55BFE" w:rsidRPr="00E55BFE" w:rsidRDefault="00E55BFE" w:rsidP="00E55BFE">
      <w:pPr>
        <w:spacing w:after="0" w:line="240" w:lineRule="auto"/>
        <w:rPr>
          <w:rFonts w:ascii="Tahoma" w:hAnsi="Tahoma" w:cs="Tahoma"/>
          <w:i/>
        </w:rPr>
      </w:pPr>
    </w:p>
    <w:p w:rsidR="00E55BFE" w:rsidRPr="001070CD" w:rsidRDefault="00E933F3" w:rsidP="00E55BFE">
      <w:pPr>
        <w:spacing w:after="0" w:line="240" w:lineRule="auto"/>
        <w:rPr>
          <w:rFonts w:ascii="Tahoma" w:hAnsi="Tahoma" w:cs="Tahoma"/>
          <w:b/>
          <w:color w:val="1F497D" w:themeColor="text2"/>
        </w:rPr>
      </w:pPr>
      <w:bookmarkStart w:id="97" w:name="_Toc361755280"/>
      <w:r w:rsidRPr="001070CD">
        <w:rPr>
          <w:rFonts w:ascii="Tahoma" w:hAnsi="Tahoma" w:cs="Tahoma"/>
          <w:b/>
          <w:color w:val="1F497D" w:themeColor="text2"/>
        </w:rPr>
        <w:t xml:space="preserve">6.9.1. </w:t>
      </w:r>
      <w:r w:rsidR="00E55BFE" w:rsidRPr="001070CD">
        <w:rPr>
          <w:rFonts w:ascii="Tahoma" w:hAnsi="Tahoma" w:cs="Tahoma"/>
          <w:b/>
          <w:color w:val="1F497D" w:themeColor="text2"/>
        </w:rPr>
        <w:t>Pràctiques curriculars</w:t>
      </w:r>
    </w:p>
    <w:p w:rsidR="00E55BFE" w:rsidRPr="00E55BFE" w:rsidRDefault="00E55BFE" w:rsidP="00E55BFE">
      <w:pPr>
        <w:spacing w:after="0" w:line="240" w:lineRule="auto"/>
        <w:rPr>
          <w:rFonts w:ascii="Tahoma" w:hAnsi="Tahoma" w:cs="Tahoma"/>
          <w:b/>
        </w:rPr>
      </w:pPr>
    </w:p>
    <w:p w:rsidR="00327C1E" w:rsidRDefault="00E933F3" w:rsidP="00E55BFE">
      <w:pPr>
        <w:spacing w:after="0" w:line="240" w:lineRule="auto"/>
        <w:contextualSpacing/>
        <w:jc w:val="both"/>
        <w:rPr>
          <w:rFonts w:ascii="Tahoma" w:hAnsi="Tahoma" w:cs="Tahoma"/>
          <w:color w:val="1F497D" w:themeColor="text2"/>
        </w:rPr>
      </w:pPr>
      <w:r w:rsidRPr="001070CD">
        <w:rPr>
          <w:rFonts w:ascii="Tahoma" w:hAnsi="Tahoma" w:cs="Tahoma"/>
          <w:color w:val="1F497D" w:themeColor="text2"/>
        </w:rPr>
        <w:t>L’avaluació de les assignatures de pràc</w:t>
      </w:r>
      <w:r w:rsidR="00B835AF" w:rsidRPr="001070CD">
        <w:rPr>
          <w:rFonts w:ascii="Tahoma" w:hAnsi="Tahoma" w:cs="Tahoma"/>
          <w:color w:val="1F497D" w:themeColor="text2"/>
        </w:rPr>
        <w:t>t</w:t>
      </w:r>
      <w:r w:rsidRPr="001070CD">
        <w:rPr>
          <w:rFonts w:ascii="Tahoma" w:hAnsi="Tahoma" w:cs="Tahoma"/>
          <w:color w:val="1F497D" w:themeColor="text2"/>
        </w:rPr>
        <w:t>iques curriculars es fa</w:t>
      </w:r>
      <w:r w:rsidR="00E55BFE" w:rsidRPr="001070CD">
        <w:rPr>
          <w:rFonts w:ascii="Tahoma" w:hAnsi="Tahoma" w:cs="Tahoma"/>
          <w:color w:val="1F497D" w:themeColor="text2"/>
        </w:rPr>
        <w:t xml:space="preserve"> d’acord </w:t>
      </w:r>
      <w:r w:rsidRPr="001070CD">
        <w:rPr>
          <w:rFonts w:ascii="Tahoma" w:hAnsi="Tahoma" w:cs="Tahoma"/>
          <w:color w:val="1F497D" w:themeColor="text2"/>
        </w:rPr>
        <w:t xml:space="preserve">amb el </w:t>
      </w:r>
      <w:r w:rsidR="00E55BFE" w:rsidRPr="001070CD">
        <w:rPr>
          <w:rFonts w:ascii="Tahoma" w:hAnsi="Tahoma" w:cs="Tahoma"/>
          <w:color w:val="1F497D" w:themeColor="text2"/>
        </w:rPr>
        <w:t xml:space="preserve">que s’estableix a la guia docent de </w:t>
      </w:r>
      <w:r w:rsidRPr="001070CD">
        <w:rPr>
          <w:rFonts w:ascii="Tahoma" w:hAnsi="Tahoma" w:cs="Tahoma"/>
          <w:color w:val="1F497D" w:themeColor="text2"/>
        </w:rPr>
        <w:t xml:space="preserve">les </w:t>
      </w:r>
      <w:r w:rsidR="00E55BFE" w:rsidRPr="001070CD">
        <w:rPr>
          <w:rFonts w:ascii="Tahoma" w:hAnsi="Tahoma" w:cs="Tahoma"/>
          <w:color w:val="1F497D" w:themeColor="text2"/>
        </w:rPr>
        <w:t>assignatur</w:t>
      </w:r>
      <w:r w:rsidRPr="001070CD">
        <w:rPr>
          <w:rFonts w:ascii="Tahoma" w:hAnsi="Tahoma" w:cs="Tahoma"/>
          <w:color w:val="1F497D" w:themeColor="text2"/>
        </w:rPr>
        <w:t>es corresponents.</w:t>
      </w:r>
      <w:r w:rsidR="00E55BFE" w:rsidRPr="001070CD">
        <w:rPr>
          <w:rFonts w:ascii="Tahoma" w:hAnsi="Tahoma" w:cs="Tahoma"/>
          <w:color w:val="1F497D" w:themeColor="text2"/>
        </w:rPr>
        <w:t xml:space="preserve"> L’avaluació es realitza un cop finalitzades les pràctiques. </w:t>
      </w:r>
    </w:p>
    <w:p w:rsidR="00327C1E" w:rsidRDefault="00327C1E" w:rsidP="00E55BFE">
      <w:pPr>
        <w:spacing w:after="0" w:line="240" w:lineRule="auto"/>
        <w:contextualSpacing/>
        <w:jc w:val="both"/>
        <w:rPr>
          <w:rFonts w:ascii="Tahoma" w:hAnsi="Tahoma" w:cs="Tahoma"/>
          <w:color w:val="1F497D" w:themeColor="text2"/>
        </w:rPr>
      </w:pPr>
    </w:p>
    <w:p w:rsidR="007578A5" w:rsidRPr="001070CD" w:rsidRDefault="00E55BFE" w:rsidP="007578A5">
      <w:pPr>
        <w:spacing w:after="0" w:line="240" w:lineRule="auto"/>
        <w:contextualSpacing/>
        <w:jc w:val="both"/>
        <w:rPr>
          <w:rFonts w:ascii="Tahoma" w:hAnsi="Tahoma" w:cs="Tahoma"/>
          <w:color w:val="1F497D" w:themeColor="text2"/>
        </w:rPr>
      </w:pPr>
      <w:r w:rsidRPr="001070CD">
        <w:rPr>
          <w:rFonts w:ascii="Tahoma" w:hAnsi="Tahoma" w:cs="Tahoma"/>
          <w:color w:val="1F497D" w:themeColor="text2"/>
        </w:rPr>
        <w:t xml:space="preserve">Per a l’avaluació </w:t>
      </w:r>
      <w:r w:rsidR="007578A5">
        <w:rPr>
          <w:rFonts w:ascii="Tahoma" w:hAnsi="Tahoma" w:cs="Tahoma"/>
          <w:color w:val="1F497D" w:themeColor="text2"/>
        </w:rPr>
        <w:t xml:space="preserve">d’aquestes pràctiques, </w:t>
      </w:r>
      <w:r w:rsidRPr="001070CD">
        <w:rPr>
          <w:rFonts w:ascii="Tahoma" w:hAnsi="Tahoma" w:cs="Tahoma"/>
          <w:color w:val="1F497D" w:themeColor="text2"/>
        </w:rPr>
        <w:t>e</w:t>
      </w:r>
      <w:r w:rsidR="00235C54">
        <w:rPr>
          <w:rFonts w:ascii="Tahoma" w:hAnsi="Tahoma" w:cs="Tahoma"/>
          <w:color w:val="1F497D" w:themeColor="text2"/>
        </w:rPr>
        <w:t>ls estudiants</w:t>
      </w:r>
      <w:r w:rsidR="00327C1E">
        <w:rPr>
          <w:rFonts w:ascii="Tahoma" w:hAnsi="Tahoma" w:cs="Tahoma"/>
          <w:color w:val="1F497D" w:themeColor="text2"/>
        </w:rPr>
        <w:t xml:space="preserve"> del MECCP i del MEA i els seus tutors</w:t>
      </w:r>
      <w:r w:rsidR="00235C54">
        <w:rPr>
          <w:rFonts w:ascii="Tahoma" w:hAnsi="Tahoma" w:cs="Tahoma"/>
          <w:color w:val="1F497D" w:themeColor="text2"/>
        </w:rPr>
        <w:t xml:space="preserve"> </w:t>
      </w:r>
      <w:r w:rsidR="00327C1E">
        <w:rPr>
          <w:rFonts w:ascii="Tahoma" w:hAnsi="Tahoma" w:cs="Tahoma"/>
          <w:color w:val="1F497D" w:themeColor="text2"/>
        </w:rPr>
        <w:t xml:space="preserve">a les empreses, </w:t>
      </w:r>
      <w:r w:rsidR="007578A5">
        <w:rPr>
          <w:rFonts w:ascii="Tahoma" w:hAnsi="Tahoma" w:cs="Tahoma"/>
          <w:color w:val="1F497D" w:themeColor="text2"/>
        </w:rPr>
        <w:t>han de dipositar l’informe de les pràctiques i emplenar els formularis de valoració corresponents</w:t>
      </w:r>
      <w:r w:rsidR="007578A5" w:rsidRPr="007578A5">
        <w:rPr>
          <w:rFonts w:ascii="Tahoma" w:hAnsi="Tahoma" w:cs="Tahoma"/>
          <w:color w:val="1F497D" w:themeColor="text2"/>
        </w:rPr>
        <w:t xml:space="preserve"> </w:t>
      </w:r>
      <w:r w:rsidR="007578A5">
        <w:rPr>
          <w:rFonts w:ascii="Tahoma" w:hAnsi="Tahoma" w:cs="Tahoma"/>
          <w:color w:val="1F497D" w:themeColor="text2"/>
        </w:rPr>
        <w:t>a través del PORTAL CAMINS, d’acord amb els terminis previstos a l’annex 1 d’aquesta normativa.</w:t>
      </w:r>
    </w:p>
    <w:p w:rsidR="007578A5" w:rsidRPr="00E55BFE" w:rsidRDefault="007578A5" w:rsidP="00E55BFE">
      <w:pPr>
        <w:spacing w:after="0" w:line="240" w:lineRule="auto"/>
        <w:contextualSpacing/>
        <w:jc w:val="both"/>
        <w:rPr>
          <w:rFonts w:ascii="Tahoma" w:hAnsi="Tahoma" w:cs="Tahoma"/>
        </w:rPr>
      </w:pPr>
    </w:p>
    <w:p w:rsidR="00E55BFE" w:rsidRPr="001070CD" w:rsidRDefault="00E933F3" w:rsidP="00E55BFE">
      <w:pPr>
        <w:spacing w:after="0" w:line="240" w:lineRule="auto"/>
        <w:contextualSpacing/>
        <w:jc w:val="both"/>
        <w:rPr>
          <w:rFonts w:ascii="Tahoma" w:hAnsi="Tahoma" w:cs="Tahoma"/>
          <w:b/>
          <w:color w:val="1F497D" w:themeColor="text2"/>
        </w:rPr>
      </w:pPr>
      <w:r w:rsidRPr="001070CD">
        <w:rPr>
          <w:rFonts w:ascii="Tahoma" w:hAnsi="Tahoma" w:cs="Tahoma"/>
          <w:b/>
          <w:color w:val="1F497D" w:themeColor="text2"/>
        </w:rPr>
        <w:t xml:space="preserve">6.9.2. </w:t>
      </w:r>
      <w:r w:rsidR="00E55BFE" w:rsidRPr="001070CD">
        <w:rPr>
          <w:rFonts w:ascii="Tahoma" w:hAnsi="Tahoma" w:cs="Tahoma"/>
          <w:b/>
          <w:color w:val="1F497D" w:themeColor="text2"/>
        </w:rPr>
        <w:t>Pràctiques extracurriculars</w:t>
      </w:r>
    </w:p>
    <w:p w:rsidR="00E55BFE" w:rsidRPr="00E55BFE" w:rsidRDefault="00E55BFE" w:rsidP="00E55BFE">
      <w:pPr>
        <w:spacing w:after="0" w:line="240" w:lineRule="auto"/>
        <w:contextualSpacing/>
        <w:jc w:val="both"/>
        <w:rPr>
          <w:rFonts w:ascii="Tahoma" w:hAnsi="Tahoma" w:cs="Tahoma"/>
        </w:rPr>
      </w:pPr>
    </w:p>
    <w:p w:rsidR="00E55BFE" w:rsidRDefault="00E55BFE" w:rsidP="00E55BFE">
      <w:pPr>
        <w:spacing w:after="0" w:line="240" w:lineRule="auto"/>
        <w:contextualSpacing/>
        <w:jc w:val="both"/>
        <w:rPr>
          <w:rFonts w:ascii="Tahoma" w:hAnsi="Tahoma" w:cs="Tahoma"/>
          <w:color w:val="1F497D" w:themeColor="text2"/>
        </w:rPr>
      </w:pPr>
      <w:r w:rsidRPr="001070CD">
        <w:rPr>
          <w:rFonts w:ascii="Tahoma" w:hAnsi="Tahoma" w:cs="Tahoma"/>
          <w:color w:val="1F497D" w:themeColor="text2"/>
        </w:rPr>
        <w:t xml:space="preserve">Les pràctiques extracurriculars s’incorporaran al SET, prèvia presentació de l’informe del tutor de l’empresa, institució o entitat i de l’informe de l’estudiant, dins els terminis fixats a l’annex 1 d’aquesta </w:t>
      </w:r>
      <w:r w:rsidR="00D1259D" w:rsidRPr="001070CD">
        <w:rPr>
          <w:rFonts w:ascii="Tahoma" w:hAnsi="Tahoma" w:cs="Tahoma"/>
          <w:color w:val="1F497D" w:themeColor="text2"/>
        </w:rPr>
        <w:t>n</w:t>
      </w:r>
      <w:r w:rsidRPr="001070CD">
        <w:rPr>
          <w:rFonts w:ascii="Tahoma" w:hAnsi="Tahoma" w:cs="Tahoma"/>
          <w:color w:val="1F497D" w:themeColor="text2"/>
        </w:rPr>
        <w:t xml:space="preserve">ormativa. </w:t>
      </w:r>
    </w:p>
    <w:p w:rsidR="00235C54" w:rsidRPr="00E55BFE" w:rsidRDefault="00235C54" w:rsidP="00E55BFE">
      <w:pPr>
        <w:spacing w:after="0" w:line="240" w:lineRule="auto"/>
        <w:contextualSpacing/>
        <w:jc w:val="both"/>
        <w:rPr>
          <w:rFonts w:ascii="Tahoma" w:hAnsi="Tahoma" w:cs="Tahoma"/>
        </w:rPr>
      </w:pPr>
    </w:p>
    <w:bookmarkEnd w:id="97"/>
    <w:p w:rsidR="00503B37" w:rsidRDefault="00710AF8" w:rsidP="00E55BFE">
      <w:pPr>
        <w:spacing w:after="0" w:line="240" w:lineRule="auto"/>
        <w:contextualSpacing/>
        <w:jc w:val="both"/>
        <w:rPr>
          <w:rFonts w:ascii="Tahoma" w:hAnsi="Tahoma" w:cs="Tahoma"/>
          <w:color w:val="1F497D" w:themeColor="text2"/>
        </w:rPr>
      </w:pPr>
      <w:r w:rsidRPr="001070CD">
        <w:rPr>
          <w:rFonts w:ascii="Tahoma" w:hAnsi="Tahoma" w:cs="Tahoma"/>
          <w:color w:val="1F497D" w:themeColor="text2"/>
        </w:rPr>
        <w:t>Els</w:t>
      </w:r>
      <w:r w:rsidR="00D1259D" w:rsidRPr="001070CD">
        <w:rPr>
          <w:rFonts w:ascii="Tahoma" w:hAnsi="Tahoma" w:cs="Tahoma"/>
          <w:color w:val="1F497D" w:themeColor="text2"/>
        </w:rPr>
        <w:t xml:space="preserve"> estudiants del MECCP</w:t>
      </w:r>
      <w:r w:rsidR="00B520F1" w:rsidRPr="001070CD">
        <w:rPr>
          <w:rFonts w:ascii="Tahoma" w:hAnsi="Tahoma" w:cs="Tahoma"/>
          <w:color w:val="1F497D" w:themeColor="text2"/>
        </w:rPr>
        <w:t xml:space="preserve"> </w:t>
      </w:r>
      <w:r w:rsidR="00D1259D" w:rsidRPr="001070CD">
        <w:rPr>
          <w:rFonts w:ascii="Tahoma" w:hAnsi="Tahoma" w:cs="Tahoma"/>
          <w:color w:val="1F497D" w:themeColor="text2"/>
        </w:rPr>
        <w:t xml:space="preserve">que realitzen la mobilitat internacional mitjançant unes pràctiques a l’estranger han de presentar </w:t>
      </w:r>
      <w:r w:rsidR="001070CD" w:rsidRPr="001070CD">
        <w:rPr>
          <w:rFonts w:ascii="Tahoma" w:hAnsi="Tahoma" w:cs="Tahoma"/>
          <w:color w:val="1F497D" w:themeColor="text2"/>
        </w:rPr>
        <w:t>a</w:t>
      </w:r>
      <w:r w:rsidR="00923CF0">
        <w:rPr>
          <w:rFonts w:ascii="Tahoma" w:hAnsi="Tahoma" w:cs="Tahoma"/>
          <w:color w:val="1F497D" w:themeColor="text2"/>
        </w:rPr>
        <w:t>l SIAE graus i màsters Camins de</w:t>
      </w:r>
      <w:r w:rsidR="001070CD" w:rsidRPr="001070CD">
        <w:rPr>
          <w:rFonts w:ascii="Tahoma" w:hAnsi="Tahoma" w:cs="Tahoma"/>
          <w:color w:val="1F497D" w:themeColor="text2"/>
        </w:rPr>
        <w:t xml:space="preserve"> l’USGEGM</w:t>
      </w:r>
      <w:r w:rsidR="00923CF0">
        <w:rPr>
          <w:rFonts w:ascii="Tahoma" w:hAnsi="Tahoma" w:cs="Tahoma"/>
          <w:color w:val="1F497D" w:themeColor="text2"/>
        </w:rPr>
        <w:t xml:space="preserve">, </w:t>
      </w:r>
      <w:r w:rsidR="00D1259D" w:rsidRPr="001070CD">
        <w:rPr>
          <w:rFonts w:ascii="Tahoma" w:hAnsi="Tahoma" w:cs="Tahoma"/>
          <w:color w:val="1F497D" w:themeColor="text2"/>
        </w:rPr>
        <w:t>els informes de pràctiques del tutor de l’empresa, institució o entitat, l’informe de l’estudiant en els terminis fixats a l’annex 1 d’aquesta normativa</w:t>
      </w:r>
      <w:r w:rsidR="00503B37" w:rsidRPr="001070CD">
        <w:rPr>
          <w:rFonts w:ascii="Tahoma" w:hAnsi="Tahoma" w:cs="Tahoma"/>
          <w:color w:val="1F497D" w:themeColor="text2"/>
        </w:rPr>
        <w:t xml:space="preserve">. </w:t>
      </w:r>
    </w:p>
    <w:p w:rsidR="00235C54" w:rsidRPr="001070CD" w:rsidRDefault="00235C54" w:rsidP="00E55BFE">
      <w:pPr>
        <w:spacing w:after="0" w:line="240" w:lineRule="auto"/>
        <w:contextualSpacing/>
        <w:jc w:val="both"/>
        <w:rPr>
          <w:rFonts w:ascii="Tahoma" w:hAnsi="Tahoma" w:cs="Tahoma"/>
          <w:color w:val="1F497D" w:themeColor="text2"/>
        </w:rPr>
      </w:pPr>
    </w:p>
    <w:p w:rsidR="00710AF8" w:rsidRPr="001070CD" w:rsidRDefault="00710AF8" w:rsidP="00710AF8">
      <w:pPr>
        <w:spacing w:after="0" w:line="240" w:lineRule="auto"/>
        <w:contextualSpacing/>
        <w:jc w:val="both"/>
        <w:rPr>
          <w:rFonts w:ascii="Tahoma" w:hAnsi="Tahoma" w:cs="Tahoma"/>
          <w:color w:val="1F497D" w:themeColor="text2"/>
        </w:rPr>
      </w:pPr>
      <w:r w:rsidRPr="001070CD">
        <w:rPr>
          <w:rFonts w:ascii="Tahoma" w:hAnsi="Tahoma" w:cs="Tahoma"/>
          <w:color w:val="1F497D" w:themeColor="text2"/>
        </w:rPr>
        <w:t>Els estudiants del MECCP</w:t>
      </w:r>
      <w:r w:rsidR="00B520F1" w:rsidRPr="001070CD">
        <w:rPr>
          <w:rFonts w:ascii="Tahoma" w:hAnsi="Tahoma" w:cs="Tahoma"/>
          <w:color w:val="1F497D" w:themeColor="text2"/>
        </w:rPr>
        <w:t xml:space="preserve"> </w:t>
      </w:r>
      <w:r w:rsidRPr="001070CD">
        <w:rPr>
          <w:rFonts w:ascii="Tahoma" w:hAnsi="Tahoma" w:cs="Tahoma"/>
          <w:color w:val="1F497D" w:themeColor="text2"/>
        </w:rPr>
        <w:t>que realitzen pràctiques amb component internacional com a substitució de la mobilitat obligatòria, hauran de presentar a</w:t>
      </w:r>
      <w:r w:rsidR="00923CF0">
        <w:rPr>
          <w:rFonts w:ascii="Tahoma" w:hAnsi="Tahoma" w:cs="Tahoma"/>
          <w:color w:val="1F497D" w:themeColor="text2"/>
        </w:rPr>
        <w:t>l SIAE graus i màsters Camins de</w:t>
      </w:r>
      <w:r w:rsidRPr="001070CD">
        <w:rPr>
          <w:rFonts w:ascii="Tahoma" w:hAnsi="Tahoma" w:cs="Tahoma"/>
          <w:color w:val="1F497D" w:themeColor="text2"/>
        </w:rPr>
        <w:t xml:space="preserve"> </w:t>
      </w:r>
      <w:r w:rsidR="00923CF0">
        <w:rPr>
          <w:rFonts w:ascii="Tahoma" w:hAnsi="Tahoma" w:cs="Tahoma"/>
          <w:color w:val="1F497D" w:themeColor="text2"/>
        </w:rPr>
        <w:t>l’</w:t>
      </w:r>
      <w:r w:rsidR="001070CD" w:rsidRPr="001070CD">
        <w:rPr>
          <w:rFonts w:ascii="Tahoma" w:hAnsi="Tahoma" w:cs="Tahoma"/>
          <w:color w:val="1F497D" w:themeColor="text2"/>
        </w:rPr>
        <w:t>USGEGM</w:t>
      </w:r>
      <w:r w:rsidRPr="001070CD">
        <w:rPr>
          <w:rFonts w:ascii="Tahoma" w:hAnsi="Tahoma" w:cs="Tahoma"/>
          <w:color w:val="1F497D" w:themeColor="text2"/>
        </w:rPr>
        <w:t xml:space="preserve"> els informes de pràctiques del tutor de l’empresa, institució o entitat, l’informe de l’estudiant en els terminis fixats a l’annex 1 d’aquesta normativa. </w:t>
      </w:r>
    </w:p>
    <w:p w:rsidR="00503B37" w:rsidRPr="00710AF8" w:rsidRDefault="00503B37" w:rsidP="00E55BFE">
      <w:pPr>
        <w:spacing w:after="0" w:line="240" w:lineRule="auto"/>
        <w:contextualSpacing/>
        <w:jc w:val="both"/>
        <w:rPr>
          <w:rFonts w:ascii="Tahoma" w:hAnsi="Tahoma" w:cs="Tahoma"/>
        </w:rPr>
      </w:pPr>
    </w:p>
    <w:p w:rsidR="0097446C" w:rsidRDefault="00E55BFE" w:rsidP="008963F7">
      <w:pPr>
        <w:spacing w:after="0" w:line="240" w:lineRule="auto"/>
        <w:contextualSpacing/>
        <w:jc w:val="both"/>
        <w:rPr>
          <w:rFonts w:ascii="Tahoma" w:hAnsi="Tahoma" w:cs="Tahoma"/>
          <w:color w:val="1F497D" w:themeColor="text2"/>
        </w:rPr>
      </w:pPr>
      <w:r w:rsidRPr="00524061">
        <w:rPr>
          <w:rFonts w:ascii="Tahoma" w:hAnsi="Tahoma" w:cs="Tahoma"/>
          <w:color w:val="1F497D" w:themeColor="text2"/>
        </w:rPr>
        <w:t xml:space="preserve">Els documents informe del tutor i de l’estudiant estan disponibles a </w:t>
      </w:r>
      <w:hyperlink r:id="rId21" w:history="1">
        <w:r w:rsidR="008963F7" w:rsidRPr="007578A5">
          <w:rPr>
            <w:rFonts w:ascii="Tahoma" w:hAnsi="Tahoma" w:cs="Tahoma"/>
            <w:color w:val="1F497D" w:themeColor="text2"/>
          </w:rPr>
          <w:t>http://www.camins.upc.edu/universitat-empresa/practiques/tramitacio-i-documents</w:t>
        </w:r>
      </w:hyperlink>
    </w:p>
    <w:p w:rsidR="007578A5" w:rsidRPr="007578A5" w:rsidRDefault="007578A5" w:rsidP="008963F7">
      <w:pPr>
        <w:spacing w:after="0" w:line="240" w:lineRule="auto"/>
        <w:contextualSpacing/>
        <w:jc w:val="both"/>
        <w:rPr>
          <w:rFonts w:ascii="Tahoma" w:hAnsi="Tahoma" w:cs="Tahoma"/>
          <w:color w:val="1F497D" w:themeColor="text2"/>
        </w:rPr>
      </w:pPr>
    </w:p>
    <w:p w:rsidR="008963F7" w:rsidRDefault="008963F7" w:rsidP="008963F7">
      <w:pPr>
        <w:spacing w:after="0" w:line="240" w:lineRule="auto"/>
        <w:contextualSpacing/>
        <w:jc w:val="both"/>
      </w:pPr>
    </w:p>
    <w:p w:rsidR="00791CF3" w:rsidRPr="00524061" w:rsidRDefault="00FB5B07" w:rsidP="00A35B6F">
      <w:pPr>
        <w:pStyle w:val="Ttulo1"/>
        <w:spacing w:before="0" w:line="240" w:lineRule="auto"/>
        <w:contextualSpacing/>
        <w:rPr>
          <w:rFonts w:ascii="Tahoma" w:eastAsia="Times New Roman" w:hAnsi="Tahoma" w:cs="Tahoma"/>
          <w:caps/>
          <w:color w:val="1F497D" w:themeColor="text2"/>
          <w:sz w:val="22"/>
        </w:rPr>
      </w:pPr>
      <w:bookmarkStart w:id="98" w:name="_Toc487445101"/>
      <w:r w:rsidRPr="00524061">
        <w:rPr>
          <w:rFonts w:ascii="Tahoma" w:eastAsia="Times New Roman" w:hAnsi="Tahoma" w:cs="Tahoma"/>
          <w:caps/>
          <w:color w:val="1F497D" w:themeColor="text2"/>
          <w:sz w:val="22"/>
        </w:rPr>
        <w:t xml:space="preserve">7.  </w:t>
      </w:r>
      <w:r w:rsidR="0009427C" w:rsidRPr="00524061">
        <w:rPr>
          <w:rFonts w:ascii="Tahoma" w:eastAsia="Times New Roman" w:hAnsi="Tahoma" w:cs="Tahoma"/>
          <w:caps/>
          <w:color w:val="1F497D" w:themeColor="text2"/>
          <w:sz w:val="22"/>
        </w:rPr>
        <w:t>Formació</w:t>
      </w:r>
      <w:r w:rsidR="00791CF3" w:rsidRPr="00524061">
        <w:rPr>
          <w:rFonts w:ascii="Tahoma" w:eastAsia="Times New Roman" w:hAnsi="Tahoma" w:cs="Tahoma"/>
          <w:caps/>
          <w:color w:val="1F497D" w:themeColor="text2"/>
          <w:sz w:val="22"/>
        </w:rPr>
        <w:t xml:space="preserve"> en el marc de Mobilitat</w:t>
      </w:r>
      <w:bookmarkEnd w:id="98"/>
    </w:p>
    <w:p w:rsidR="00A35B6F" w:rsidRDefault="00A35B6F" w:rsidP="008C07F6">
      <w:pPr>
        <w:spacing w:after="0" w:line="240" w:lineRule="auto"/>
        <w:contextualSpacing/>
        <w:jc w:val="both"/>
        <w:rPr>
          <w:rFonts w:ascii="Tahoma" w:hAnsi="Tahoma" w:cs="Tahoma"/>
        </w:rPr>
      </w:pPr>
    </w:p>
    <w:p w:rsidR="00A91182" w:rsidRPr="007B2C97" w:rsidRDefault="00B47FDA" w:rsidP="008C07F6">
      <w:pPr>
        <w:spacing w:after="0" w:line="240" w:lineRule="auto"/>
        <w:contextualSpacing/>
        <w:jc w:val="both"/>
        <w:rPr>
          <w:rFonts w:ascii="Tahoma" w:hAnsi="Tahoma" w:cs="Tahoma"/>
          <w:color w:val="1F497D" w:themeColor="text2"/>
        </w:rPr>
      </w:pPr>
      <w:r w:rsidRPr="007B2C97">
        <w:rPr>
          <w:rFonts w:ascii="Tahoma" w:hAnsi="Tahoma" w:cs="Tahoma"/>
          <w:color w:val="1F497D" w:themeColor="text2"/>
        </w:rPr>
        <w:t xml:space="preserve">Els estudiants </w:t>
      </w:r>
      <w:r w:rsidR="00AF7B0D" w:rsidRPr="007B2C97">
        <w:rPr>
          <w:rFonts w:ascii="Tahoma" w:hAnsi="Tahoma" w:cs="Tahoma"/>
          <w:color w:val="1F497D" w:themeColor="text2"/>
        </w:rPr>
        <w:t>dels màsters</w:t>
      </w:r>
      <w:r w:rsidR="0010226B" w:rsidRPr="007B2C97">
        <w:rPr>
          <w:rFonts w:ascii="Tahoma" w:hAnsi="Tahoma" w:cs="Tahoma"/>
          <w:color w:val="1F497D" w:themeColor="text2"/>
        </w:rPr>
        <w:t xml:space="preserve"> </w:t>
      </w:r>
      <w:r w:rsidR="00AB3C19" w:rsidRPr="007B2C97">
        <w:rPr>
          <w:rFonts w:ascii="Tahoma" w:hAnsi="Tahoma" w:cs="Tahoma"/>
          <w:color w:val="1F497D" w:themeColor="text2"/>
        </w:rPr>
        <w:t xml:space="preserve">poden realitzar una estada de mobilitat en el marc dels acords i convenis subscrits per l’Escola amb diferents universitats </w:t>
      </w:r>
      <w:r w:rsidR="000A06B8" w:rsidRPr="007B2C97">
        <w:rPr>
          <w:rFonts w:ascii="Tahoma" w:hAnsi="Tahoma" w:cs="Tahoma"/>
          <w:color w:val="1F497D" w:themeColor="text2"/>
        </w:rPr>
        <w:t>estrangeres</w:t>
      </w:r>
      <w:r w:rsidR="00AB3C19" w:rsidRPr="007B2C97">
        <w:rPr>
          <w:rFonts w:ascii="Tahoma" w:hAnsi="Tahoma" w:cs="Tahoma"/>
          <w:color w:val="1F497D" w:themeColor="text2"/>
        </w:rPr>
        <w:t>.</w:t>
      </w:r>
      <w:r w:rsidR="00FE2415" w:rsidRPr="007B2C97">
        <w:rPr>
          <w:rFonts w:ascii="Tahoma" w:hAnsi="Tahoma" w:cs="Tahoma"/>
          <w:color w:val="1F497D" w:themeColor="text2"/>
        </w:rPr>
        <w:t xml:space="preserve"> </w:t>
      </w:r>
      <w:r w:rsidR="00A91182" w:rsidRPr="007B2C97">
        <w:rPr>
          <w:rFonts w:ascii="Tahoma" w:hAnsi="Tahoma" w:cs="Tahoma"/>
          <w:color w:val="1F497D" w:themeColor="text2"/>
        </w:rPr>
        <w:t>Aquestes estades impliquen</w:t>
      </w:r>
      <w:r w:rsidR="007B7C4B" w:rsidRPr="007B2C97">
        <w:rPr>
          <w:rFonts w:ascii="Tahoma" w:hAnsi="Tahoma" w:cs="Tahoma"/>
          <w:color w:val="1F497D" w:themeColor="text2"/>
        </w:rPr>
        <w:t>, un cop finalitzat l’intercanvi,</w:t>
      </w:r>
      <w:r w:rsidR="00A91182" w:rsidRPr="007B2C97">
        <w:rPr>
          <w:rFonts w:ascii="Tahoma" w:hAnsi="Tahoma" w:cs="Tahoma"/>
          <w:color w:val="1F497D" w:themeColor="text2"/>
        </w:rPr>
        <w:t xml:space="preserve"> el reconeixement acadèmic de les assignatures superades</w:t>
      </w:r>
      <w:r w:rsidR="005E542F" w:rsidRPr="007B2C97">
        <w:rPr>
          <w:rFonts w:ascii="Tahoma" w:hAnsi="Tahoma" w:cs="Tahoma"/>
          <w:color w:val="1F497D" w:themeColor="text2"/>
        </w:rPr>
        <w:t xml:space="preserve"> i suspeses</w:t>
      </w:r>
      <w:r w:rsidR="00A91182" w:rsidRPr="007B2C97">
        <w:rPr>
          <w:rFonts w:ascii="Tahoma" w:hAnsi="Tahoma" w:cs="Tahoma"/>
          <w:color w:val="1F497D" w:themeColor="text2"/>
        </w:rPr>
        <w:t xml:space="preserve"> </w:t>
      </w:r>
      <w:r w:rsidR="007B7C4B" w:rsidRPr="007B2C97">
        <w:rPr>
          <w:rFonts w:ascii="Tahoma" w:hAnsi="Tahoma" w:cs="Tahoma"/>
          <w:color w:val="1F497D" w:themeColor="text2"/>
        </w:rPr>
        <w:t xml:space="preserve">a la universitat estrangera </w:t>
      </w:r>
      <w:r w:rsidR="00A91182" w:rsidRPr="007B2C97">
        <w:rPr>
          <w:rFonts w:ascii="Tahoma" w:hAnsi="Tahoma" w:cs="Tahoma"/>
          <w:color w:val="1F497D" w:themeColor="text2"/>
        </w:rPr>
        <w:t>d’acord amb les condicions fixades prèviament.</w:t>
      </w:r>
    </w:p>
    <w:p w:rsidR="0010226B" w:rsidRPr="007B2C97" w:rsidRDefault="0010226B" w:rsidP="008C07F6">
      <w:pPr>
        <w:spacing w:after="0" w:line="240" w:lineRule="auto"/>
        <w:contextualSpacing/>
        <w:jc w:val="both"/>
        <w:rPr>
          <w:rFonts w:ascii="Tahoma" w:hAnsi="Tahoma" w:cs="Tahoma"/>
          <w:color w:val="1F497D" w:themeColor="text2"/>
        </w:rPr>
      </w:pPr>
    </w:p>
    <w:p w:rsidR="00B82A7C" w:rsidRPr="007B2C97" w:rsidRDefault="00EA7689" w:rsidP="00911578">
      <w:pPr>
        <w:spacing w:after="0" w:line="240" w:lineRule="auto"/>
        <w:contextualSpacing/>
        <w:jc w:val="both"/>
        <w:rPr>
          <w:rFonts w:ascii="Tahoma" w:eastAsia="Times New Roman" w:hAnsi="Tahoma" w:cs="Tahoma"/>
          <w:color w:val="1F497D" w:themeColor="text2"/>
        </w:rPr>
      </w:pPr>
      <w:r w:rsidRPr="007B2C97">
        <w:rPr>
          <w:rFonts w:ascii="Tahoma" w:eastAsia="Times New Roman" w:hAnsi="Tahoma" w:cs="Tahoma"/>
          <w:color w:val="1F497D" w:themeColor="text2"/>
        </w:rPr>
        <w:t>Els estudiants del MECCP que no hagin realitzat prèviament durant els seus estudis de grau una estada de mobilitat equivalent a 18 ECTS</w:t>
      </w:r>
      <w:r w:rsidR="00B520F1" w:rsidRPr="007B2C97">
        <w:rPr>
          <w:rFonts w:ascii="Tahoma" w:eastAsia="Times New Roman" w:hAnsi="Tahoma" w:cs="Tahoma"/>
          <w:color w:val="1F497D" w:themeColor="text2"/>
        </w:rPr>
        <w:t xml:space="preserve"> (encara que s’aconsella </w:t>
      </w:r>
      <w:r w:rsidR="00A93B49">
        <w:rPr>
          <w:rFonts w:ascii="Tahoma" w:eastAsia="Times New Roman" w:hAnsi="Tahoma" w:cs="Tahoma"/>
          <w:color w:val="1F497D" w:themeColor="text2"/>
        </w:rPr>
        <w:t>reconèixer</w:t>
      </w:r>
      <w:r w:rsidR="00B520F1" w:rsidRPr="007B2C97">
        <w:rPr>
          <w:rFonts w:ascii="Tahoma" w:eastAsia="Times New Roman" w:hAnsi="Tahoma" w:cs="Tahoma"/>
          <w:color w:val="1F497D" w:themeColor="text2"/>
        </w:rPr>
        <w:t xml:space="preserve"> 30 ECTS per quadrimestre)</w:t>
      </w:r>
      <w:r w:rsidRPr="007B2C97">
        <w:rPr>
          <w:rFonts w:ascii="Tahoma" w:eastAsia="Times New Roman" w:hAnsi="Tahoma" w:cs="Tahoma"/>
          <w:color w:val="1F497D" w:themeColor="text2"/>
        </w:rPr>
        <w:t>, l</w:t>
      </w:r>
      <w:r w:rsidR="0072108E" w:rsidRPr="007B2C97">
        <w:rPr>
          <w:rFonts w:ascii="Tahoma" w:eastAsia="Times New Roman" w:hAnsi="Tahoma" w:cs="Tahoma"/>
          <w:color w:val="1F497D" w:themeColor="text2"/>
        </w:rPr>
        <w:t xml:space="preserve">a mobilitat </w:t>
      </w:r>
      <w:r w:rsidRPr="007B2C97">
        <w:rPr>
          <w:rFonts w:ascii="Tahoma" w:eastAsia="Times New Roman" w:hAnsi="Tahoma" w:cs="Tahoma"/>
          <w:color w:val="1F497D" w:themeColor="text2"/>
        </w:rPr>
        <w:t xml:space="preserve">en el màster </w:t>
      </w:r>
      <w:r w:rsidR="0072108E" w:rsidRPr="007B2C97">
        <w:rPr>
          <w:rFonts w:ascii="Tahoma" w:eastAsia="Times New Roman" w:hAnsi="Tahoma" w:cs="Tahoma"/>
          <w:color w:val="1F497D" w:themeColor="text2"/>
        </w:rPr>
        <w:t>esdevé obligatòria.</w:t>
      </w:r>
      <w:r w:rsidR="00EF135A" w:rsidRPr="007B2C97">
        <w:rPr>
          <w:rFonts w:ascii="Tahoma" w:eastAsia="Times New Roman" w:hAnsi="Tahoma" w:cs="Tahoma"/>
          <w:color w:val="1F497D" w:themeColor="text2"/>
        </w:rPr>
        <w:t xml:space="preserve"> El nombre mínim de crèdits per superar la mobilitat obligatòria és de 18 ECTS d’assignatures </w:t>
      </w:r>
      <w:r w:rsidR="00D92AFD" w:rsidRPr="00D92AFD">
        <w:rPr>
          <w:rFonts w:ascii="Tahoma" w:eastAsia="Times New Roman" w:hAnsi="Tahoma" w:cs="Tahoma"/>
          <w:color w:val="1F497D" w:themeColor="text2"/>
        </w:rPr>
        <w:t>reconegudes/aprovades</w:t>
      </w:r>
      <w:r w:rsidR="00EF135A" w:rsidRPr="00D92AFD">
        <w:rPr>
          <w:rFonts w:ascii="Tahoma" w:eastAsia="Times New Roman" w:hAnsi="Tahoma" w:cs="Tahoma"/>
          <w:color w:val="1F497D" w:themeColor="text2"/>
        </w:rPr>
        <w:t xml:space="preserve"> </w:t>
      </w:r>
      <w:r w:rsidR="00EF135A" w:rsidRPr="007B2C97">
        <w:rPr>
          <w:rFonts w:ascii="Tahoma" w:eastAsia="Times New Roman" w:hAnsi="Tahoma" w:cs="Tahoma"/>
          <w:color w:val="1F497D" w:themeColor="text2"/>
        </w:rPr>
        <w:t>o 18 ECTS de pr</w:t>
      </w:r>
      <w:r w:rsidRPr="007B2C97">
        <w:rPr>
          <w:rFonts w:ascii="Tahoma" w:eastAsia="Times New Roman" w:hAnsi="Tahoma" w:cs="Tahoma"/>
          <w:color w:val="1F497D" w:themeColor="text2"/>
        </w:rPr>
        <w:t>à</w:t>
      </w:r>
      <w:r w:rsidR="00EF135A" w:rsidRPr="007B2C97">
        <w:rPr>
          <w:rFonts w:ascii="Tahoma" w:eastAsia="Times New Roman" w:hAnsi="Tahoma" w:cs="Tahoma"/>
          <w:color w:val="1F497D" w:themeColor="text2"/>
        </w:rPr>
        <w:t>ctiques internacionals realitzades.</w:t>
      </w:r>
      <w:r w:rsidR="00C1483D" w:rsidRPr="007B2C97">
        <w:rPr>
          <w:rFonts w:ascii="Tahoma" w:eastAsia="Times New Roman" w:hAnsi="Tahoma" w:cs="Tahoma"/>
          <w:color w:val="1F497D" w:themeColor="text2"/>
        </w:rPr>
        <w:t xml:space="preserve"> </w:t>
      </w:r>
    </w:p>
    <w:p w:rsidR="00B82A7C" w:rsidRPr="007B2C97" w:rsidRDefault="00B82A7C" w:rsidP="00911578">
      <w:pPr>
        <w:spacing w:after="0" w:line="240" w:lineRule="auto"/>
        <w:contextualSpacing/>
        <w:jc w:val="both"/>
        <w:rPr>
          <w:rFonts w:ascii="Tahoma" w:eastAsia="Times New Roman" w:hAnsi="Tahoma" w:cs="Tahoma"/>
          <w:color w:val="1F497D" w:themeColor="text2"/>
        </w:rPr>
      </w:pPr>
    </w:p>
    <w:p w:rsidR="00B82A7C" w:rsidRPr="007B2C97" w:rsidRDefault="004B2728" w:rsidP="00911578">
      <w:pPr>
        <w:spacing w:after="0" w:line="240" w:lineRule="auto"/>
        <w:contextualSpacing/>
        <w:jc w:val="both"/>
        <w:rPr>
          <w:rFonts w:ascii="Tahoma" w:eastAsia="Times New Roman" w:hAnsi="Tahoma" w:cs="Tahoma"/>
          <w:color w:val="1F497D" w:themeColor="text2"/>
        </w:rPr>
      </w:pPr>
      <w:r w:rsidRPr="007B2C97">
        <w:rPr>
          <w:rFonts w:ascii="Tahoma" w:eastAsia="Times New Roman" w:hAnsi="Tahoma" w:cs="Tahoma"/>
          <w:color w:val="1F497D" w:themeColor="text2"/>
        </w:rPr>
        <w:t>El nombre de crèdits</w:t>
      </w:r>
      <w:r w:rsidR="00D0229A" w:rsidRPr="007B2C97">
        <w:rPr>
          <w:rFonts w:ascii="Tahoma" w:eastAsia="Times New Roman" w:hAnsi="Tahoma" w:cs="Tahoma"/>
          <w:color w:val="1F497D" w:themeColor="text2"/>
        </w:rPr>
        <w:t xml:space="preserve"> del conjunt de totes les assignatures</w:t>
      </w:r>
      <w:r w:rsidRPr="007B2C97">
        <w:rPr>
          <w:rFonts w:ascii="Tahoma" w:eastAsia="Times New Roman" w:hAnsi="Tahoma" w:cs="Tahoma"/>
          <w:color w:val="1F497D" w:themeColor="text2"/>
        </w:rPr>
        <w:t xml:space="preserve"> cursa</w:t>
      </w:r>
      <w:r w:rsidR="00D0229A" w:rsidRPr="007B2C97">
        <w:rPr>
          <w:rFonts w:ascii="Tahoma" w:eastAsia="Times New Roman" w:hAnsi="Tahoma" w:cs="Tahoma"/>
          <w:color w:val="1F497D" w:themeColor="text2"/>
        </w:rPr>
        <w:t>des</w:t>
      </w:r>
      <w:r w:rsidRPr="007B2C97">
        <w:rPr>
          <w:rFonts w:ascii="Tahoma" w:eastAsia="Times New Roman" w:hAnsi="Tahoma" w:cs="Tahoma"/>
          <w:color w:val="1F497D" w:themeColor="text2"/>
        </w:rPr>
        <w:t xml:space="preserve"> durant la mobilitat</w:t>
      </w:r>
      <w:r w:rsidR="00D0229A" w:rsidRPr="007B2C97">
        <w:rPr>
          <w:rFonts w:ascii="Tahoma" w:eastAsia="Times New Roman" w:hAnsi="Tahoma" w:cs="Tahoma"/>
          <w:color w:val="1F497D" w:themeColor="text2"/>
        </w:rPr>
        <w:t>, incloent el TFM si s’escau,</w:t>
      </w:r>
      <w:r w:rsidRPr="007B2C97">
        <w:rPr>
          <w:rFonts w:ascii="Tahoma" w:eastAsia="Times New Roman" w:hAnsi="Tahoma" w:cs="Tahoma"/>
          <w:color w:val="1F497D" w:themeColor="text2"/>
        </w:rPr>
        <w:t xml:space="preserve"> ha de ser </w:t>
      </w:r>
      <w:r w:rsidR="00D0229A" w:rsidRPr="007B2C97">
        <w:rPr>
          <w:rFonts w:ascii="Tahoma" w:eastAsia="Times New Roman" w:hAnsi="Tahoma" w:cs="Tahoma"/>
          <w:color w:val="1F497D" w:themeColor="text2"/>
        </w:rPr>
        <w:t xml:space="preserve">igual o </w:t>
      </w:r>
      <w:r w:rsidRPr="007B2C97">
        <w:rPr>
          <w:rFonts w:ascii="Tahoma" w:eastAsia="Times New Roman" w:hAnsi="Tahoma" w:cs="Tahoma"/>
          <w:color w:val="1F497D" w:themeColor="text2"/>
        </w:rPr>
        <w:t xml:space="preserve">superior al nombre de crèdits a reconèixer </w:t>
      </w:r>
      <w:r w:rsidR="00D0229A" w:rsidRPr="007B2C97">
        <w:rPr>
          <w:rFonts w:ascii="Tahoma" w:eastAsia="Times New Roman" w:hAnsi="Tahoma" w:cs="Tahoma"/>
          <w:color w:val="1F497D" w:themeColor="text2"/>
        </w:rPr>
        <w:t>a l’Escola de Camins.</w:t>
      </w:r>
      <w:r w:rsidRPr="007B2C97">
        <w:rPr>
          <w:rFonts w:ascii="Tahoma" w:eastAsia="Times New Roman" w:hAnsi="Tahoma" w:cs="Tahoma"/>
          <w:color w:val="1F497D" w:themeColor="text2"/>
        </w:rPr>
        <w:t xml:space="preserve"> </w:t>
      </w:r>
    </w:p>
    <w:p w:rsidR="00B82A7C" w:rsidRDefault="00B82A7C" w:rsidP="00911578">
      <w:pPr>
        <w:spacing w:after="0" w:line="240" w:lineRule="auto"/>
        <w:contextualSpacing/>
        <w:jc w:val="both"/>
        <w:rPr>
          <w:rFonts w:ascii="Tahoma" w:eastAsia="Times New Roman" w:hAnsi="Tahoma" w:cs="Tahoma"/>
        </w:rPr>
      </w:pPr>
    </w:p>
    <w:p w:rsidR="00911578" w:rsidRPr="007B2C97" w:rsidRDefault="00911578" w:rsidP="00911578">
      <w:pPr>
        <w:spacing w:after="0" w:line="240" w:lineRule="auto"/>
        <w:contextualSpacing/>
        <w:jc w:val="both"/>
        <w:rPr>
          <w:rFonts w:ascii="Tahoma" w:eastAsia="Times New Roman" w:hAnsi="Tahoma" w:cs="Tahoma"/>
          <w:color w:val="1F497D" w:themeColor="text2"/>
        </w:rPr>
      </w:pPr>
      <w:r w:rsidRPr="007B2C97">
        <w:rPr>
          <w:rFonts w:ascii="Tahoma" w:hAnsi="Tahoma" w:cs="Tahoma"/>
          <w:color w:val="1F497D" w:themeColor="text2"/>
        </w:rPr>
        <w:t xml:space="preserve">D’acord amb l’apartat </w:t>
      </w:r>
      <w:r w:rsidRPr="007578A5">
        <w:rPr>
          <w:rFonts w:ascii="Tahoma" w:hAnsi="Tahoma" w:cs="Tahoma"/>
          <w:color w:val="1F497D" w:themeColor="text2"/>
        </w:rPr>
        <w:t>6.9.2. Pràctiques extracurriculars d’aquesta normativa</w:t>
      </w:r>
      <w:r w:rsidRPr="007B2C97">
        <w:rPr>
          <w:rFonts w:ascii="Tahoma" w:hAnsi="Tahoma" w:cs="Tahoma"/>
          <w:color w:val="1F497D" w:themeColor="text2"/>
        </w:rPr>
        <w:t>, els estudiants del MECCP</w:t>
      </w:r>
      <w:r w:rsidR="00B82A7C" w:rsidRPr="007B2C97">
        <w:rPr>
          <w:rFonts w:ascii="Tahoma" w:hAnsi="Tahoma" w:cs="Tahoma"/>
          <w:color w:val="1F497D" w:themeColor="text2"/>
        </w:rPr>
        <w:t xml:space="preserve"> </w:t>
      </w:r>
      <w:r w:rsidRPr="007B2C97">
        <w:rPr>
          <w:rFonts w:ascii="Tahoma" w:hAnsi="Tahoma" w:cs="Tahoma"/>
          <w:color w:val="1F497D" w:themeColor="text2"/>
        </w:rPr>
        <w:t>que realitzen la mobilitat internacional mitjançant unes pràctiques a l’estranger han de presentar a</w:t>
      </w:r>
      <w:r w:rsidR="00AE22DE">
        <w:rPr>
          <w:rFonts w:ascii="Tahoma" w:hAnsi="Tahoma" w:cs="Tahoma"/>
          <w:color w:val="1F497D" w:themeColor="text2"/>
        </w:rPr>
        <w:t>l SIAE graus i màsters Camins de</w:t>
      </w:r>
      <w:r w:rsidRPr="007B2C97">
        <w:rPr>
          <w:rFonts w:ascii="Tahoma" w:hAnsi="Tahoma" w:cs="Tahoma"/>
          <w:color w:val="1F497D" w:themeColor="text2"/>
        </w:rPr>
        <w:t xml:space="preserve"> </w:t>
      </w:r>
      <w:r w:rsidR="00AE22DE">
        <w:rPr>
          <w:rFonts w:ascii="Tahoma" w:hAnsi="Tahoma" w:cs="Tahoma"/>
          <w:color w:val="1F497D" w:themeColor="text2"/>
        </w:rPr>
        <w:t>l’</w:t>
      </w:r>
      <w:r w:rsidR="007B2C97" w:rsidRPr="007B2C97">
        <w:rPr>
          <w:rFonts w:ascii="Tahoma" w:hAnsi="Tahoma" w:cs="Tahoma"/>
          <w:color w:val="1F497D" w:themeColor="text2"/>
        </w:rPr>
        <w:t>USGEGM</w:t>
      </w:r>
      <w:r w:rsidRPr="007B2C97">
        <w:rPr>
          <w:rFonts w:ascii="Tahoma" w:hAnsi="Tahoma" w:cs="Tahoma"/>
          <w:color w:val="1F497D" w:themeColor="text2"/>
        </w:rPr>
        <w:t xml:space="preserve"> els informes de pràctiques del tutor de l’empresa, institució o entitat, l’informe de l’estudiant i la resolució de la sol·licitud d’autorització en els terminis fixats a l’annex 1 d’aquesta normativa. </w:t>
      </w:r>
    </w:p>
    <w:p w:rsidR="00911578" w:rsidRDefault="00911578" w:rsidP="00EF135A">
      <w:pPr>
        <w:spacing w:after="0" w:line="240" w:lineRule="auto"/>
        <w:contextualSpacing/>
        <w:jc w:val="both"/>
        <w:rPr>
          <w:rFonts w:ascii="Tahoma" w:eastAsia="Times New Roman" w:hAnsi="Tahoma" w:cs="Tahoma"/>
        </w:rPr>
      </w:pPr>
    </w:p>
    <w:p w:rsidR="00C1483D" w:rsidRPr="008C36E5" w:rsidRDefault="00C1483D" w:rsidP="00911578">
      <w:pPr>
        <w:kinsoku w:val="0"/>
        <w:overflowPunct w:val="0"/>
        <w:autoSpaceDE w:val="0"/>
        <w:autoSpaceDN w:val="0"/>
        <w:adjustRightInd w:val="0"/>
        <w:spacing w:after="0" w:line="240" w:lineRule="auto"/>
        <w:ind w:right="-1"/>
        <w:jc w:val="both"/>
        <w:rPr>
          <w:rFonts w:ascii="Tahoma" w:hAnsi="Tahoma" w:cs="Tahoma"/>
          <w:color w:val="1F497D" w:themeColor="text2"/>
          <w:spacing w:val="-1"/>
        </w:rPr>
      </w:pPr>
      <w:r w:rsidRPr="008C36E5">
        <w:rPr>
          <w:rFonts w:ascii="Tahoma" w:hAnsi="Tahoma" w:cs="Tahoma"/>
          <w:color w:val="1F497D" w:themeColor="text2"/>
        </w:rPr>
        <w:t>Els</w:t>
      </w:r>
      <w:r w:rsidRPr="008C36E5">
        <w:rPr>
          <w:rFonts w:ascii="Tahoma" w:hAnsi="Tahoma" w:cs="Tahoma"/>
          <w:color w:val="1F497D" w:themeColor="text2"/>
          <w:spacing w:val="9"/>
        </w:rPr>
        <w:t xml:space="preserve"> </w:t>
      </w:r>
      <w:r w:rsidRPr="008C36E5">
        <w:rPr>
          <w:rFonts w:ascii="Tahoma" w:hAnsi="Tahoma" w:cs="Tahoma"/>
          <w:color w:val="1F497D" w:themeColor="text2"/>
        </w:rPr>
        <w:t>estudiants</w:t>
      </w:r>
      <w:r w:rsidRPr="008C36E5">
        <w:rPr>
          <w:rFonts w:ascii="Tahoma" w:hAnsi="Tahoma" w:cs="Tahoma"/>
          <w:color w:val="1F497D" w:themeColor="text2"/>
          <w:spacing w:val="9"/>
        </w:rPr>
        <w:t xml:space="preserve"> </w:t>
      </w:r>
      <w:r w:rsidR="00911578" w:rsidRPr="008C36E5">
        <w:rPr>
          <w:rFonts w:ascii="Tahoma" w:hAnsi="Tahoma" w:cs="Tahoma"/>
          <w:color w:val="1F497D" w:themeColor="text2"/>
          <w:spacing w:val="9"/>
        </w:rPr>
        <w:t xml:space="preserve">del MECCP </w:t>
      </w:r>
      <w:r w:rsidRPr="008C36E5">
        <w:rPr>
          <w:rFonts w:ascii="Tahoma" w:hAnsi="Tahoma" w:cs="Tahoma"/>
          <w:color w:val="1F497D" w:themeColor="text2"/>
        </w:rPr>
        <w:t>que</w:t>
      </w:r>
      <w:r w:rsidRPr="008C36E5">
        <w:rPr>
          <w:rFonts w:ascii="Tahoma" w:hAnsi="Tahoma" w:cs="Tahoma"/>
          <w:color w:val="1F497D" w:themeColor="text2"/>
          <w:spacing w:val="10"/>
        </w:rPr>
        <w:t xml:space="preserve"> </w:t>
      </w:r>
      <w:r w:rsidRPr="008C36E5">
        <w:rPr>
          <w:rFonts w:ascii="Tahoma" w:hAnsi="Tahoma" w:cs="Tahoma"/>
          <w:color w:val="1F497D" w:themeColor="text2"/>
        </w:rPr>
        <w:t>per</w:t>
      </w:r>
      <w:r w:rsidRPr="008C36E5">
        <w:rPr>
          <w:rFonts w:ascii="Tahoma" w:hAnsi="Tahoma" w:cs="Tahoma"/>
          <w:color w:val="1F497D" w:themeColor="text2"/>
          <w:spacing w:val="9"/>
        </w:rPr>
        <w:t xml:space="preserve"> </w:t>
      </w:r>
      <w:r w:rsidRPr="008C36E5">
        <w:rPr>
          <w:rFonts w:ascii="Tahoma" w:hAnsi="Tahoma" w:cs="Tahoma"/>
          <w:color w:val="1F497D" w:themeColor="text2"/>
        </w:rPr>
        <w:t>causes</w:t>
      </w:r>
      <w:r w:rsidRPr="008C36E5">
        <w:rPr>
          <w:rFonts w:ascii="Tahoma" w:hAnsi="Tahoma" w:cs="Tahoma"/>
          <w:color w:val="1F497D" w:themeColor="text2"/>
          <w:spacing w:val="10"/>
        </w:rPr>
        <w:t xml:space="preserve"> </w:t>
      </w:r>
      <w:r w:rsidRPr="008C36E5">
        <w:rPr>
          <w:rFonts w:ascii="Tahoma" w:hAnsi="Tahoma" w:cs="Tahoma"/>
          <w:color w:val="1F497D" w:themeColor="text2"/>
        </w:rPr>
        <w:t>degudament</w:t>
      </w:r>
      <w:r w:rsidRPr="008C36E5">
        <w:rPr>
          <w:rFonts w:ascii="Tahoma" w:hAnsi="Tahoma" w:cs="Tahoma"/>
          <w:color w:val="1F497D" w:themeColor="text2"/>
          <w:spacing w:val="10"/>
        </w:rPr>
        <w:t xml:space="preserve"> </w:t>
      </w:r>
      <w:r w:rsidRPr="008C36E5">
        <w:rPr>
          <w:rFonts w:ascii="Tahoma" w:hAnsi="Tahoma" w:cs="Tahoma"/>
          <w:color w:val="1F497D" w:themeColor="text2"/>
        </w:rPr>
        <w:t>justificades</w:t>
      </w:r>
      <w:r w:rsidRPr="008C36E5">
        <w:rPr>
          <w:rFonts w:ascii="Tahoma" w:hAnsi="Tahoma" w:cs="Tahoma"/>
          <w:color w:val="1F497D" w:themeColor="text2"/>
          <w:spacing w:val="10"/>
        </w:rPr>
        <w:t xml:space="preserve"> </w:t>
      </w:r>
      <w:r w:rsidRPr="008C36E5">
        <w:rPr>
          <w:rFonts w:ascii="Tahoma" w:hAnsi="Tahoma" w:cs="Tahoma"/>
          <w:color w:val="1F497D" w:themeColor="text2"/>
        </w:rPr>
        <w:t>no</w:t>
      </w:r>
      <w:r w:rsidRPr="008C36E5">
        <w:rPr>
          <w:rFonts w:ascii="Tahoma" w:hAnsi="Tahoma" w:cs="Tahoma"/>
          <w:color w:val="1F497D" w:themeColor="text2"/>
          <w:spacing w:val="25"/>
          <w:w w:val="99"/>
        </w:rPr>
        <w:t xml:space="preserve"> </w:t>
      </w:r>
      <w:r w:rsidRPr="008C36E5">
        <w:rPr>
          <w:rFonts w:ascii="Tahoma" w:hAnsi="Tahoma" w:cs="Tahoma"/>
          <w:color w:val="1F497D" w:themeColor="text2"/>
        </w:rPr>
        <w:t>puguin</w:t>
      </w:r>
      <w:r w:rsidRPr="008C36E5">
        <w:rPr>
          <w:rFonts w:ascii="Tahoma" w:hAnsi="Tahoma" w:cs="Tahoma"/>
          <w:color w:val="1F497D" w:themeColor="text2"/>
          <w:spacing w:val="16"/>
        </w:rPr>
        <w:t xml:space="preserve"> </w:t>
      </w:r>
      <w:r w:rsidRPr="008C36E5">
        <w:rPr>
          <w:rFonts w:ascii="Tahoma" w:hAnsi="Tahoma" w:cs="Tahoma"/>
          <w:color w:val="1F497D" w:themeColor="text2"/>
        </w:rPr>
        <w:t>realitzar</w:t>
      </w:r>
      <w:r w:rsidRPr="008C36E5">
        <w:rPr>
          <w:rFonts w:ascii="Tahoma" w:hAnsi="Tahoma" w:cs="Tahoma"/>
          <w:color w:val="1F497D" w:themeColor="text2"/>
          <w:spacing w:val="17"/>
        </w:rPr>
        <w:t xml:space="preserve"> </w:t>
      </w:r>
      <w:r w:rsidRPr="008C36E5">
        <w:rPr>
          <w:rFonts w:ascii="Tahoma" w:hAnsi="Tahoma" w:cs="Tahoma"/>
          <w:color w:val="1F497D" w:themeColor="text2"/>
        </w:rPr>
        <w:t>l'estada</w:t>
      </w:r>
      <w:r w:rsidRPr="008C36E5">
        <w:rPr>
          <w:rFonts w:ascii="Tahoma" w:hAnsi="Tahoma" w:cs="Tahoma"/>
          <w:color w:val="1F497D" w:themeColor="text2"/>
          <w:spacing w:val="17"/>
        </w:rPr>
        <w:t xml:space="preserve"> </w:t>
      </w:r>
      <w:r w:rsidRPr="008C36E5">
        <w:rPr>
          <w:rFonts w:ascii="Tahoma" w:hAnsi="Tahoma" w:cs="Tahoma"/>
          <w:color w:val="1F497D" w:themeColor="text2"/>
        </w:rPr>
        <w:t>de</w:t>
      </w:r>
      <w:r w:rsidRPr="008C36E5">
        <w:rPr>
          <w:rFonts w:ascii="Tahoma" w:hAnsi="Tahoma" w:cs="Tahoma"/>
          <w:color w:val="1F497D" w:themeColor="text2"/>
          <w:spacing w:val="17"/>
        </w:rPr>
        <w:t xml:space="preserve"> </w:t>
      </w:r>
      <w:r w:rsidRPr="008C36E5">
        <w:rPr>
          <w:rFonts w:ascii="Tahoma" w:hAnsi="Tahoma" w:cs="Tahoma"/>
          <w:color w:val="1F497D" w:themeColor="text2"/>
          <w:spacing w:val="-1"/>
        </w:rPr>
        <w:t>mobilitat</w:t>
      </w:r>
      <w:r w:rsidRPr="008C36E5">
        <w:rPr>
          <w:rFonts w:ascii="Tahoma" w:hAnsi="Tahoma" w:cs="Tahoma"/>
          <w:color w:val="1F497D" w:themeColor="text2"/>
          <w:spacing w:val="16"/>
        </w:rPr>
        <w:t xml:space="preserve"> </w:t>
      </w:r>
      <w:r w:rsidRPr="008C36E5">
        <w:rPr>
          <w:rFonts w:ascii="Tahoma" w:hAnsi="Tahoma" w:cs="Tahoma"/>
          <w:color w:val="1F497D" w:themeColor="text2"/>
        </w:rPr>
        <w:t>obligatòria,</w:t>
      </w:r>
      <w:r w:rsidRPr="008C36E5">
        <w:rPr>
          <w:rFonts w:ascii="Tahoma" w:hAnsi="Tahoma" w:cs="Tahoma"/>
          <w:color w:val="1F497D" w:themeColor="text2"/>
          <w:spacing w:val="17"/>
        </w:rPr>
        <w:t xml:space="preserve"> </w:t>
      </w:r>
      <w:r w:rsidRPr="008C36E5">
        <w:rPr>
          <w:rFonts w:ascii="Tahoma" w:hAnsi="Tahoma" w:cs="Tahoma"/>
          <w:color w:val="1F497D" w:themeColor="text2"/>
        </w:rPr>
        <w:t>podran</w:t>
      </w:r>
      <w:r w:rsidRPr="008C36E5">
        <w:rPr>
          <w:rFonts w:ascii="Tahoma" w:hAnsi="Tahoma" w:cs="Tahoma"/>
          <w:color w:val="1F497D" w:themeColor="text2"/>
          <w:spacing w:val="17"/>
        </w:rPr>
        <w:t xml:space="preserve"> </w:t>
      </w:r>
      <w:r w:rsidRPr="008C36E5">
        <w:rPr>
          <w:rFonts w:ascii="Tahoma" w:hAnsi="Tahoma" w:cs="Tahoma"/>
          <w:color w:val="1F497D" w:themeColor="text2"/>
        </w:rPr>
        <w:t>sol·licitar</w:t>
      </w:r>
      <w:r w:rsidRPr="008C36E5">
        <w:rPr>
          <w:rFonts w:ascii="Tahoma" w:hAnsi="Tahoma" w:cs="Tahoma"/>
          <w:color w:val="1F497D" w:themeColor="text2"/>
          <w:spacing w:val="17"/>
        </w:rPr>
        <w:t xml:space="preserve"> </w:t>
      </w:r>
      <w:r w:rsidRPr="008C36E5">
        <w:rPr>
          <w:rFonts w:ascii="Tahoma" w:hAnsi="Tahoma" w:cs="Tahoma"/>
          <w:color w:val="1F497D" w:themeColor="text2"/>
        </w:rPr>
        <w:t>la</w:t>
      </w:r>
      <w:r w:rsidRPr="008C36E5">
        <w:rPr>
          <w:rFonts w:ascii="Tahoma" w:hAnsi="Tahoma" w:cs="Tahoma"/>
          <w:color w:val="1F497D" w:themeColor="text2"/>
          <w:spacing w:val="17"/>
        </w:rPr>
        <w:t xml:space="preserve"> </w:t>
      </w:r>
      <w:r w:rsidRPr="008C36E5">
        <w:rPr>
          <w:rFonts w:ascii="Tahoma" w:hAnsi="Tahoma" w:cs="Tahoma"/>
          <w:color w:val="1F497D" w:themeColor="text2"/>
        </w:rPr>
        <w:t>substitució</w:t>
      </w:r>
      <w:r w:rsidRPr="008C36E5">
        <w:rPr>
          <w:rFonts w:ascii="Tahoma" w:hAnsi="Tahoma" w:cs="Tahoma"/>
          <w:color w:val="1F497D" w:themeColor="text2"/>
          <w:spacing w:val="17"/>
        </w:rPr>
        <w:t xml:space="preserve"> </w:t>
      </w:r>
      <w:r w:rsidRPr="008C36E5">
        <w:rPr>
          <w:rFonts w:ascii="Tahoma" w:hAnsi="Tahoma" w:cs="Tahoma"/>
          <w:color w:val="1F497D" w:themeColor="text2"/>
        </w:rPr>
        <w:t>de</w:t>
      </w:r>
      <w:r w:rsidRPr="008C36E5">
        <w:rPr>
          <w:rFonts w:ascii="Tahoma" w:hAnsi="Tahoma" w:cs="Tahoma"/>
          <w:color w:val="1F497D" w:themeColor="text2"/>
          <w:spacing w:val="17"/>
        </w:rPr>
        <w:t xml:space="preserve"> </w:t>
      </w:r>
      <w:r w:rsidRPr="008C36E5">
        <w:rPr>
          <w:rFonts w:ascii="Tahoma" w:hAnsi="Tahoma" w:cs="Tahoma"/>
          <w:color w:val="1F497D" w:themeColor="text2"/>
        </w:rPr>
        <w:t>la</w:t>
      </w:r>
      <w:r w:rsidRPr="008C36E5">
        <w:rPr>
          <w:rFonts w:ascii="Tahoma" w:hAnsi="Tahoma" w:cs="Tahoma"/>
          <w:color w:val="1F497D" w:themeColor="text2"/>
          <w:spacing w:val="30"/>
          <w:w w:val="99"/>
        </w:rPr>
        <w:t xml:space="preserve"> </w:t>
      </w:r>
      <w:r w:rsidRPr="008C36E5">
        <w:rPr>
          <w:rFonts w:ascii="Tahoma" w:hAnsi="Tahoma" w:cs="Tahoma"/>
          <w:color w:val="1F497D" w:themeColor="text2"/>
        </w:rPr>
        <w:t>mobilitat</w:t>
      </w:r>
      <w:r w:rsidRPr="008C36E5">
        <w:rPr>
          <w:rFonts w:ascii="Tahoma" w:hAnsi="Tahoma" w:cs="Tahoma"/>
          <w:color w:val="1F497D" w:themeColor="text2"/>
          <w:spacing w:val="17"/>
        </w:rPr>
        <w:t xml:space="preserve"> </w:t>
      </w:r>
      <w:r w:rsidRPr="008C36E5">
        <w:rPr>
          <w:rFonts w:ascii="Tahoma" w:hAnsi="Tahoma" w:cs="Tahoma"/>
          <w:color w:val="1F497D" w:themeColor="text2"/>
        </w:rPr>
        <w:t>obligatòria</w:t>
      </w:r>
      <w:r w:rsidRPr="008C36E5">
        <w:rPr>
          <w:rFonts w:ascii="Tahoma" w:hAnsi="Tahoma" w:cs="Tahoma"/>
          <w:color w:val="1F497D" w:themeColor="text2"/>
          <w:spacing w:val="18"/>
        </w:rPr>
        <w:t xml:space="preserve"> </w:t>
      </w:r>
      <w:r w:rsidRPr="008C36E5">
        <w:rPr>
          <w:rFonts w:ascii="Tahoma" w:hAnsi="Tahoma" w:cs="Tahoma"/>
          <w:color w:val="1F497D" w:themeColor="text2"/>
        </w:rPr>
        <w:t>per</w:t>
      </w:r>
      <w:r w:rsidRPr="008C36E5">
        <w:rPr>
          <w:rFonts w:ascii="Tahoma" w:hAnsi="Tahoma" w:cs="Tahoma"/>
          <w:color w:val="1F497D" w:themeColor="text2"/>
          <w:spacing w:val="17"/>
        </w:rPr>
        <w:t xml:space="preserve"> </w:t>
      </w:r>
      <w:r w:rsidRPr="008C36E5">
        <w:rPr>
          <w:rFonts w:ascii="Tahoma" w:hAnsi="Tahoma" w:cs="Tahoma"/>
          <w:color w:val="1F497D" w:themeColor="text2"/>
        </w:rPr>
        <w:t>la</w:t>
      </w:r>
      <w:r w:rsidRPr="008C36E5">
        <w:rPr>
          <w:rFonts w:ascii="Tahoma" w:hAnsi="Tahoma" w:cs="Tahoma"/>
          <w:color w:val="1F497D" w:themeColor="text2"/>
          <w:spacing w:val="17"/>
        </w:rPr>
        <w:t xml:space="preserve"> </w:t>
      </w:r>
      <w:r w:rsidRPr="008C36E5">
        <w:rPr>
          <w:rFonts w:ascii="Tahoma" w:hAnsi="Tahoma" w:cs="Tahoma"/>
          <w:color w:val="1F497D" w:themeColor="text2"/>
        </w:rPr>
        <w:t>realització</w:t>
      </w:r>
      <w:r w:rsidRPr="008C36E5">
        <w:rPr>
          <w:rFonts w:ascii="Tahoma" w:hAnsi="Tahoma" w:cs="Tahoma"/>
          <w:color w:val="1F497D" w:themeColor="text2"/>
          <w:spacing w:val="18"/>
        </w:rPr>
        <w:t xml:space="preserve"> </w:t>
      </w:r>
      <w:r w:rsidRPr="008C36E5">
        <w:rPr>
          <w:rFonts w:ascii="Tahoma" w:hAnsi="Tahoma" w:cs="Tahoma"/>
          <w:color w:val="1F497D" w:themeColor="text2"/>
        </w:rPr>
        <w:t>de</w:t>
      </w:r>
      <w:r w:rsidRPr="008C36E5">
        <w:rPr>
          <w:rFonts w:ascii="Tahoma" w:hAnsi="Tahoma" w:cs="Tahoma"/>
          <w:color w:val="1F497D" w:themeColor="text2"/>
          <w:spacing w:val="16"/>
        </w:rPr>
        <w:t xml:space="preserve"> </w:t>
      </w:r>
      <w:r w:rsidRPr="008C36E5">
        <w:rPr>
          <w:rFonts w:ascii="Tahoma" w:hAnsi="Tahoma" w:cs="Tahoma"/>
          <w:color w:val="1F497D" w:themeColor="text2"/>
        </w:rPr>
        <w:t>pràctiques</w:t>
      </w:r>
      <w:r w:rsidRPr="008C36E5">
        <w:rPr>
          <w:rFonts w:ascii="Tahoma" w:hAnsi="Tahoma" w:cs="Tahoma"/>
          <w:color w:val="1F497D" w:themeColor="text2"/>
          <w:spacing w:val="19"/>
        </w:rPr>
        <w:t xml:space="preserve"> </w:t>
      </w:r>
      <w:r w:rsidRPr="008C36E5">
        <w:rPr>
          <w:rFonts w:ascii="Tahoma" w:hAnsi="Tahoma" w:cs="Tahoma"/>
          <w:color w:val="1F497D" w:themeColor="text2"/>
        </w:rPr>
        <w:t>en</w:t>
      </w:r>
      <w:r w:rsidRPr="008C36E5">
        <w:rPr>
          <w:rFonts w:ascii="Tahoma" w:hAnsi="Tahoma" w:cs="Tahoma"/>
          <w:color w:val="1F497D" w:themeColor="text2"/>
          <w:spacing w:val="16"/>
        </w:rPr>
        <w:t xml:space="preserve"> </w:t>
      </w:r>
      <w:r w:rsidRPr="008C36E5">
        <w:rPr>
          <w:rFonts w:ascii="Tahoma" w:hAnsi="Tahoma" w:cs="Tahoma"/>
          <w:color w:val="1F497D" w:themeColor="text2"/>
        </w:rPr>
        <w:t>una</w:t>
      </w:r>
      <w:r w:rsidRPr="008C36E5">
        <w:rPr>
          <w:rFonts w:ascii="Tahoma" w:hAnsi="Tahoma" w:cs="Tahoma"/>
          <w:color w:val="1F497D" w:themeColor="text2"/>
          <w:spacing w:val="18"/>
        </w:rPr>
        <w:t xml:space="preserve"> </w:t>
      </w:r>
      <w:r w:rsidRPr="008C36E5">
        <w:rPr>
          <w:rFonts w:ascii="Tahoma" w:hAnsi="Tahoma" w:cs="Tahoma"/>
          <w:color w:val="1F497D" w:themeColor="text2"/>
        </w:rPr>
        <w:t>empresa</w:t>
      </w:r>
      <w:r w:rsidRPr="008C36E5">
        <w:rPr>
          <w:rFonts w:ascii="Tahoma" w:hAnsi="Tahoma" w:cs="Tahoma"/>
          <w:color w:val="1F497D" w:themeColor="text2"/>
          <w:spacing w:val="17"/>
        </w:rPr>
        <w:t xml:space="preserve"> </w:t>
      </w:r>
      <w:r w:rsidRPr="008C36E5">
        <w:rPr>
          <w:rFonts w:ascii="Tahoma" w:hAnsi="Tahoma" w:cs="Tahoma"/>
          <w:color w:val="1F497D" w:themeColor="text2"/>
        </w:rPr>
        <w:t>amb</w:t>
      </w:r>
      <w:r w:rsidRPr="008C36E5">
        <w:rPr>
          <w:rFonts w:ascii="Tahoma" w:hAnsi="Tahoma" w:cs="Tahoma"/>
          <w:color w:val="1F497D" w:themeColor="text2"/>
          <w:spacing w:val="19"/>
        </w:rPr>
        <w:t xml:space="preserve"> </w:t>
      </w:r>
      <w:r w:rsidRPr="008C36E5">
        <w:rPr>
          <w:rFonts w:ascii="Tahoma" w:hAnsi="Tahoma" w:cs="Tahoma"/>
          <w:color w:val="1F497D" w:themeColor="text2"/>
        </w:rPr>
        <w:t>component</w:t>
      </w:r>
      <w:r w:rsidRPr="008C36E5">
        <w:rPr>
          <w:rFonts w:ascii="Tahoma" w:hAnsi="Tahoma" w:cs="Tahoma"/>
          <w:color w:val="1F497D" w:themeColor="text2"/>
          <w:spacing w:val="23"/>
          <w:w w:val="99"/>
        </w:rPr>
        <w:t xml:space="preserve"> </w:t>
      </w:r>
      <w:r w:rsidRPr="008C36E5">
        <w:rPr>
          <w:rFonts w:ascii="Tahoma" w:hAnsi="Tahoma" w:cs="Tahoma"/>
          <w:color w:val="1F497D" w:themeColor="text2"/>
        </w:rPr>
        <w:t>internacional.</w:t>
      </w:r>
      <w:r w:rsidRPr="008C36E5">
        <w:rPr>
          <w:rFonts w:ascii="Tahoma" w:hAnsi="Tahoma" w:cs="Tahoma"/>
          <w:color w:val="1F497D" w:themeColor="text2"/>
          <w:spacing w:val="-7"/>
        </w:rPr>
        <w:t xml:space="preserve"> </w:t>
      </w:r>
      <w:r w:rsidRPr="008C36E5">
        <w:rPr>
          <w:rFonts w:ascii="Tahoma" w:hAnsi="Tahoma" w:cs="Tahoma"/>
          <w:color w:val="1F497D" w:themeColor="text2"/>
        </w:rPr>
        <w:t>Les</w:t>
      </w:r>
      <w:r w:rsidRPr="008C36E5">
        <w:rPr>
          <w:rFonts w:ascii="Tahoma" w:hAnsi="Tahoma" w:cs="Tahoma"/>
          <w:color w:val="1F497D" w:themeColor="text2"/>
          <w:spacing w:val="-7"/>
        </w:rPr>
        <w:t xml:space="preserve"> </w:t>
      </w:r>
      <w:r w:rsidRPr="008C36E5">
        <w:rPr>
          <w:rFonts w:ascii="Tahoma" w:hAnsi="Tahoma" w:cs="Tahoma"/>
          <w:color w:val="1F497D" w:themeColor="text2"/>
        </w:rPr>
        <w:t>sol</w:t>
      </w:r>
      <w:r w:rsidR="00EA7689" w:rsidRPr="008C36E5">
        <w:rPr>
          <w:rFonts w:ascii="Tahoma" w:hAnsi="Tahoma" w:cs="Tahoma"/>
          <w:color w:val="1F497D" w:themeColor="text2"/>
        </w:rPr>
        <w:t>·</w:t>
      </w:r>
      <w:r w:rsidRPr="008C36E5">
        <w:rPr>
          <w:rFonts w:ascii="Tahoma" w:hAnsi="Tahoma" w:cs="Tahoma"/>
          <w:color w:val="1F497D" w:themeColor="text2"/>
        </w:rPr>
        <w:t>licituds</w:t>
      </w:r>
      <w:r w:rsidRPr="008C36E5">
        <w:rPr>
          <w:rFonts w:ascii="Tahoma" w:hAnsi="Tahoma" w:cs="Tahoma"/>
          <w:color w:val="1F497D" w:themeColor="text2"/>
          <w:spacing w:val="-8"/>
        </w:rPr>
        <w:t xml:space="preserve"> </w:t>
      </w:r>
      <w:r w:rsidRPr="008C36E5">
        <w:rPr>
          <w:rFonts w:ascii="Tahoma" w:hAnsi="Tahoma" w:cs="Tahoma"/>
          <w:color w:val="1F497D" w:themeColor="text2"/>
        </w:rPr>
        <w:t>s'hauran</w:t>
      </w:r>
      <w:r w:rsidRPr="008C36E5">
        <w:rPr>
          <w:rFonts w:ascii="Tahoma" w:hAnsi="Tahoma" w:cs="Tahoma"/>
          <w:color w:val="1F497D" w:themeColor="text2"/>
          <w:spacing w:val="-7"/>
        </w:rPr>
        <w:t xml:space="preserve"> </w:t>
      </w:r>
      <w:r w:rsidRPr="008C36E5">
        <w:rPr>
          <w:rFonts w:ascii="Tahoma" w:hAnsi="Tahoma" w:cs="Tahoma"/>
          <w:color w:val="1F497D" w:themeColor="text2"/>
        </w:rPr>
        <w:t>de</w:t>
      </w:r>
      <w:r w:rsidRPr="008C36E5">
        <w:rPr>
          <w:rFonts w:ascii="Tahoma" w:hAnsi="Tahoma" w:cs="Tahoma"/>
          <w:color w:val="1F497D" w:themeColor="text2"/>
          <w:spacing w:val="-7"/>
        </w:rPr>
        <w:t xml:space="preserve"> </w:t>
      </w:r>
      <w:r w:rsidRPr="008C36E5">
        <w:rPr>
          <w:rFonts w:ascii="Tahoma" w:hAnsi="Tahoma" w:cs="Tahoma"/>
          <w:color w:val="1F497D" w:themeColor="text2"/>
        </w:rPr>
        <w:t>presentar</w:t>
      </w:r>
      <w:r w:rsidRPr="008C36E5">
        <w:rPr>
          <w:rFonts w:ascii="Tahoma" w:hAnsi="Tahoma" w:cs="Tahoma"/>
          <w:color w:val="1F497D" w:themeColor="text2"/>
          <w:spacing w:val="-7"/>
        </w:rPr>
        <w:t xml:space="preserve"> </w:t>
      </w:r>
      <w:r w:rsidRPr="008C36E5">
        <w:rPr>
          <w:rFonts w:ascii="Tahoma" w:hAnsi="Tahoma" w:cs="Tahoma"/>
          <w:color w:val="1F497D" w:themeColor="text2"/>
        </w:rPr>
        <w:t>i</w:t>
      </w:r>
      <w:r w:rsidRPr="008C36E5">
        <w:rPr>
          <w:rFonts w:ascii="Tahoma" w:hAnsi="Tahoma" w:cs="Tahoma"/>
          <w:color w:val="1F497D" w:themeColor="text2"/>
          <w:spacing w:val="-7"/>
        </w:rPr>
        <w:t xml:space="preserve"> </w:t>
      </w:r>
      <w:r w:rsidRPr="008C36E5">
        <w:rPr>
          <w:rFonts w:ascii="Tahoma" w:hAnsi="Tahoma" w:cs="Tahoma"/>
          <w:color w:val="1F497D" w:themeColor="text2"/>
        </w:rPr>
        <w:t>acreditar</w:t>
      </w:r>
      <w:r w:rsidRPr="008C36E5">
        <w:rPr>
          <w:rFonts w:ascii="Tahoma" w:hAnsi="Tahoma" w:cs="Tahoma"/>
          <w:color w:val="1F497D" w:themeColor="text2"/>
          <w:spacing w:val="-7"/>
        </w:rPr>
        <w:t xml:space="preserve"> </w:t>
      </w:r>
      <w:r w:rsidRPr="008C36E5">
        <w:rPr>
          <w:rFonts w:ascii="Tahoma" w:hAnsi="Tahoma" w:cs="Tahoma"/>
          <w:color w:val="1F497D" w:themeColor="text2"/>
        </w:rPr>
        <w:t>documentalment</w:t>
      </w:r>
      <w:r w:rsidRPr="008C36E5">
        <w:rPr>
          <w:rFonts w:ascii="Tahoma" w:hAnsi="Tahoma" w:cs="Tahoma"/>
          <w:color w:val="1F497D" w:themeColor="text2"/>
          <w:spacing w:val="-7"/>
        </w:rPr>
        <w:t xml:space="preserve"> </w:t>
      </w:r>
      <w:r w:rsidR="008C36E5" w:rsidRPr="008C36E5">
        <w:rPr>
          <w:rFonts w:ascii="Tahoma" w:hAnsi="Tahoma" w:cs="Tahoma"/>
          <w:color w:val="1F497D" w:themeColor="text2"/>
        </w:rPr>
        <w:t>a</w:t>
      </w:r>
      <w:r w:rsidR="00AE22DE">
        <w:rPr>
          <w:rFonts w:ascii="Tahoma" w:hAnsi="Tahoma" w:cs="Tahoma"/>
          <w:color w:val="1F497D" w:themeColor="text2"/>
        </w:rPr>
        <w:t>l SIAE graus i màsters Camins de l’</w:t>
      </w:r>
      <w:r w:rsidR="008C36E5" w:rsidRPr="008C36E5">
        <w:rPr>
          <w:rFonts w:ascii="Tahoma" w:hAnsi="Tahoma" w:cs="Tahoma"/>
          <w:color w:val="1F497D" w:themeColor="text2"/>
        </w:rPr>
        <w:t>USGEGM</w:t>
      </w:r>
      <w:r w:rsidRPr="008C36E5">
        <w:rPr>
          <w:rFonts w:ascii="Tahoma" w:hAnsi="Tahoma" w:cs="Tahoma"/>
          <w:color w:val="1F497D" w:themeColor="text2"/>
          <w:spacing w:val="-1"/>
        </w:rPr>
        <w:t>.</w:t>
      </w:r>
      <w:r w:rsidRPr="008C36E5">
        <w:rPr>
          <w:rFonts w:ascii="Tahoma" w:hAnsi="Tahoma" w:cs="Tahoma"/>
          <w:color w:val="1F497D" w:themeColor="text2"/>
        </w:rPr>
        <w:t xml:space="preserve"> </w:t>
      </w:r>
      <w:r w:rsidRPr="008C36E5">
        <w:rPr>
          <w:rFonts w:ascii="Tahoma" w:hAnsi="Tahoma" w:cs="Tahoma"/>
          <w:color w:val="1F497D" w:themeColor="text2"/>
          <w:spacing w:val="-1"/>
        </w:rPr>
        <w:t>Aquestes</w:t>
      </w:r>
      <w:r w:rsidRPr="008C36E5">
        <w:rPr>
          <w:rFonts w:ascii="Tahoma" w:hAnsi="Tahoma" w:cs="Tahoma"/>
          <w:color w:val="1F497D" w:themeColor="text2"/>
          <w:spacing w:val="2"/>
        </w:rPr>
        <w:t xml:space="preserve"> </w:t>
      </w:r>
      <w:r w:rsidRPr="008C36E5">
        <w:rPr>
          <w:rFonts w:ascii="Tahoma" w:hAnsi="Tahoma" w:cs="Tahoma"/>
          <w:color w:val="1F497D" w:themeColor="text2"/>
          <w:spacing w:val="-1"/>
        </w:rPr>
        <w:t>sol</w:t>
      </w:r>
      <w:r w:rsidR="00EA7689" w:rsidRPr="008C36E5">
        <w:rPr>
          <w:rFonts w:ascii="Tahoma" w:hAnsi="Tahoma" w:cs="Tahoma"/>
          <w:color w:val="1F497D" w:themeColor="text2"/>
          <w:spacing w:val="-1"/>
        </w:rPr>
        <w:t>·</w:t>
      </w:r>
      <w:r w:rsidRPr="008C36E5">
        <w:rPr>
          <w:rFonts w:ascii="Tahoma" w:hAnsi="Tahoma" w:cs="Tahoma"/>
          <w:color w:val="1F497D" w:themeColor="text2"/>
          <w:spacing w:val="-1"/>
        </w:rPr>
        <w:t>licituds</w:t>
      </w:r>
      <w:r w:rsidRPr="008C36E5">
        <w:rPr>
          <w:rFonts w:ascii="Tahoma" w:hAnsi="Tahoma" w:cs="Tahoma"/>
          <w:color w:val="1F497D" w:themeColor="text2"/>
          <w:spacing w:val="2"/>
        </w:rPr>
        <w:t xml:space="preserve"> </w:t>
      </w:r>
      <w:r w:rsidRPr="008C36E5">
        <w:rPr>
          <w:rFonts w:ascii="Tahoma" w:hAnsi="Tahoma" w:cs="Tahoma"/>
          <w:color w:val="1F497D" w:themeColor="text2"/>
        </w:rPr>
        <w:t>seran</w:t>
      </w:r>
      <w:r w:rsidRPr="008C36E5">
        <w:rPr>
          <w:rFonts w:ascii="Tahoma" w:hAnsi="Tahoma" w:cs="Tahoma"/>
          <w:color w:val="1F497D" w:themeColor="text2"/>
          <w:spacing w:val="1"/>
        </w:rPr>
        <w:t xml:space="preserve"> </w:t>
      </w:r>
      <w:r w:rsidRPr="008C36E5">
        <w:rPr>
          <w:rFonts w:ascii="Tahoma" w:hAnsi="Tahoma" w:cs="Tahoma"/>
          <w:color w:val="1F497D" w:themeColor="text2"/>
        </w:rPr>
        <w:t>resoltes</w:t>
      </w:r>
      <w:r w:rsidRPr="008C36E5">
        <w:rPr>
          <w:rFonts w:ascii="Tahoma" w:hAnsi="Tahoma" w:cs="Tahoma"/>
          <w:color w:val="1F497D" w:themeColor="text2"/>
          <w:spacing w:val="2"/>
        </w:rPr>
        <w:t xml:space="preserve"> </w:t>
      </w:r>
      <w:r w:rsidRPr="008C36E5">
        <w:rPr>
          <w:rFonts w:ascii="Tahoma" w:hAnsi="Tahoma" w:cs="Tahoma"/>
          <w:color w:val="1F497D" w:themeColor="text2"/>
        </w:rPr>
        <w:t xml:space="preserve">per la </w:t>
      </w:r>
      <w:r w:rsidRPr="008C36E5">
        <w:rPr>
          <w:rFonts w:ascii="Tahoma" w:hAnsi="Tahoma" w:cs="Tahoma"/>
          <w:color w:val="1F497D" w:themeColor="text2"/>
          <w:spacing w:val="-1"/>
        </w:rPr>
        <w:t>Direcció</w:t>
      </w:r>
      <w:r w:rsidRPr="008C36E5">
        <w:rPr>
          <w:rFonts w:ascii="Tahoma" w:hAnsi="Tahoma" w:cs="Tahoma"/>
          <w:color w:val="1F497D" w:themeColor="text2"/>
          <w:spacing w:val="-9"/>
        </w:rPr>
        <w:t xml:space="preserve"> </w:t>
      </w:r>
      <w:r w:rsidRPr="008C36E5">
        <w:rPr>
          <w:rFonts w:ascii="Tahoma" w:hAnsi="Tahoma" w:cs="Tahoma"/>
          <w:color w:val="1F497D" w:themeColor="text2"/>
        </w:rPr>
        <w:t>de</w:t>
      </w:r>
      <w:r w:rsidRPr="008C36E5">
        <w:rPr>
          <w:rFonts w:ascii="Tahoma" w:hAnsi="Tahoma" w:cs="Tahoma"/>
          <w:color w:val="1F497D" w:themeColor="text2"/>
          <w:spacing w:val="-8"/>
        </w:rPr>
        <w:t xml:space="preserve"> </w:t>
      </w:r>
      <w:r w:rsidRPr="008C36E5">
        <w:rPr>
          <w:rFonts w:ascii="Tahoma" w:hAnsi="Tahoma" w:cs="Tahoma"/>
          <w:color w:val="1F497D" w:themeColor="text2"/>
          <w:spacing w:val="-1"/>
        </w:rPr>
        <w:t>l'Escola</w:t>
      </w:r>
      <w:r w:rsidR="00EA7689" w:rsidRPr="008C36E5">
        <w:rPr>
          <w:rFonts w:ascii="Tahoma" w:hAnsi="Tahoma" w:cs="Tahoma"/>
          <w:color w:val="1F497D" w:themeColor="text2"/>
          <w:spacing w:val="-1"/>
        </w:rPr>
        <w:t>.</w:t>
      </w:r>
    </w:p>
    <w:p w:rsidR="008C36E5" w:rsidRPr="008C36E5" w:rsidRDefault="008C36E5" w:rsidP="00911578">
      <w:pPr>
        <w:kinsoku w:val="0"/>
        <w:overflowPunct w:val="0"/>
        <w:autoSpaceDE w:val="0"/>
        <w:autoSpaceDN w:val="0"/>
        <w:adjustRightInd w:val="0"/>
        <w:spacing w:after="0" w:line="240" w:lineRule="auto"/>
        <w:ind w:right="-1"/>
        <w:jc w:val="both"/>
        <w:rPr>
          <w:rFonts w:ascii="Tahoma" w:hAnsi="Tahoma" w:cs="Tahoma"/>
          <w:color w:val="1F497D" w:themeColor="text2"/>
          <w:spacing w:val="-1"/>
        </w:rPr>
      </w:pPr>
    </w:p>
    <w:p w:rsidR="00151ECF" w:rsidRPr="003C5A41" w:rsidRDefault="00151ECF" w:rsidP="00151ECF">
      <w:pPr>
        <w:spacing w:after="0" w:line="240" w:lineRule="auto"/>
        <w:contextualSpacing/>
        <w:jc w:val="both"/>
        <w:rPr>
          <w:rFonts w:ascii="Tahoma" w:hAnsi="Tahoma" w:cs="Tahoma"/>
          <w:strike/>
          <w:color w:val="FF0000"/>
        </w:rPr>
      </w:pPr>
      <w:r w:rsidRPr="008C36E5">
        <w:rPr>
          <w:rFonts w:ascii="Tahoma" w:hAnsi="Tahoma" w:cs="Tahoma"/>
          <w:color w:val="1F497D" w:themeColor="text2"/>
        </w:rPr>
        <w:t xml:space="preserve">D’acord amb l’apartat </w:t>
      </w:r>
      <w:r w:rsidRPr="007578A5">
        <w:rPr>
          <w:rFonts w:ascii="Tahoma" w:hAnsi="Tahoma" w:cs="Tahoma"/>
          <w:color w:val="1F497D" w:themeColor="text2"/>
        </w:rPr>
        <w:t>6.9.2. Pràctiques extracurriculars d’aquesta normativa</w:t>
      </w:r>
      <w:r w:rsidRPr="008C36E5">
        <w:rPr>
          <w:rFonts w:ascii="Tahoma" w:hAnsi="Tahoma" w:cs="Tahoma"/>
          <w:color w:val="1F497D" w:themeColor="text2"/>
        </w:rPr>
        <w:t>, els estudiants del MECCP</w:t>
      </w:r>
      <w:r w:rsidR="00B82A7C" w:rsidRPr="008C36E5">
        <w:rPr>
          <w:rFonts w:ascii="Tahoma" w:hAnsi="Tahoma" w:cs="Tahoma"/>
          <w:color w:val="1F497D" w:themeColor="text2"/>
        </w:rPr>
        <w:t xml:space="preserve"> </w:t>
      </w:r>
      <w:r w:rsidRPr="008C36E5">
        <w:rPr>
          <w:rFonts w:ascii="Tahoma" w:hAnsi="Tahoma" w:cs="Tahoma"/>
          <w:color w:val="1F497D" w:themeColor="text2"/>
        </w:rPr>
        <w:t>que realitzen pràctiques amb component internacional com a substitució de la mobilitat obligatòria, hauran de presentar a</w:t>
      </w:r>
      <w:r w:rsidR="00AE22DE">
        <w:rPr>
          <w:rFonts w:ascii="Tahoma" w:hAnsi="Tahoma" w:cs="Tahoma"/>
          <w:color w:val="1F497D" w:themeColor="text2"/>
        </w:rPr>
        <w:t>l SIAE graus i màsters Camins de</w:t>
      </w:r>
      <w:r w:rsidRPr="008C36E5">
        <w:rPr>
          <w:rFonts w:ascii="Tahoma" w:hAnsi="Tahoma" w:cs="Tahoma"/>
          <w:color w:val="1F497D" w:themeColor="text2"/>
        </w:rPr>
        <w:t xml:space="preserve"> </w:t>
      </w:r>
      <w:r w:rsidR="00AE22DE">
        <w:rPr>
          <w:rFonts w:ascii="Tahoma" w:hAnsi="Tahoma" w:cs="Tahoma"/>
          <w:color w:val="1F497D" w:themeColor="text2"/>
        </w:rPr>
        <w:t>l’</w:t>
      </w:r>
      <w:r w:rsidR="008C36E5" w:rsidRPr="008C36E5">
        <w:rPr>
          <w:rFonts w:ascii="Tahoma" w:hAnsi="Tahoma" w:cs="Tahoma"/>
          <w:color w:val="1F497D" w:themeColor="text2"/>
        </w:rPr>
        <w:t>USGEGM</w:t>
      </w:r>
      <w:r w:rsidRPr="008C36E5">
        <w:rPr>
          <w:rFonts w:ascii="Tahoma" w:hAnsi="Tahoma" w:cs="Tahoma"/>
          <w:color w:val="1F497D" w:themeColor="text2"/>
        </w:rPr>
        <w:t xml:space="preserve"> els informes de pràctiques del tutor de l’empresa, institució o entitat, l’informe de l’estudiant en els terminis fixats a l’annex 1 d’aquesta normativa. </w:t>
      </w:r>
    </w:p>
    <w:p w:rsidR="00151ECF" w:rsidRPr="00AC76D6" w:rsidRDefault="00151ECF" w:rsidP="00911578">
      <w:pPr>
        <w:kinsoku w:val="0"/>
        <w:overflowPunct w:val="0"/>
        <w:autoSpaceDE w:val="0"/>
        <w:autoSpaceDN w:val="0"/>
        <w:adjustRightInd w:val="0"/>
        <w:spacing w:after="0" w:line="240" w:lineRule="auto"/>
        <w:ind w:right="-1"/>
        <w:jc w:val="both"/>
        <w:rPr>
          <w:rFonts w:ascii="Tahoma" w:hAnsi="Tahoma" w:cs="Tahoma"/>
        </w:rPr>
      </w:pPr>
    </w:p>
    <w:p w:rsidR="00AB3C19" w:rsidRPr="00E00F74" w:rsidRDefault="005840DD" w:rsidP="008C07F6">
      <w:pPr>
        <w:spacing w:line="240" w:lineRule="auto"/>
        <w:contextualSpacing/>
        <w:jc w:val="both"/>
        <w:rPr>
          <w:rFonts w:ascii="Tahoma" w:eastAsia="Times New Roman" w:hAnsi="Tahoma" w:cs="Tahoma"/>
          <w:color w:val="1F497D" w:themeColor="text2"/>
        </w:rPr>
      </w:pPr>
      <w:r w:rsidRPr="00E00F74">
        <w:rPr>
          <w:rFonts w:ascii="Tahoma" w:eastAsia="Times New Roman" w:hAnsi="Tahoma" w:cs="Tahoma"/>
          <w:color w:val="1F497D" w:themeColor="text2"/>
        </w:rPr>
        <w:t>L’</w:t>
      </w:r>
      <w:r w:rsidR="007740FD" w:rsidRPr="00E00F74">
        <w:rPr>
          <w:rFonts w:ascii="Tahoma" w:eastAsia="Times New Roman" w:hAnsi="Tahoma" w:cs="Tahoma"/>
          <w:color w:val="1F497D" w:themeColor="text2"/>
        </w:rPr>
        <w:t xml:space="preserve">Escola publica en el </w:t>
      </w:r>
      <w:r w:rsidRPr="00E00F74">
        <w:rPr>
          <w:rFonts w:ascii="Tahoma" w:eastAsia="Times New Roman" w:hAnsi="Tahoma" w:cs="Tahoma"/>
          <w:color w:val="1F497D" w:themeColor="text2"/>
        </w:rPr>
        <w:t xml:space="preserve">seu </w:t>
      </w:r>
      <w:r w:rsidR="007740FD" w:rsidRPr="00E00F74">
        <w:rPr>
          <w:rFonts w:ascii="Tahoma" w:eastAsia="Times New Roman" w:hAnsi="Tahoma" w:cs="Tahoma"/>
          <w:color w:val="1F497D" w:themeColor="text2"/>
        </w:rPr>
        <w:t>web l</w:t>
      </w:r>
      <w:r w:rsidR="00AB3C19" w:rsidRPr="00E00F74">
        <w:rPr>
          <w:rFonts w:ascii="Tahoma" w:eastAsia="Times New Roman" w:hAnsi="Tahoma" w:cs="Tahoma"/>
          <w:color w:val="1F497D" w:themeColor="text2"/>
        </w:rPr>
        <w:t xml:space="preserve">a “Guia de mobilitat”, </w:t>
      </w:r>
      <w:r w:rsidR="007740FD" w:rsidRPr="00E00F74">
        <w:rPr>
          <w:rFonts w:ascii="Tahoma" w:eastAsia="Times New Roman" w:hAnsi="Tahoma" w:cs="Tahoma"/>
          <w:color w:val="1F497D" w:themeColor="text2"/>
        </w:rPr>
        <w:t>on s’estableix</w:t>
      </w:r>
      <w:r w:rsidR="00AB3C19" w:rsidRPr="00E00F74">
        <w:rPr>
          <w:rFonts w:ascii="Tahoma" w:eastAsia="Times New Roman" w:hAnsi="Tahoma" w:cs="Tahoma"/>
          <w:color w:val="1F497D" w:themeColor="text2"/>
        </w:rPr>
        <w:t xml:space="preserve"> el procediment </w:t>
      </w:r>
      <w:r w:rsidR="000A06B8" w:rsidRPr="00E00F74">
        <w:rPr>
          <w:rFonts w:ascii="Tahoma" w:eastAsia="Times New Roman" w:hAnsi="Tahoma" w:cs="Tahoma"/>
          <w:color w:val="1F497D" w:themeColor="text2"/>
        </w:rPr>
        <w:t>de sol·licitud i assignació</w:t>
      </w:r>
      <w:r w:rsidR="007740FD" w:rsidRPr="00E00F74">
        <w:rPr>
          <w:rFonts w:ascii="Tahoma" w:eastAsia="Times New Roman" w:hAnsi="Tahoma" w:cs="Tahoma"/>
          <w:color w:val="1F497D" w:themeColor="text2"/>
        </w:rPr>
        <w:t xml:space="preserve"> de places</w:t>
      </w:r>
      <w:r w:rsidR="000A06B8" w:rsidRPr="00E00F74">
        <w:rPr>
          <w:rFonts w:ascii="Tahoma" w:eastAsia="Times New Roman" w:hAnsi="Tahoma" w:cs="Tahoma"/>
          <w:color w:val="1F497D" w:themeColor="text2"/>
        </w:rPr>
        <w:t xml:space="preserve">, </w:t>
      </w:r>
      <w:r w:rsidR="00AB3C19" w:rsidRPr="00E00F74">
        <w:rPr>
          <w:rFonts w:ascii="Tahoma" w:eastAsia="Times New Roman" w:hAnsi="Tahoma" w:cs="Tahoma"/>
          <w:color w:val="1F497D" w:themeColor="text2"/>
        </w:rPr>
        <w:t xml:space="preserve">el calendari de tràmits acadèmics de mobilitat i informació </w:t>
      </w:r>
      <w:r w:rsidR="007740FD" w:rsidRPr="00E00F74">
        <w:rPr>
          <w:rFonts w:ascii="Tahoma" w:eastAsia="Times New Roman" w:hAnsi="Tahoma" w:cs="Tahoma"/>
          <w:color w:val="1F497D" w:themeColor="text2"/>
        </w:rPr>
        <w:t>relativa</w:t>
      </w:r>
      <w:r w:rsidR="00AB3C19" w:rsidRPr="00E00F74">
        <w:rPr>
          <w:rFonts w:ascii="Tahoma" w:eastAsia="Times New Roman" w:hAnsi="Tahoma" w:cs="Tahoma"/>
          <w:color w:val="1F497D" w:themeColor="text2"/>
        </w:rPr>
        <w:t xml:space="preserve"> als programes d’intercanvi </w:t>
      </w:r>
      <w:r w:rsidR="000A06B8" w:rsidRPr="00E00F74">
        <w:rPr>
          <w:rFonts w:ascii="Tahoma" w:eastAsia="Times New Roman" w:hAnsi="Tahoma" w:cs="Tahoma"/>
          <w:color w:val="1F497D" w:themeColor="text2"/>
        </w:rPr>
        <w:t xml:space="preserve">com ara, </w:t>
      </w:r>
      <w:r w:rsidR="00AB3C19" w:rsidRPr="00E00F74">
        <w:rPr>
          <w:rFonts w:ascii="Tahoma" w:eastAsia="Times New Roman" w:hAnsi="Tahoma" w:cs="Tahoma"/>
          <w:color w:val="1F497D" w:themeColor="text2"/>
        </w:rPr>
        <w:t xml:space="preserve">convocatòries, requisits, matrícula, documentació que cal aportar, </w:t>
      </w:r>
      <w:r w:rsidR="000A06B8" w:rsidRPr="00E00F74">
        <w:rPr>
          <w:rFonts w:ascii="Tahoma" w:eastAsia="Times New Roman" w:hAnsi="Tahoma" w:cs="Tahoma"/>
          <w:color w:val="1F497D" w:themeColor="text2"/>
        </w:rPr>
        <w:t>reconeixement acadèmic dels crèdits superats</w:t>
      </w:r>
      <w:r w:rsidR="00AB3C19" w:rsidRPr="00E00F74">
        <w:rPr>
          <w:rFonts w:ascii="Tahoma" w:eastAsia="Times New Roman" w:hAnsi="Tahoma" w:cs="Tahoma"/>
          <w:color w:val="1F497D" w:themeColor="text2"/>
        </w:rPr>
        <w:t>, etc.</w:t>
      </w:r>
    </w:p>
    <w:p w:rsidR="000A06B8" w:rsidRDefault="000A06B8" w:rsidP="008C07F6">
      <w:pPr>
        <w:spacing w:line="240" w:lineRule="auto"/>
        <w:contextualSpacing/>
        <w:jc w:val="both"/>
        <w:rPr>
          <w:rFonts w:ascii="Tahoma" w:hAnsi="Tahoma" w:cs="Tahoma"/>
          <w:color w:val="FF0000"/>
        </w:rPr>
      </w:pPr>
    </w:p>
    <w:p w:rsidR="00746197" w:rsidRPr="00E00F74" w:rsidRDefault="008B1281" w:rsidP="00C41C1A">
      <w:pPr>
        <w:spacing w:line="240" w:lineRule="auto"/>
        <w:contextualSpacing/>
        <w:jc w:val="both"/>
        <w:rPr>
          <w:rFonts w:ascii="Tahoma" w:hAnsi="Tahoma" w:cs="Tahoma"/>
          <w:color w:val="1F497D" w:themeColor="text2"/>
        </w:rPr>
      </w:pPr>
      <w:r w:rsidRPr="00E00F74">
        <w:rPr>
          <w:rFonts w:ascii="Tahoma" w:hAnsi="Tahoma" w:cs="Tahoma"/>
          <w:color w:val="1F497D" w:themeColor="text2"/>
        </w:rPr>
        <w:t xml:space="preserve">Els estudiants </w:t>
      </w:r>
      <w:r w:rsidR="00AB3C19" w:rsidRPr="00E00F74">
        <w:rPr>
          <w:rFonts w:ascii="Tahoma" w:hAnsi="Tahoma" w:cs="Tahoma"/>
          <w:color w:val="1F497D" w:themeColor="text2"/>
        </w:rPr>
        <w:t>haur</w:t>
      </w:r>
      <w:r w:rsidR="000A06B8" w:rsidRPr="00E00F74">
        <w:rPr>
          <w:rFonts w:ascii="Tahoma" w:hAnsi="Tahoma" w:cs="Tahoma"/>
          <w:color w:val="1F497D" w:themeColor="text2"/>
        </w:rPr>
        <w:t>an</w:t>
      </w:r>
      <w:r w:rsidR="00AB3C19" w:rsidRPr="00E00F74">
        <w:rPr>
          <w:rFonts w:ascii="Tahoma" w:hAnsi="Tahoma" w:cs="Tahoma"/>
          <w:color w:val="1F497D" w:themeColor="text2"/>
        </w:rPr>
        <w:t xml:space="preserve"> de complir</w:t>
      </w:r>
      <w:r w:rsidR="00262F32" w:rsidRPr="00E00F74">
        <w:rPr>
          <w:rFonts w:ascii="Tahoma" w:hAnsi="Tahoma" w:cs="Tahoma"/>
          <w:color w:val="1F497D" w:themeColor="text2"/>
        </w:rPr>
        <w:t>, en el moment de fer la sol·licitud,</w:t>
      </w:r>
      <w:r w:rsidR="00AB3C19" w:rsidRPr="00E00F74">
        <w:rPr>
          <w:rFonts w:ascii="Tahoma" w:hAnsi="Tahoma" w:cs="Tahoma"/>
          <w:color w:val="1F497D" w:themeColor="text2"/>
        </w:rPr>
        <w:t xml:space="preserve"> </w:t>
      </w:r>
      <w:r w:rsidR="000A06B8" w:rsidRPr="00E00F74">
        <w:rPr>
          <w:rFonts w:ascii="Tahoma" w:hAnsi="Tahoma" w:cs="Tahoma"/>
          <w:color w:val="1F497D" w:themeColor="text2"/>
        </w:rPr>
        <w:t xml:space="preserve">els requisits de la universitat de destinació d’acord amb la informació que l’Escola </w:t>
      </w:r>
      <w:r w:rsidR="00262F32" w:rsidRPr="00E00F74">
        <w:rPr>
          <w:rFonts w:ascii="Tahoma" w:hAnsi="Tahoma" w:cs="Tahoma"/>
          <w:color w:val="1F497D" w:themeColor="text2"/>
        </w:rPr>
        <w:t>indiqui</w:t>
      </w:r>
      <w:r w:rsidR="000A06B8" w:rsidRPr="00E00F74">
        <w:rPr>
          <w:rFonts w:ascii="Tahoma" w:hAnsi="Tahoma" w:cs="Tahoma"/>
          <w:color w:val="1F497D" w:themeColor="text2"/>
        </w:rPr>
        <w:t xml:space="preserve"> en el moment </w:t>
      </w:r>
      <w:r w:rsidR="00262F32" w:rsidRPr="00E00F74">
        <w:rPr>
          <w:rFonts w:ascii="Tahoma" w:hAnsi="Tahoma" w:cs="Tahoma"/>
          <w:color w:val="1F497D" w:themeColor="text2"/>
        </w:rPr>
        <w:t xml:space="preserve">en </w:t>
      </w:r>
      <w:r w:rsidR="000A06B8" w:rsidRPr="00E00F74">
        <w:rPr>
          <w:rFonts w:ascii="Tahoma" w:hAnsi="Tahoma" w:cs="Tahoma"/>
          <w:color w:val="1F497D" w:themeColor="text2"/>
        </w:rPr>
        <w:t>qu</w:t>
      </w:r>
      <w:r w:rsidR="00262F32" w:rsidRPr="00E00F74">
        <w:rPr>
          <w:rFonts w:ascii="Tahoma" w:hAnsi="Tahoma" w:cs="Tahoma"/>
          <w:color w:val="1F497D" w:themeColor="text2"/>
        </w:rPr>
        <w:t xml:space="preserve">è </w:t>
      </w:r>
      <w:r w:rsidR="000A06B8" w:rsidRPr="00E00F74">
        <w:rPr>
          <w:rFonts w:ascii="Tahoma" w:hAnsi="Tahoma" w:cs="Tahoma"/>
          <w:color w:val="1F497D" w:themeColor="text2"/>
        </w:rPr>
        <w:t>es fa pública la convocatòria de mobilitat.</w:t>
      </w:r>
      <w:r w:rsidR="00AB3C19" w:rsidRPr="00E00F74">
        <w:rPr>
          <w:rFonts w:ascii="Tahoma" w:hAnsi="Tahoma" w:cs="Tahoma"/>
          <w:color w:val="1F497D" w:themeColor="text2"/>
        </w:rPr>
        <w:t xml:space="preserve"> </w:t>
      </w:r>
    </w:p>
    <w:p w:rsidR="00EB6EFC" w:rsidRPr="00C41C1A" w:rsidRDefault="00EB6EFC" w:rsidP="00EB6EFC">
      <w:pPr>
        <w:spacing w:after="0" w:line="240" w:lineRule="auto"/>
        <w:contextualSpacing/>
        <w:jc w:val="both"/>
        <w:rPr>
          <w:rFonts w:ascii="Tahoma" w:hAnsi="Tahoma" w:cs="Tahoma"/>
        </w:rPr>
      </w:pPr>
    </w:p>
    <w:p w:rsidR="007F6626" w:rsidRPr="00F0212D" w:rsidRDefault="00EB6EFC" w:rsidP="00EA5746">
      <w:pPr>
        <w:pStyle w:val="Ttulo2"/>
        <w:spacing w:before="0" w:line="240" w:lineRule="auto"/>
        <w:contextualSpacing/>
        <w:rPr>
          <w:rFonts w:ascii="Tahoma" w:hAnsi="Tahoma" w:cs="Tahoma"/>
          <w:caps/>
          <w:color w:val="1F497D" w:themeColor="text2"/>
          <w:sz w:val="22"/>
          <w:szCs w:val="22"/>
        </w:rPr>
      </w:pPr>
      <w:bookmarkStart w:id="99" w:name="_Toc487445102"/>
      <w:r w:rsidRPr="00F0212D">
        <w:rPr>
          <w:rFonts w:ascii="Tahoma" w:hAnsi="Tahoma" w:cs="Tahoma"/>
          <w:caps/>
          <w:color w:val="1F497D" w:themeColor="text2"/>
          <w:sz w:val="22"/>
          <w:szCs w:val="22"/>
        </w:rPr>
        <w:t>7.</w:t>
      </w:r>
      <w:r w:rsidR="007F6626" w:rsidRPr="00F0212D">
        <w:rPr>
          <w:rFonts w:ascii="Tahoma" w:hAnsi="Tahoma" w:cs="Tahoma"/>
          <w:caps/>
          <w:color w:val="1F497D" w:themeColor="text2"/>
          <w:sz w:val="22"/>
          <w:szCs w:val="22"/>
        </w:rPr>
        <w:t>1. Oferta de places</w:t>
      </w:r>
      <w:bookmarkEnd w:id="99"/>
    </w:p>
    <w:p w:rsidR="007740FD" w:rsidRDefault="007740FD" w:rsidP="00FF13C3">
      <w:pPr>
        <w:spacing w:after="0" w:line="240" w:lineRule="auto"/>
        <w:jc w:val="both"/>
        <w:textAlignment w:val="center"/>
        <w:rPr>
          <w:rFonts w:eastAsia="Times New Roman" w:cs="Times New Roman"/>
          <w:sz w:val="24"/>
          <w:szCs w:val="24"/>
        </w:rPr>
      </w:pPr>
    </w:p>
    <w:p w:rsidR="00213A00" w:rsidRPr="00DA736E" w:rsidRDefault="00213A00" w:rsidP="00213A00">
      <w:pPr>
        <w:spacing w:after="0" w:line="240" w:lineRule="auto"/>
        <w:jc w:val="both"/>
        <w:textAlignment w:val="center"/>
        <w:rPr>
          <w:rFonts w:ascii="Tahoma" w:hAnsi="Tahoma" w:cs="Tahoma"/>
          <w:color w:val="1F497D" w:themeColor="text2"/>
          <w:szCs w:val="16"/>
        </w:rPr>
      </w:pPr>
      <w:r w:rsidRPr="00DA736E">
        <w:rPr>
          <w:rFonts w:ascii="Tahoma" w:hAnsi="Tahoma" w:cs="Tahoma"/>
          <w:color w:val="1F497D" w:themeColor="text2"/>
          <w:szCs w:val="16"/>
        </w:rPr>
        <w:t>La definició de les places que s’oferten s’indicarà a la “Guia de mobilitat” de l’Escola per a cada curs acadèmic.</w:t>
      </w:r>
    </w:p>
    <w:p w:rsidR="00FF13C3" w:rsidRPr="0048125D" w:rsidRDefault="00FF13C3" w:rsidP="000A06B8">
      <w:pPr>
        <w:spacing w:after="0" w:line="240" w:lineRule="auto"/>
        <w:jc w:val="both"/>
        <w:textAlignment w:val="center"/>
        <w:rPr>
          <w:rFonts w:ascii="Tahoma" w:hAnsi="Tahoma" w:cs="Tahoma"/>
          <w:szCs w:val="16"/>
        </w:rPr>
      </w:pPr>
    </w:p>
    <w:p w:rsidR="00213A00" w:rsidRPr="00213A00" w:rsidRDefault="00B47BC4" w:rsidP="00213A00">
      <w:pPr>
        <w:spacing w:after="0" w:line="240" w:lineRule="auto"/>
        <w:jc w:val="both"/>
        <w:textAlignment w:val="center"/>
        <w:rPr>
          <w:rFonts w:ascii="Tahoma" w:hAnsi="Tahoma" w:cs="Tahoma"/>
          <w:color w:val="1F497D" w:themeColor="text2"/>
          <w:szCs w:val="16"/>
        </w:rPr>
      </w:pPr>
      <w:r w:rsidRPr="00213A00">
        <w:rPr>
          <w:rFonts w:ascii="Tahoma" w:hAnsi="Tahoma" w:cs="Tahoma"/>
          <w:color w:val="1F497D" w:themeColor="text2"/>
          <w:szCs w:val="16"/>
        </w:rPr>
        <w:t xml:space="preserve">Els estudiants </w:t>
      </w:r>
      <w:r w:rsidR="00FF13C3" w:rsidRPr="00213A00">
        <w:rPr>
          <w:rFonts w:ascii="Tahoma" w:hAnsi="Tahoma" w:cs="Tahoma"/>
          <w:color w:val="1F497D" w:themeColor="text2"/>
          <w:szCs w:val="16"/>
        </w:rPr>
        <w:t>podran consultar a través d’eS</w:t>
      </w:r>
      <w:r w:rsidRPr="00213A00">
        <w:rPr>
          <w:rFonts w:ascii="Tahoma" w:hAnsi="Tahoma" w:cs="Tahoma"/>
          <w:color w:val="1F497D" w:themeColor="text2"/>
          <w:szCs w:val="16"/>
        </w:rPr>
        <w:t xml:space="preserve">ecretaria, en el termini establert a la Guia de Mobilitat, el total de places que s’oferten per a cada universitat estrangera, així com l’oferta de places exclusives, i els </w:t>
      </w:r>
      <w:r w:rsidR="007F6626" w:rsidRPr="00213A00">
        <w:rPr>
          <w:rFonts w:ascii="Tahoma" w:hAnsi="Tahoma" w:cs="Tahoma"/>
          <w:color w:val="1F497D" w:themeColor="text2"/>
          <w:szCs w:val="16"/>
        </w:rPr>
        <w:t>requeriments d’idiomes i d’altres requisits establerts per les universitats de destinació</w:t>
      </w:r>
      <w:r w:rsidR="00213A00" w:rsidRPr="00213A00">
        <w:rPr>
          <w:rFonts w:ascii="Tahoma" w:hAnsi="Tahoma" w:cs="Tahoma"/>
          <w:color w:val="1F497D" w:themeColor="text2"/>
          <w:szCs w:val="16"/>
        </w:rPr>
        <w:t xml:space="preserve"> durant un període mínim de 7 dies naturals abans de la sol·licitud de places.  </w:t>
      </w:r>
    </w:p>
    <w:p w:rsidR="005E2731" w:rsidRPr="005840DD" w:rsidRDefault="005E2731" w:rsidP="005840DD">
      <w:pPr>
        <w:spacing w:after="0" w:line="240" w:lineRule="auto"/>
        <w:jc w:val="both"/>
        <w:textAlignment w:val="center"/>
        <w:rPr>
          <w:rFonts w:ascii="Tahoma" w:hAnsi="Tahoma" w:cs="Tahoma"/>
          <w:szCs w:val="16"/>
        </w:rPr>
      </w:pPr>
    </w:p>
    <w:p w:rsidR="0048125D" w:rsidRPr="00F0212D" w:rsidRDefault="0009427C" w:rsidP="00C74C70">
      <w:pPr>
        <w:pStyle w:val="Ttulo2"/>
        <w:spacing w:before="0" w:line="240" w:lineRule="auto"/>
        <w:contextualSpacing/>
        <w:rPr>
          <w:rFonts w:ascii="Tahoma" w:hAnsi="Tahoma" w:cs="Tahoma"/>
          <w:caps/>
          <w:color w:val="1F497D" w:themeColor="text2"/>
          <w:sz w:val="22"/>
          <w:szCs w:val="22"/>
        </w:rPr>
      </w:pPr>
      <w:bookmarkStart w:id="100" w:name="_Toc359876289"/>
      <w:bookmarkStart w:id="101" w:name="_Toc487445103"/>
      <w:r w:rsidRPr="00F0212D">
        <w:rPr>
          <w:rFonts w:ascii="Tahoma" w:hAnsi="Tahoma" w:cs="Tahoma"/>
          <w:caps/>
          <w:color w:val="1F497D" w:themeColor="text2"/>
          <w:sz w:val="22"/>
          <w:szCs w:val="22"/>
        </w:rPr>
        <w:t>7.</w:t>
      </w:r>
      <w:r w:rsidR="005840DD" w:rsidRPr="00F0212D">
        <w:rPr>
          <w:rFonts w:ascii="Tahoma" w:hAnsi="Tahoma" w:cs="Tahoma"/>
          <w:caps/>
          <w:color w:val="1F497D" w:themeColor="text2"/>
          <w:sz w:val="22"/>
          <w:szCs w:val="22"/>
        </w:rPr>
        <w:t>2</w:t>
      </w:r>
      <w:r w:rsidRPr="00F0212D">
        <w:rPr>
          <w:rFonts w:ascii="Tahoma" w:hAnsi="Tahoma" w:cs="Tahoma"/>
          <w:caps/>
          <w:color w:val="1F497D" w:themeColor="text2"/>
          <w:sz w:val="22"/>
          <w:szCs w:val="22"/>
        </w:rPr>
        <w:t xml:space="preserve">. </w:t>
      </w:r>
      <w:r w:rsidR="00351301" w:rsidRPr="00F0212D">
        <w:rPr>
          <w:rFonts w:ascii="Tahoma" w:hAnsi="Tahoma" w:cs="Tahoma"/>
          <w:caps/>
          <w:color w:val="1F497D" w:themeColor="text2"/>
          <w:sz w:val="22"/>
          <w:szCs w:val="22"/>
        </w:rPr>
        <w:t>Revocació</w:t>
      </w:r>
      <w:bookmarkEnd w:id="100"/>
      <w:bookmarkEnd w:id="101"/>
      <w:r w:rsidR="00351301" w:rsidRPr="00F0212D">
        <w:rPr>
          <w:rFonts w:ascii="Tahoma" w:hAnsi="Tahoma" w:cs="Tahoma"/>
          <w:caps/>
          <w:color w:val="1F497D" w:themeColor="text2"/>
          <w:sz w:val="22"/>
          <w:szCs w:val="22"/>
        </w:rPr>
        <w:t xml:space="preserve"> </w:t>
      </w:r>
    </w:p>
    <w:p w:rsidR="00351301" w:rsidRDefault="00351301" w:rsidP="00C74C70">
      <w:pPr>
        <w:spacing w:after="0" w:line="240" w:lineRule="auto"/>
        <w:contextualSpacing/>
        <w:jc w:val="both"/>
        <w:rPr>
          <w:rFonts w:asciiTheme="majorHAnsi" w:eastAsiaTheme="majorEastAsia" w:hAnsiTheme="majorHAnsi" w:cstheme="majorBidi"/>
          <w:b/>
          <w:bCs/>
          <w:color w:val="4F81BD" w:themeColor="accent1"/>
          <w:sz w:val="26"/>
          <w:szCs w:val="26"/>
        </w:rPr>
      </w:pPr>
    </w:p>
    <w:p w:rsidR="00AB3C19" w:rsidRDefault="00AB3C19" w:rsidP="00C74C70">
      <w:pPr>
        <w:spacing w:after="0" w:line="240" w:lineRule="auto"/>
        <w:contextualSpacing/>
        <w:jc w:val="both"/>
        <w:rPr>
          <w:rFonts w:ascii="Tahoma" w:eastAsia="Times New Roman" w:hAnsi="Tahoma" w:cs="Tahoma"/>
          <w:color w:val="1F497D" w:themeColor="text2"/>
        </w:rPr>
      </w:pPr>
      <w:r w:rsidRPr="00F0212D">
        <w:rPr>
          <w:rFonts w:ascii="Tahoma" w:eastAsia="Times New Roman" w:hAnsi="Tahoma" w:cs="Tahoma"/>
          <w:color w:val="1F497D" w:themeColor="text2"/>
        </w:rPr>
        <w:t>La Direcció de l’Escola</w:t>
      </w:r>
      <w:r w:rsidR="00351301" w:rsidRPr="00F0212D">
        <w:rPr>
          <w:rFonts w:ascii="Tahoma" w:eastAsia="Times New Roman" w:hAnsi="Tahoma" w:cs="Tahoma"/>
          <w:color w:val="1F497D" w:themeColor="text2"/>
        </w:rPr>
        <w:t>, per motius acadèmics i/o disciplinaris, en qualsevol moment,</w:t>
      </w:r>
      <w:r w:rsidR="004D4611" w:rsidRPr="00F0212D">
        <w:rPr>
          <w:rFonts w:ascii="Tahoma" w:eastAsia="Times New Roman" w:hAnsi="Tahoma" w:cs="Tahoma"/>
          <w:color w:val="1F497D" w:themeColor="text2"/>
        </w:rPr>
        <w:t xml:space="preserve"> </w:t>
      </w:r>
      <w:r w:rsidR="00351301" w:rsidRPr="00F0212D">
        <w:rPr>
          <w:rFonts w:ascii="Tahoma" w:eastAsia="Times New Roman" w:hAnsi="Tahoma" w:cs="Tahoma"/>
          <w:color w:val="1F497D" w:themeColor="text2"/>
        </w:rPr>
        <w:t>pot</w:t>
      </w:r>
      <w:r w:rsidRPr="00F0212D">
        <w:rPr>
          <w:rFonts w:ascii="Tahoma" w:eastAsia="Times New Roman" w:hAnsi="Tahoma" w:cs="Tahoma"/>
          <w:color w:val="1F497D" w:themeColor="text2"/>
        </w:rPr>
        <w:t xml:space="preserve"> revocar una plaça concedida de doble diploma.</w:t>
      </w:r>
    </w:p>
    <w:p w:rsidR="007E36B7" w:rsidRDefault="007E36B7" w:rsidP="00C74C70">
      <w:pPr>
        <w:spacing w:after="0" w:line="240" w:lineRule="auto"/>
        <w:contextualSpacing/>
        <w:jc w:val="both"/>
        <w:rPr>
          <w:rFonts w:ascii="Tahoma" w:eastAsia="Times New Roman" w:hAnsi="Tahoma" w:cs="Tahoma"/>
          <w:color w:val="1F497D" w:themeColor="text2"/>
        </w:rPr>
      </w:pPr>
    </w:p>
    <w:p w:rsidR="00D92AFD" w:rsidRPr="00D92AFD" w:rsidRDefault="00D92AFD" w:rsidP="00D92AFD">
      <w:pPr>
        <w:pStyle w:val="Ttulo2"/>
        <w:spacing w:before="0" w:line="240" w:lineRule="auto"/>
        <w:contextualSpacing/>
        <w:rPr>
          <w:rFonts w:ascii="Tahoma" w:hAnsi="Tahoma" w:cs="Tahoma"/>
          <w:caps/>
          <w:color w:val="1F497D" w:themeColor="text2"/>
          <w:sz w:val="22"/>
          <w:szCs w:val="22"/>
        </w:rPr>
      </w:pPr>
      <w:bookmarkStart w:id="102" w:name="_Toc456851529"/>
      <w:bookmarkStart w:id="103" w:name="_Toc487445104"/>
      <w:r w:rsidRPr="00D92AFD">
        <w:rPr>
          <w:rFonts w:ascii="Tahoma" w:hAnsi="Tahoma" w:cs="Tahoma"/>
          <w:caps/>
          <w:color w:val="1F497D" w:themeColor="text2"/>
          <w:sz w:val="22"/>
          <w:szCs w:val="22"/>
        </w:rPr>
        <w:t>7.3. RENÚNCIA</w:t>
      </w:r>
      <w:bookmarkEnd w:id="102"/>
      <w:bookmarkEnd w:id="103"/>
    </w:p>
    <w:p w:rsidR="00D92AFD" w:rsidRPr="00D92AFD" w:rsidRDefault="00D92AFD" w:rsidP="00D92AFD">
      <w:pPr>
        <w:spacing w:after="0" w:line="240" w:lineRule="auto"/>
        <w:contextualSpacing/>
        <w:jc w:val="both"/>
        <w:rPr>
          <w:rFonts w:ascii="Tahoma" w:eastAsia="Times New Roman" w:hAnsi="Tahoma" w:cs="Tahoma"/>
          <w:color w:val="1F497D" w:themeColor="text2"/>
        </w:rPr>
      </w:pPr>
    </w:p>
    <w:p w:rsidR="00D92AFD" w:rsidRPr="00D92AFD" w:rsidRDefault="00D92AFD" w:rsidP="00D92AFD">
      <w:pPr>
        <w:spacing w:after="0" w:line="240" w:lineRule="auto"/>
        <w:contextualSpacing/>
        <w:jc w:val="both"/>
        <w:rPr>
          <w:rFonts w:ascii="Tahoma" w:eastAsia="Times New Roman" w:hAnsi="Tahoma" w:cs="Tahoma"/>
          <w:color w:val="1F497D" w:themeColor="text2"/>
        </w:rPr>
      </w:pPr>
      <w:r w:rsidRPr="00D92AFD">
        <w:rPr>
          <w:rFonts w:ascii="Tahoma" w:eastAsia="Times New Roman" w:hAnsi="Tahoma" w:cs="Tahoma"/>
          <w:color w:val="1F497D" w:themeColor="text2"/>
        </w:rPr>
        <w:t>Els estudiants, que per raons justficades, hagin de renunciar a la plaça de mobilitat assignada, hauran de presentar una sol·licitud a través de l’e-Secretaria, sol.licitant i justificant la renúncia a la seva plaça.</w:t>
      </w:r>
    </w:p>
    <w:p w:rsidR="005840DD" w:rsidRPr="00EA3F82" w:rsidRDefault="005840DD" w:rsidP="00216AC0">
      <w:pPr>
        <w:spacing w:after="0" w:line="240" w:lineRule="auto"/>
        <w:contextualSpacing/>
        <w:jc w:val="both"/>
        <w:rPr>
          <w:rFonts w:ascii="Tahoma" w:eastAsia="Times New Roman" w:hAnsi="Tahoma" w:cs="Tahoma"/>
        </w:rPr>
      </w:pPr>
    </w:p>
    <w:p w:rsidR="00714408" w:rsidRPr="00F0212D" w:rsidRDefault="00714408" w:rsidP="003043D4">
      <w:pPr>
        <w:pStyle w:val="Ttulo1"/>
        <w:spacing w:before="0" w:line="240" w:lineRule="auto"/>
        <w:contextualSpacing/>
        <w:rPr>
          <w:rFonts w:ascii="Tahoma" w:eastAsia="Times New Roman" w:hAnsi="Tahoma" w:cs="Tahoma"/>
          <w:caps/>
          <w:color w:val="1F497D" w:themeColor="text2"/>
          <w:sz w:val="22"/>
        </w:rPr>
      </w:pPr>
      <w:bookmarkStart w:id="104" w:name="_Toc487445105"/>
      <w:r w:rsidRPr="00F0212D">
        <w:rPr>
          <w:rFonts w:ascii="Tahoma" w:eastAsia="Times New Roman" w:hAnsi="Tahoma" w:cs="Tahoma"/>
          <w:caps/>
          <w:color w:val="1F497D" w:themeColor="text2"/>
          <w:sz w:val="22"/>
        </w:rPr>
        <w:t xml:space="preserve">8. </w:t>
      </w:r>
      <w:r w:rsidR="0009427C" w:rsidRPr="00F0212D">
        <w:rPr>
          <w:rFonts w:ascii="Tahoma" w:eastAsia="Times New Roman" w:hAnsi="Tahoma" w:cs="Tahoma"/>
          <w:caps/>
          <w:color w:val="1F497D" w:themeColor="text2"/>
          <w:sz w:val="22"/>
        </w:rPr>
        <w:t>Permanència</w:t>
      </w:r>
      <w:bookmarkEnd w:id="104"/>
    </w:p>
    <w:p w:rsidR="004D4611" w:rsidRPr="00EA3F82" w:rsidRDefault="004D4611" w:rsidP="00216AC0">
      <w:pPr>
        <w:spacing w:after="0" w:line="240" w:lineRule="auto"/>
        <w:contextualSpacing/>
        <w:jc w:val="both"/>
        <w:rPr>
          <w:rFonts w:ascii="Tahoma" w:eastAsia="Times New Roman" w:hAnsi="Tahoma" w:cs="Tahoma"/>
        </w:rPr>
      </w:pPr>
    </w:p>
    <w:p w:rsidR="00D84BB5" w:rsidRPr="00F0212D" w:rsidRDefault="00714408" w:rsidP="00216AC0">
      <w:pPr>
        <w:spacing w:after="0" w:line="240" w:lineRule="auto"/>
        <w:contextualSpacing/>
        <w:jc w:val="both"/>
        <w:rPr>
          <w:rFonts w:ascii="Tahoma" w:eastAsia="Times New Roman" w:hAnsi="Tahoma" w:cs="Tahoma"/>
          <w:color w:val="1F497D" w:themeColor="text2"/>
        </w:rPr>
      </w:pPr>
      <w:r w:rsidRPr="00F0212D">
        <w:rPr>
          <w:rFonts w:ascii="Tahoma" w:eastAsia="Times New Roman" w:hAnsi="Tahoma" w:cs="Tahoma"/>
          <w:color w:val="1F497D" w:themeColor="text2"/>
        </w:rPr>
        <w:t>Aquest apa</w:t>
      </w:r>
      <w:r w:rsidR="004D18E5" w:rsidRPr="00F0212D">
        <w:rPr>
          <w:rFonts w:ascii="Tahoma" w:eastAsia="Times New Roman" w:hAnsi="Tahoma" w:cs="Tahoma"/>
          <w:color w:val="1F497D" w:themeColor="text2"/>
        </w:rPr>
        <w:t xml:space="preserve">rtat complementa </w:t>
      </w:r>
      <w:r w:rsidR="004D4611" w:rsidRPr="00F0212D">
        <w:rPr>
          <w:rFonts w:ascii="Tahoma" w:eastAsia="Times New Roman" w:hAnsi="Tahoma" w:cs="Tahoma"/>
          <w:color w:val="1F497D" w:themeColor="text2"/>
        </w:rPr>
        <w:t xml:space="preserve">l’apartat </w:t>
      </w:r>
      <w:r w:rsidR="005840DD" w:rsidRPr="00F0212D">
        <w:rPr>
          <w:rFonts w:ascii="Tahoma" w:eastAsia="Times New Roman" w:hAnsi="Tahoma" w:cs="Tahoma"/>
          <w:color w:val="1F497D" w:themeColor="text2"/>
        </w:rPr>
        <w:t>6</w:t>
      </w:r>
      <w:r w:rsidR="004D4611" w:rsidRPr="00F0212D">
        <w:rPr>
          <w:rFonts w:ascii="Tahoma" w:eastAsia="Times New Roman" w:hAnsi="Tahoma" w:cs="Tahoma"/>
          <w:color w:val="1F497D" w:themeColor="text2"/>
        </w:rPr>
        <w:t xml:space="preserve">. </w:t>
      </w:r>
      <w:r w:rsidRPr="00F0212D">
        <w:rPr>
          <w:rFonts w:ascii="Tahoma" w:eastAsia="Times New Roman" w:hAnsi="Tahoma" w:cs="Tahoma"/>
          <w:color w:val="1F497D" w:themeColor="text2"/>
        </w:rPr>
        <w:t>Permanència</w:t>
      </w:r>
      <w:r w:rsidR="005840DD" w:rsidRPr="00F0212D">
        <w:rPr>
          <w:rFonts w:ascii="Tahoma" w:eastAsia="Times New Roman" w:hAnsi="Tahoma" w:cs="Tahoma"/>
          <w:color w:val="1F497D" w:themeColor="text2"/>
        </w:rPr>
        <w:t xml:space="preserve"> en els estudis de màster universitari</w:t>
      </w:r>
      <w:r w:rsidRPr="00F0212D">
        <w:rPr>
          <w:rFonts w:ascii="Tahoma" w:eastAsia="Times New Roman" w:hAnsi="Tahoma" w:cs="Tahoma"/>
          <w:color w:val="1F497D" w:themeColor="text2"/>
        </w:rPr>
        <w:t xml:space="preserve"> de </w:t>
      </w:r>
      <w:r w:rsidR="007E36B7">
        <w:rPr>
          <w:rFonts w:ascii="Tahoma" w:eastAsia="Times New Roman" w:hAnsi="Tahoma" w:cs="Tahoma"/>
          <w:color w:val="1F497D" w:themeColor="text2"/>
        </w:rPr>
        <w:t>l’NAGRAMA.</w:t>
      </w:r>
    </w:p>
    <w:p w:rsidR="00746197" w:rsidRDefault="00746197" w:rsidP="00216AC0">
      <w:pPr>
        <w:spacing w:after="0" w:line="240" w:lineRule="auto"/>
        <w:contextualSpacing/>
        <w:jc w:val="both"/>
        <w:rPr>
          <w:rFonts w:ascii="Tahoma" w:eastAsia="Times New Roman" w:hAnsi="Tahoma" w:cs="Tahoma"/>
        </w:rPr>
      </w:pPr>
    </w:p>
    <w:p w:rsidR="00746197" w:rsidRPr="00F0212D" w:rsidRDefault="00746197" w:rsidP="00746197">
      <w:pPr>
        <w:pStyle w:val="Ttulo2"/>
        <w:spacing w:before="0" w:line="240" w:lineRule="auto"/>
        <w:contextualSpacing/>
        <w:rPr>
          <w:rFonts w:ascii="Tahoma" w:hAnsi="Tahoma" w:cs="Tahoma"/>
          <w:caps/>
          <w:color w:val="1F497D" w:themeColor="text2"/>
          <w:sz w:val="22"/>
          <w:szCs w:val="22"/>
        </w:rPr>
      </w:pPr>
      <w:bookmarkStart w:id="105" w:name="_Toc487445106"/>
      <w:r w:rsidRPr="00F0212D">
        <w:rPr>
          <w:rFonts w:ascii="Tahoma" w:hAnsi="Tahoma" w:cs="Tahoma"/>
          <w:caps/>
          <w:color w:val="1F497D" w:themeColor="text2"/>
          <w:sz w:val="22"/>
          <w:szCs w:val="22"/>
        </w:rPr>
        <w:t>8.1</w:t>
      </w:r>
      <w:r w:rsidR="00161B99" w:rsidRPr="00F0212D">
        <w:rPr>
          <w:rFonts w:ascii="Tahoma" w:hAnsi="Tahoma" w:cs="Tahoma"/>
          <w:caps/>
          <w:color w:val="1F497D" w:themeColor="text2"/>
          <w:sz w:val="22"/>
          <w:szCs w:val="22"/>
        </w:rPr>
        <w:t xml:space="preserve">. </w:t>
      </w:r>
      <w:r w:rsidRPr="00F0212D">
        <w:rPr>
          <w:rFonts w:ascii="Tahoma" w:hAnsi="Tahoma" w:cs="Tahoma"/>
          <w:caps/>
          <w:color w:val="1F497D" w:themeColor="text2"/>
          <w:sz w:val="22"/>
          <w:szCs w:val="22"/>
        </w:rPr>
        <w:t>Rendiment mínim en el primer any acadèmic</w:t>
      </w:r>
      <w:bookmarkEnd w:id="105"/>
    </w:p>
    <w:p w:rsidR="00746197" w:rsidRDefault="00746197" w:rsidP="00216AC0">
      <w:pPr>
        <w:spacing w:after="0" w:line="240" w:lineRule="auto"/>
        <w:contextualSpacing/>
        <w:jc w:val="both"/>
        <w:rPr>
          <w:rFonts w:ascii="Tahoma" w:eastAsia="Times New Roman" w:hAnsi="Tahoma" w:cs="Tahoma"/>
        </w:rPr>
      </w:pPr>
    </w:p>
    <w:p w:rsidR="00FE35F7" w:rsidRPr="00F0212D" w:rsidRDefault="00FE35F7" w:rsidP="00216AC0">
      <w:pPr>
        <w:spacing w:after="0" w:line="240" w:lineRule="auto"/>
        <w:contextualSpacing/>
        <w:jc w:val="both"/>
        <w:rPr>
          <w:rFonts w:ascii="Tahoma" w:eastAsia="Times New Roman" w:hAnsi="Tahoma" w:cs="Tahoma"/>
          <w:color w:val="1F497D" w:themeColor="text2"/>
        </w:rPr>
      </w:pPr>
      <w:r w:rsidRPr="00F0212D">
        <w:rPr>
          <w:rFonts w:ascii="Tahoma" w:eastAsia="Times New Roman" w:hAnsi="Tahoma" w:cs="Tahoma"/>
          <w:color w:val="1F497D" w:themeColor="text2"/>
        </w:rPr>
        <w:t xml:space="preserve">D’acord amb </w:t>
      </w:r>
      <w:r w:rsidR="007E36B7">
        <w:rPr>
          <w:rFonts w:ascii="Tahoma" w:eastAsia="Times New Roman" w:hAnsi="Tahoma" w:cs="Tahoma"/>
          <w:color w:val="1F497D" w:themeColor="text2"/>
        </w:rPr>
        <w:t>l’NAGRAMA</w:t>
      </w:r>
      <w:r w:rsidRPr="00F0212D">
        <w:rPr>
          <w:rFonts w:ascii="Tahoma" w:eastAsia="Times New Roman" w:hAnsi="Tahoma" w:cs="Tahoma"/>
          <w:color w:val="1F497D" w:themeColor="text2"/>
        </w:rPr>
        <w:t xml:space="preserve">, en qualsevol cas, i amb caràcter general, el rendiment mínim que un estudiant de màster ha d’obtenir en el primer any acadèmic no pot ser inferior a 15 ECTS. En cas contrari,  l’estudiant no pot continuar aquests estudis de màster a la UPC. </w:t>
      </w:r>
    </w:p>
    <w:p w:rsidR="00FE35F7" w:rsidRDefault="00FE35F7" w:rsidP="00216AC0">
      <w:pPr>
        <w:spacing w:after="0" w:line="240" w:lineRule="auto"/>
        <w:contextualSpacing/>
        <w:jc w:val="both"/>
        <w:rPr>
          <w:rFonts w:ascii="Tahoma" w:eastAsia="Times New Roman" w:hAnsi="Tahoma" w:cs="Tahoma"/>
        </w:rPr>
      </w:pPr>
    </w:p>
    <w:p w:rsidR="00B82A7C" w:rsidRPr="00F0212D" w:rsidRDefault="00B82A7C" w:rsidP="00B82A7C">
      <w:pPr>
        <w:spacing w:after="0" w:line="240" w:lineRule="auto"/>
        <w:contextualSpacing/>
        <w:jc w:val="both"/>
        <w:rPr>
          <w:rFonts w:ascii="Tahoma" w:eastAsia="Times New Roman" w:hAnsi="Tahoma" w:cs="Tahoma"/>
          <w:color w:val="1F497D" w:themeColor="text2"/>
        </w:rPr>
      </w:pPr>
      <w:r w:rsidRPr="00F0212D">
        <w:rPr>
          <w:rFonts w:ascii="Tahoma" w:eastAsia="Times New Roman" w:hAnsi="Tahoma" w:cs="Tahoma"/>
          <w:color w:val="1F497D" w:themeColor="text2"/>
        </w:rPr>
        <w:t>En el cas del MEA, el rendiment mínim que un estudiant que inicia els estudis del màster ha d’obtenir, durant el primer any acadèmic, no pot ser inferior a 30 ECTS superats.</w:t>
      </w:r>
    </w:p>
    <w:p w:rsidR="00B82A7C" w:rsidRPr="00F0212D" w:rsidRDefault="00B82A7C" w:rsidP="00B82A7C">
      <w:pPr>
        <w:spacing w:after="0" w:line="240" w:lineRule="auto"/>
        <w:contextualSpacing/>
        <w:jc w:val="both"/>
        <w:rPr>
          <w:rFonts w:ascii="Tahoma" w:eastAsia="Times New Roman" w:hAnsi="Tahoma" w:cs="Tahoma"/>
          <w:color w:val="1F497D" w:themeColor="text2"/>
        </w:rPr>
      </w:pPr>
    </w:p>
    <w:p w:rsidR="00B82A7C" w:rsidRPr="00F0212D" w:rsidRDefault="00FE35F7" w:rsidP="00216AC0">
      <w:pPr>
        <w:spacing w:after="0" w:line="240" w:lineRule="auto"/>
        <w:contextualSpacing/>
        <w:jc w:val="both"/>
        <w:rPr>
          <w:rFonts w:ascii="Tahoma" w:eastAsia="Times New Roman" w:hAnsi="Tahoma" w:cs="Tahoma"/>
          <w:color w:val="1F497D" w:themeColor="text2"/>
        </w:rPr>
      </w:pPr>
      <w:r w:rsidRPr="00F0212D">
        <w:rPr>
          <w:rFonts w:ascii="Tahoma" w:eastAsia="Times New Roman" w:hAnsi="Tahoma" w:cs="Tahoma"/>
          <w:color w:val="1F497D" w:themeColor="text2"/>
        </w:rPr>
        <w:t>En el web de l’Escola, a l’apartat d’estudis per a cadascun dels màsters sense atribucions s’indica el rendiment mínim que un estudiant ha d’obtenir en el seu primer any acadèmic.</w:t>
      </w:r>
      <w:r w:rsidR="00B82A7C" w:rsidRPr="00F0212D">
        <w:rPr>
          <w:rFonts w:ascii="Tahoma" w:eastAsia="Times New Roman" w:hAnsi="Tahoma" w:cs="Tahoma"/>
          <w:color w:val="1F497D" w:themeColor="text2"/>
        </w:rPr>
        <w:t xml:space="preserve"> </w:t>
      </w:r>
    </w:p>
    <w:p w:rsidR="00B82A7C" w:rsidRDefault="00B82A7C" w:rsidP="00216AC0">
      <w:pPr>
        <w:spacing w:after="0" w:line="240" w:lineRule="auto"/>
        <w:contextualSpacing/>
        <w:jc w:val="both"/>
        <w:rPr>
          <w:rFonts w:ascii="Tahoma" w:eastAsia="Times New Roman" w:hAnsi="Tahoma" w:cs="Tahoma"/>
        </w:rPr>
      </w:pPr>
    </w:p>
    <w:p w:rsidR="00B82A7C" w:rsidRPr="00F0212D" w:rsidRDefault="00FE35F7" w:rsidP="00216AC0">
      <w:pPr>
        <w:spacing w:after="0" w:line="240" w:lineRule="auto"/>
        <w:contextualSpacing/>
        <w:jc w:val="both"/>
        <w:rPr>
          <w:rFonts w:ascii="Tahoma" w:eastAsia="Times New Roman" w:hAnsi="Tahoma" w:cs="Tahoma"/>
          <w:color w:val="1F497D" w:themeColor="text2"/>
        </w:rPr>
      </w:pPr>
      <w:r w:rsidRPr="00F0212D">
        <w:rPr>
          <w:rFonts w:ascii="Tahoma" w:eastAsia="Times New Roman" w:hAnsi="Tahoma" w:cs="Tahoma"/>
          <w:color w:val="1F497D" w:themeColor="text2"/>
        </w:rPr>
        <w:t xml:space="preserve">En </w:t>
      </w:r>
      <w:r w:rsidR="00B82A7C" w:rsidRPr="00F0212D">
        <w:rPr>
          <w:rFonts w:ascii="Tahoma" w:eastAsia="Times New Roman" w:hAnsi="Tahoma" w:cs="Tahoma"/>
          <w:color w:val="1F497D" w:themeColor="text2"/>
        </w:rPr>
        <w:t>e</w:t>
      </w:r>
      <w:r w:rsidR="007E36B7">
        <w:rPr>
          <w:rFonts w:ascii="Tahoma" w:eastAsia="Times New Roman" w:hAnsi="Tahoma" w:cs="Tahoma"/>
          <w:color w:val="1F497D" w:themeColor="text2"/>
        </w:rPr>
        <w:t>l</w:t>
      </w:r>
      <w:r w:rsidR="00B82A7C" w:rsidRPr="00F0212D">
        <w:rPr>
          <w:rFonts w:ascii="Tahoma" w:eastAsia="Times New Roman" w:hAnsi="Tahoma" w:cs="Tahoma"/>
          <w:color w:val="1F497D" w:themeColor="text2"/>
        </w:rPr>
        <w:t xml:space="preserve"> cas</w:t>
      </w:r>
      <w:r w:rsidRPr="00F0212D">
        <w:rPr>
          <w:rFonts w:ascii="Tahoma" w:eastAsia="Times New Roman" w:hAnsi="Tahoma" w:cs="Tahoma"/>
          <w:color w:val="1F497D" w:themeColor="text2"/>
        </w:rPr>
        <w:t xml:space="preserve"> del MECCP, e</w:t>
      </w:r>
      <w:r w:rsidR="00746197" w:rsidRPr="00F0212D">
        <w:rPr>
          <w:rFonts w:ascii="Tahoma" w:eastAsia="Times New Roman" w:hAnsi="Tahoma" w:cs="Tahoma"/>
          <w:color w:val="1F497D" w:themeColor="text2"/>
        </w:rPr>
        <w:t xml:space="preserve">l rendiment mínim que un estudiant que inicia els estudis del </w:t>
      </w:r>
      <w:r w:rsidRPr="00F0212D">
        <w:rPr>
          <w:rFonts w:ascii="Tahoma" w:eastAsia="Times New Roman" w:hAnsi="Tahoma" w:cs="Tahoma"/>
          <w:color w:val="1F497D" w:themeColor="text2"/>
        </w:rPr>
        <w:t>màster</w:t>
      </w:r>
      <w:r w:rsidR="00746197" w:rsidRPr="00F0212D">
        <w:rPr>
          <w:rFonts w:ascii="Tahoma" w:eastAsia="Times New Roman" w:hAnsi="Tahoma" w:cs="Tahoma"/>
          <w:color w:val="1F497D" w:themeColor="text2"/>
        </w:rPr>
        <w:t xml:space="preserve"> ha d’obtenir, durant el primer any acadèmic, no pot ser inferior a 45 ECTS</w:t>
      </w:r>
      <w:r w:rsidR="00D804DC" w:rsidRPr="00F0212D">
        <w:rPr>
          <w:rFonts w:ascii="Tahoma" w:eastAsia="Times New Roman" w:hAnsi="Tahoma" w:cs="Tahoma"/>
          <w:color w:val="1F497D" w:themeColor="text2"/>
        </w:rPr>
        <w:t xml:space="preserve"> superats.</w:t>
      </w:r>
      <w:r w:rsidRPr="00F0212D">
        <w:rPr>
          <w:rFonts w:ascii="Tahoma" w:eastAsia="Times New Roman" w:hAnsi="Tahoma" w:cs="Tahoma"/>
          <w:color w:val="1F497D" w:themeColor="text2"/>
        </w:rPr>
        <w:t xml:space="preserve"> </w:t>
      </w:r>
    </w:p>
    <w:p w:rsidR="00B82A7C" w:rsidRDefault="00B82A7C" w:rsidP="00216AC0">
      <w:pPr>
        <w:spacing w:after="0" w:line="240" w:lineRule="auto"/>
        <w:contextualSpacing/>
        <w:jc w:val="both"/>
        <w:rPr>
          <w:rFonts w:ascii="Tahoma" w:eastAsia="Times New Roman" w:hAnsi="Tahoma" w:cs="Tahoma"/>
        </w:rPr>
      </w:pPr>
    </w:p>
    <w:p w:rsidR="00746197" w:rsidRPr="006B109D" w:rsidRDefault="00746197" w:rsidP="00216AC0">
      <w:pPr>
        <w:spacing w:after="0" w:line="240" w:lineRule="auto"/>
        <w:contextualSpacing/>
        <w:jc w:val="both"/>
        <w:rPr>
          <w:rFonts w:ascii="Tahoma" w:eastAsia="Times New Roman" w:hAnsi="Tahoma" w:cs="Tahoma"/>
          <w:color w:val="1F497D" w:themeColor="text2"/>
        </w:rPr>
      </w:pPr>
      <w:r w:rsidRPr="006B109D">
        <w:rPr>
          <w:rFonts w:ascii="Tahoma" w:eastAsia="Times New Roman" w:hAnsi="Tahoma" w:cs="Tahoma"/>
          <w:color w:val="1F497D" w:themeColor="text2"/>
        </w:rPr>
        <w:t xml:space="preserve">En cas </w:t>
      </w:r>
      <w:r w:rsidR="00B82A7C" w:rsidRPr="006B109D">
        <w:rPr>
          <w:rFonts w:ascii="Tahoma" w:eastAsia="Times New Roman" w:hAnsi="Tahoma" w:cs="Tahoma"/>
          <w:color w:val="1F497D" w:themeColor="text2"/>
        </w:rPr>
        <w:t xml:space="preserve">que l’estudiant no superi el rendiment mínim establert per a cada màster, </w:t>
      </w:r>
      <w:r w:rsidRPr="006B109D">
        <w:rPr>
          <w:rFonts w:ascii="Tahoma" w:eastAsia="Times New Roman" w:hAnsi="Tahoma" w:cs="Tahoma"/>
          <w:color w:val="1F497D" w:themeColor="text2"/>
        </w:rPr>
        <w:t>no pot continuar aquests estudis de màster a la UPC.</w:t>
      </w:r>
    </w:p>
    <w:p w:rsidR="00746197" w:rsidRDefault="00746197" w:rsidP="00216AC0">
      <w:pPr>
        <w:spacing w:after="0" w:line="240" w:lineRule="auto"/>
        <w:contextualSpacing/>
        <w:jc w:val="both"/>
        <w:rPr>
          <w:rFonts w:ascii="Tahoma" w:eastAsia="Times New Roman" w:hAnsi="Tahoma" w:cs="Tahoma"/>
        </w:rPr>
      </w:pPr>
    </w:p>
    <w:p w:rsidR="00161B99" w:rsidRPr="006B109D" w:rsidRDefault="00161B99" w:rsidP="00161B99">
      <w:pPr>
        <w:pStyle w:val="Ttulo2"/>
        <w:spacing w:before="0" w:line="240" w:lineRule="auto"/>
        <w:contextualSpacing/>
        <w:rPr>
          <w:rFonts w:ascii="Tahoma" w:hAnsi="Tahoma" w:cs="Tahoma"/>
          <w:caps/>
          <w:color w:val="1F497D" w:themeColor="text2"/>
          <w:sz w:val="22"/>
          <w:szCs w:val="22"/>
        </w:rPr>
      </w:pPr>
      <w:bookmarkStart w:id="106" w:name="_Toc487445107"/>
      <w:r w:rsidRPr="006B109D">
        <w:rPr>
          <w:rFonts w:ascii="Tahoma" w:hAnsi="Tahoma" w:cs="Tahoma"/>
          <w:caps/>
          <w:color w:val="1F497D" w:themeColor="text2"/>
          <w:sz w:val="22"/>
          <w:szCs w:val="22"/>
        </w:rPr>
        <w:t>8.2. TERMINI MÀXIM DE PERMANÈNCIA</w:t>
      </w:r>
      <w:bookmarkEnd w:id="106"/>
    </w:p>
    <w:p w:rsidR="00746197" w:rsidRDefault="00746197" w:rsidP="00216AC0">
      <w:pPr>
        <w:spacing w:after="0" w:line="240" w:lineRule="auto"/>
        <w:contextualSpacing/>
        <w:jc w:val="both"/>
        <w:rPr>
          <w:rFonts w:ascii="Tahoma" w:eastAsia="Times New Roman" w:hAnsi="Tahoma" w:cs="Tahoma"/>
        </w:rPr>
      </w:pPr>
    </w:p>
    <w:p w:rsidR="0097446C" w:rsidRPr="006B109D" w:rsidRDefault="008758DA" w:rsidP="00D57071">
      <w:pPr>
        <w:spacing w:after="0" w:line="240" w:lineRule="auto"/>
        <w:contextualSpacing/>
        <w:jc w:val="both"/>
        <w:rPr>
          <w:rFonts w:ascii="Tahoma" w:eastAsia="Times New Roman" w:hAnsi="Tahoma" w:cs="Tahoma"/>
          <w:color w:val="1F497D" w:themeColor="text2"/>
        </w:rPr>
      </w:pPr>
      <w:r w:rsidRPr="006B109D">
        <w:rPr>
          <w:rFonts w:ascii="Tahoma" w:eastAsia="Times New Roman" w:hAnsi="Tahoma" w:cs="Tahoma"/>
          <w:color w:val="1F497D" w:themeColor="text2"/>
        </w:rPr>
        <w:t>En el cas del MECCP, e</w:t>
      </w:r>
      <w:r w:rsidR="009A0B57" w:rsidRPr="006B109D">
        <w:rPr>
          <w:rFonts w:ascii="Tahoma" w:eastAsia="Times New Roman" w:hAnsi="Tahoma" w:cs="Tahoma"/>
          <w:color w:val="1F497D" w:themeColor="text2"/>
        </w:rPr>
        <w:t xml:space="preserve">l termini màxim de permanència dels estudiants per obtenir el títol </w:t>
      </w:r>
      <w:r w:rsidRPr="006B109D">
        <w:rPr>
          <w:rFonts w:ascii="Tahoma" w:eastAsia="Times New Roman" w:hAnsi="Tahoma" w:cs="Tahoma"/>
          <w:color w:val="1F497D" w:themeColor="text2"/>
        </w:rPr>
        <w:t>del màster</w:t>
      </w:r>
      <w:r w:rsidR="00BA62CF" w:rsidRPr="006B109D">
        <w:rPr>
          <w:rFonts w:ascii="Tahoma" w:eastAsia="Times New Roman" w:hAnsi="Tahoma" w:cs="Tahoma"/>
          <w:color w:val="1F497D" w:themeColor="text2"/>
        </w:rPr>
        <w:t xml:space="preserve"> és de 3 cursos acadèmics.</w:t>
      </w:r>
    </w:p>
    <w:p w:rsidR="00D57071" w:rsidRPr="00D57071" w:rsidRDefault="00D57071" w:rsidP="00D57071">
      <w:pPr>
        <w:spacing w:after="0" w:line="240" w:lineRule="auto"/>
        <w:contextualSpacing/>
        <w:jc w:val="both"/>
        <w:rPr>
          <w:rFonts w:ascii="Tahoma" w:eastAsia="Times New Roman" w:hAnsi="Tahoma" w:cs="Tahoma"/>
        </w:rPr>
      </w:pPr>
    </w:p>
    <w:p w:rsidR="00714408" w:rsidRPr="0039482E" w:rsidRDefault="0009427C" w:rsidP="00D84BB5">
      <w:pPr>
        <w:pStyle w:val="Ttulo2"/>
        <w:spacing w:before="0" w:line="240" w:lineRule="auto"/>
        <w:contextualSpacing/>
        <w:rPr>
          <w:rFonts w:ascii="Tahoma" w:hAnsi="Tahoma" w:cs="Tahoma"/>
          <w:caps/>
          <w:color w:val="1F497D" w:themeColor="text2"/>
          <w:sz w:val="22"/>
          <w:szCs w:val="22"/>
        </w:rPr>
      </w:pPr>
      <w:bookmarkStart w:id="107" w:name="_Toc487445108"/>
      <w:r w:rsidRPr="0039482E">
        <w:rPr>
          <w:rFonts w:ascii="Tahoma" w:hAnsi="Tahoma" w:cs="Tahoma"/>
          <w:caps/>
          <w:color w:val="1F497D" w:themeColor="text2"/>
          <w:sz w:val="22"/>
          <w:szCs w:val="22"/>
        </w:rPr>
        <w:t>8</w:t>
      </w:r>
      <w:r w:rsidR="00714408" w:rsidRPr="0039482E">
        <w:rPr>
          <w:rFonts w:ascii="Tahoma" w:hAnsi="Tahoma" w:cs="Tahoma"/>
          <w:caps/>
          <w:color w:val="1F497D" w:themeColor="text2"/>
          <w:sz w:val="22"/>
          <w:szCs w:val="22"/>
        </w:rPr>
        <w:t>.</w:t>
      </w:r>
      <w:r w:rsidR="00BA62CF" w:rsidRPr="0039482E">
        <w:rPr>
          <w:rFonts w:ascii="Tahoma" w:hAnsi="Tahoma" w:cs="Tahoma"/>
          <w:caps/>
          <w:color w:val="1F497D" w:themeColor="text2"/>
          <w:sz w:val="22"/>
          <w:szCs w:val="22"/>
        </w:rPr>
        <w:t xml:space="preserve">3. </w:t>
      </w:r>
      <w:r w:rsidRPr="0039482E">
        <w:rPr>
          <w:rFonts w:ascii="Tahoma" w:hAnsi="Tahoma" w:cs="Tahoma"/>
          <w:caps/>
          <w:color w:val="1F497D" w:themeColor="text2"/>
          <w:sz w:val="22"/>
          <w:szCs w:val="22"/>
        </w:rPr>
        <w:t>Sol·licitud de continuïtat dels estudis</w:t>
      </w:r>
      <w:bookmarkEnd w:id="107"/>
    </w:p>
    <w:p w:rsidR="004D4611" w:rsidRPr="00EA3F82" w:rsidRDefault="004D4611" w:rsidP="00714408">
      <w:pPr>
        <w:spacing w:after="0" w:line="240" w:lineRule="auto"/>
        <w:jc w:val="both"/>
        <w:rPr>
          <w:rFonts w:ascii="Tahoma" w:eastAsia="Times New Roman" w:hAnsi="Tahoma" w:cs="Tahoma"/>
        </w:rPr>
      </w:pPr>
    </w:p>
    <w:p w:rsidR="007E36B7" w:rsidRDefault="000B70EB" w:rsidP="006763BF">
      <w:pPr>
        <w:spacing w:after="0" w:line="240" w:lineRule="auto"/>
        <w:jc w:val="both"/>
        <w:rPr>
          <w:rFonts w:ascii="Tahoma" w:eastAsia="Times New Roman" w:hAnsi="Tahoma" w:cs="Tahoma"/>
          <w:color w:val="1F497D" w:themeColor="text2"/>
        </w:rPr>
      </w:pPr>
      <w:r w:rsidRPr="0039482E">
        <w:rPr>
          <w:rFonts w:ascii="Tahoma" w:eastAsia="Times New Roman" w:hAnsi="Tahoma" w:cs="Tahoma"/>
          <w:color w:val="1F497D" w:themeColor="text2"/>
        </w:rPr>
        <w:t>D’acord amb</w:t>
      </w:r>
      <w:r w:rsidR="00714408" w:rsidRPr="0039482E">
        <w:rPr>
          <w:rFonts w:ascii="Tahoma" w:eastAsia="Times New Roman" w:hAnsi="Tahoma" w:cs="Tahoma"/>
          <w:color w:val="1F497D" w:themeColor="text2"/>
        </w:rPr>
        <w:t xml:space="preserve"> </w:t>
      </w:r>
      <w:r w:rsidRPr="0039482E">
        <w:rPr>
          <w:rFonts w:ascii="Tahoma" w:eastAsia="Times New Roman" w:hAnsi="Tahoma" w:cs="Tahoma"/>
          <w:color w:val="1F497D" w:themeColor="text2"/>
        </w:rPr>
        <w:t>e</w:t>
      </w:r>
      <w:r w:rsidR="00714408" w:rsidRPr="0039482E">
        <w:rPr>
          <w:rFonts w:ascii="Tahoma" w:eastAsia="Times New Roman" w:hAnsi="Tahoma" w:cs="Tahoma"/>
          <w:color w:val="1F497D" w:themeColor="text2"/>
        </w:rPr>
        <w:t xml:space="preserve">ls apartats </w:t>
      </w:r>
      <w:r w:rsidRPr="0039482E">
        <w:rPr>
          <w:rFonts w:ascii="Tahoma" w:eastAsia="Times New Roman" w:hAnsi="Tahoma" w:cs="Tahoma"/>
          <w:color w:val="1F497D" w:themeColor="text2"/>
        </w:rPr>
        <w:t>6</w:t>
      </w:r>
      <w:r w:rsidR="00714408" w:rsidRPr="0039482E">
        <w:rPr>
          <w:rFonts w:ascii="Tahoma" w:eastAsia="Times New Roman" w:hAnsi="Tahoma" w:cs="Tahoma"/>
          <w:color w:val="1F497D" w:themeColor="text2"/>
        </w:rPr>
        <w:t>.</w:t>
      </w:r>
      <w:r w:rsidRPr="0039482E">
        <w:rPr>
          <w:rFonts w:ascii="Tahoma" w:eastAsia="Times New Roman" w:hAnsi="Tahoma" w:cs="Tahoma"/>
          <w:color w:val="1F497D" w:themeColor="text2"/>
        </w:rPr>
        <w:t>2</w:t>
      </w:r>
      <w:r w:rsidR="004D18E5" w:rsidRPr="0039482E">
        <w:rPr>
          <w:rFonts w:ascii="Tahoma" w:eastAsia="Times New Roman" w:hAnsi="Tahoma" w:cs="Tahoma"/>
          <w:color w:val="1F497D" w:themeColor="text2"/>
        </w:rPr>
        <w:t>. Rendiment mínim en el primer any acadèmic</w:t>
      </w:r>
      <w:r w:rsidR="00714408" w:rsidRPr="0039482E">
        <w:rPr>
          <w:rFonts w:ascii="Tahoma" w:eastAsia="Times New Roman" w:hAnsi="Tahoma" w:cs="Tahoma"/>
          <w:color w:val="1F497D" w:themeColor="text2"/>
        </w:rPr>
        <w:t xml:space="preserve"> i </w:t>
      </w:r>
      <w:r w:rsidRPr="0039482E">
        <w:rPr>
          <w:rFonts w:ascii="Tahoma" w:eastAsia="Times New Roman" w:hAnsi="Tahoma" w:cs="Tahoma"/>
          <w:color w:val="1F497D" w:themeColor="text2"/>
        </w:rPr>
        <w:t>6</w:t>
      </w:r>
      <w:r w:rsidR="00714408" w:rsidRPr="0039482E">
        <w:rPr>
          <w:rFonts w:ascii="Tahoma" w:eastAsia="Times New Roman" w:hAnsi="Tahoma" w:cs="Tahoma"/>
          <w:color w:val="1F497D" w:themeColor="text2"/>
        </w:rPr>
        <w:t>.</w:t>
      </w:r>
      <w:r w:rsidRPr="0039482E">
        <w:rPr>
          <w:rFonts w:ascii="Tahoma" w:eastAsia="Times New Roman" w:hAnsi="Tahoma" w:cs="Tahoma"/>
          <w:color w:val="1F497D" w:themeColor="text2"/>
        </w:rPr>
        <w:t>3</w:t>
      </w:r>
      <w:r w:rsidR="004D18E5" w:rsidRPr="0039482E">
        <w:rPr>
          <w:rFonts w:ascii="Tahoma" w:eastAsia="Times New Roman" w:hAnsi="Tahoma" w:cs="Tahoma"/>
          <w:color w:val="1F497D" w:themeColor="text2"/>
        </w:rPr>
        <w:t>.</w:t>
      </w:r>
      <w:r w:rsidR="00714408" w:rsidRPr="0039482E">
        <w:rPr>
          <w:rFonts w:ascii="Tahoma" w:eastAsia="Times New Roman" w:hAnsi="Tahoma" w:cs="Tahoma"/>
          <w:color w:val="1F497D" w:themeColor="text2"/>
        </w:rPr>
        <w:t xml:space="preserve"> </w:t>
      </w:r>
      <w:r w:rsidRPr="0039482E">
        <w:rPr>
          <w:rFonts w:ascii="Tahoma" w:eastAsia="Times New Roman" w:hAnsi="Tahoma" w:cs="Tahoma"/>
          <w:color w:val="1F497D" w:themeColor="text2"/>
        </w:rPr>
        <w:t xml:space="preserve">Termini màxim de permanència de </w:t>
      </w:r>
      <w:r w:rsidR="007E36B7">
        <w:rPr>
          <w:rFonts w:ascii="Tahoma" w:eastAsia="Times New Roman" w:hAnsi="Tahoma" w:cs="Tahoma"/>
          <w:color w:val="1F497D" w:themeColor="text2"/>
        </w:rPr>
        <w:t>l’NAGRAMA</w:t>
      </w:r>
      <w:r w:rsidR="008758DA" w:rsidRPr="0039482E">
        <w:rPr>
          <w:rFonts w:ascii="Tahoma" w:eastAsia="Times New Roman" w:hAnsi="Tahoma" w:cs="Tahoma"/>
          <w:color w:val="1F497D" w:themeColor="text2"/>
        </w:rPr>
        <w:t xml:space="preserve">, </w:t>
      </w:r>
      <w:r w:rsidRPr="0039482E">
        <w:rPr>
          <w:rFonts w:ascii="Tahoma" w:eastAsia="Times New Roman" w:hAnsi="Tahoma" w:cs="Tahoma"/>
          <w:color w:val="1F497D" w:themeColor="text2"/>
        </w:rPr>
        <w:t>en situacio</w:t>
      </w:r>
      <w:r w:rsidR="0097446C" w:rsidRPr="0039482E">
        <w:rPr>
          <w:rFonts w:ascii="Tahoma" w:eastAsia="Times New Roman" w:hAnsi="Tahoma" w:cs="Tahoma"/>
          <w:color w:val="1F497D" w:themeColor="text2"/>
        </w:rPr>
        <w:t>n</w:t>
      </w:r>
      <w:r w:rsidRPr="0039482E">
        <w:rPr>
          <w:rFonts w:ascii="Tahoma" w:eastAsia="Times New Roman" w:hAnsi="Tahoma" w:cs="Tahoma"/>
          <w:color w:val="1F497D" w:themeColor="text2"/>
        </w:rPr>
        <w:t>s</w:t>
      </w:r>
      <w:r w:rsidR="00026917" w:rsidRPr="0039482E">
        <w:rPr>
          <w:rFonts w:ascii="Tahoma" w:eastAsia="Times New Roman" w:hAnsi="Tahoma" w:cs="Tahoma"/>
          <w:color w:val="1F497D" w:themeColor="text2"/>
        </w:rPr>
        <w:t xml:space="preserve"> justificades</w:t>
      </w:r>
      <w:r w:rsidR="008758DA" w:rsidRPr="0039482E">
        <w:rPr>
          <w:rFonts w:ascii="Tahoma" w:eastAsia="Times New Roman" w:hAnsi="Tahoma" w:cs="Tahoma"/>
          <w:color w:val="1F497D" w:themeColor="text2"/>
        </w:rPr>
        <w:t xml:space="preserve"> es pot no aplicar </w:t>
      </w:r>
      <w:r w:rsidR="00026917" w:rsidRPr="0039482E">
        <w:rPr>
          <w:rFonts w:ascii="Tahoma" w:eastAsia="Times New Roman" w:hAnsi="Tahoma" w:cs="Tahoma"/>
          <w:color w:val="1F497D" w:themeColor="text2"/>
        </w:rPr>
        <w:t>el que preveuen els apartats 8.1</w:t>
      </w:r>
      <w:r w:rsidR="005E2731" w:rsidRPr="0039482E">
        <w:rPr>
          <w:rFonts w:ascii="Tahoma" w:eastAsia="Times New Roman" w:hAnsi="Tahoma" w:cs="Tahoma"/>
          <w:color w:val="1F497D" w:themeColor="text2"/>
        </w:rPr>
        <w:t>.</w:t>
      </w:r>
      <w:r w:rsidR="00026917" w:rsidRPr="0039482E">
        <w:rPr>
          <w:rFonts w:ascii="Tahoma" w:eastAsia="Times New Roman" w:hAnsi="Tahoma" w:cs="Tahoma"/>
          <w:color w:val="1F497D" w:themeColor="text2"/>
        </w:rPr>
        <w:t xml:space="preserve"> i 8.2. </w:t>
      </w:r>
      <w:r w:rsidR="008758DA" w:rsidRPr="0039482E">
        <w:rPr>
          <w:rFonts w:ascii="Tahoma" w:eastAsia="Times New Roman" w:hAnsi="Tahoma" w:cs="Tahoma"/>
          <w:color w:val="1F497D" w:themeColor="text2"/>
        </w:rPr>
        <w:t>d’aquesta normativa</w:t>
      </w:r>
      <w:r w:rsidR="00026917" w:rsidRPr="0039482E">
        <w:rPr>
          <w:rFonts w:ascii="Tahoma" w:eastAsia="Times New Roman" w:hAnsi="Tahoma" w:cs="Tahoma"/>
          <w:color w:val="1F497D" w:themeColor="text2"/>
        </w:rPr>
        <w:t xml:space="preserve">, prèvia sol·licitud motivada de l’estudiant que ha </w:t>
      </w:r>
      <w:r w:rsidR="00714408" w:rsidRPr="0039482E">
        <w:rPr>
          <w:rFonts w:ascii="Tahoma" w:eastAsia="Times New Roman" w:hAnsi="Tahoma" w:cs="Tahoma"/>
          <w:color w:val="1F497D" w:themeColor="text2"/>
        </w:rPr>
        <w:t>d’adreçar al</w:t>
      </w:r>
      <w:r w:rsidR="00940C1B" w:rsidRPr="0039482E">
        <w:rPr>
          <w:rFonts w:ascii="Tahoma" w:eastAsia="Times New Roman" w:hAnsi="Tahoma" w:cs="Tahoma"/>
          <w:color w:val="1F497D" w:themeColor="text2"/>
        </w:rPr>
        <w:t xml:space="preserve"> </w:t>
      </w:r>
      <w:r w:rsidR="008758DA" w:rsidRPr="0039482E">
        <w:rPr>
          <w:rFonts w:ascii="Tahoma" w:eastAsia="Times New Roman" w:hAnsi="Tahoma" w:cs="Tahoma"/>
          <w:color w:val="1F497D" w:themeColor="text2"/>
        </w:rPr>
        <w:t xml:space="preserve">responsable acadèmic del màster o al </w:t>
      </w:r>
      <w:r w:rsidR="00714408" w:rsidRPr="0039482E">
        <w:rPr>
          <w:rFonts w:ascii="Tahoma" w:eastAsia="Times New Roman" w:hAnsi="Tahoma" w:cs="Tahoma"/>
          <w:color w:val="1F497D" w:themeColor="text2"/>
        </w:rPr>
        <w:t xml:space="preserve">director </w:t>
      </w:r>
      <w:r w:rsidR="00940C1B" w:rsidRPr="0039482E">
        <w:rPr>
          <w:rFonts w:ascii="Tahoma" w:eastAsia="Times New Roman" w:hAnsi="Tahoma" w:cs="Tahoma"/>
          <w:color w:val="1F497D" w:themeColor="text2"/>
        </w:rPr>
        <w:t>de l’Escola,</w:t>
      </w:r>
      <w:r w:rsidR="00343464" w:rsidRPr="0039482E">
        <w:rPr>
          <w:rFonts w:ascii="Tahoma" w:eastAsia="Times New Roman" w:hAnsi="Tahoma" w:cs="Tahoma"/>
          <w:color w:val="1F497D" w:themeColor="text2"/>
        </w:rPr>
        <w:t xml:space="preserve"> </w:t>
      </w:r>
      <w:r w:rsidR="00714408" w:rsidRPr="0039482E">
        <w:rPr>
          <w:rFonts w:ascii="Tahoma" w:eastAsia="Times New Roman" w:hAnsi="Tahoma" w:cs="Tahoma"/>
          <w:color w:val="1F497D" w:themeColor="text2"/>
        </w:rPr>
        <w:t xml:space="preserve">a través </w:t>
      </w:r>
      <w:r w:rsidR="00940C1B" w:rsidRPr="0039482E">
        <w:rPr>
          <w:rFonts w:ascii="Tahoma" w:eastAsia="Times New Roman" w:hAnsi="Tahoma" w:cs="Tahoma"/>
          <w:color w:val="1F497D" w:themeColor="text2"/>
        </w:rPr>
        <w:t>d’eS</w:t>
      </w:r>
      <w:r w:rsidR="00714408" w:rsidRPr="0039482E">
        <w:rPr>
          <w:rFonts w:ascii="Tahoma" w:eastAsia="Times New Roman" w:hAnsi="Tahoma" w:cs="Tahoma"/>
          <w:color w:val="1F497D" w:themeColor="text2"/>
        </w:rPr>
        <w:t>ecretaria</w:t>
      </w:r>
      <w:r w:rsidR="00940C1B" w:rsidRPr="0039482E">
        <w:rPr>
          <w:rFonts w:ascii="Tahoma" w:eastAsia="Times New Roman" w:hAnsi="Tahoma" w:cs="Tahoma"/>
          <w:color w:val="1F497D" w:themeColor="text2"/>
        </w:rPr>
        <w:t xml:space="preserve">, en el termini establert a l’annex 1 d’aquesta </w:t>
      </w:r>
      <w:r w:rsidR="005E2731" w:rsidRPr="0039482E">
        <w:rPr>
          <w:rFonts w:ascii="Tahoma" w:eastAsia="Times New Roman" w:hAnsi="Tahoma" w:cs="Tahoma"/>
          <w:color w:val="1F497D" w:themeColor="text2"/>
        </w:rPr>
        <w:t>n</w:t>
      </w:r>
      <w:r w:rsidR="00940C1B" w:rsidRPr="0039482E">
        <w:rPr>
          <w:rFonts w:ascii="Tahoma" w:eastAsia="Times New Roman" w:hAnsi="Tahoma" w:cs="Tahoma"/>
          <w:color w:val="1F497D" w:themeColor="text2"/>
        </w:rPr>
        <w:t>ormativa.</w:t>
      </w:r>
      <w:r w:rsidR="00714408" w:rsidRPr="0039482E">
        <w:rPr>
          <w:rFonts w:ascii="Tahoma" w:eastAsia="Times New Roman" w:hAnsi="Tahoma" w:cs="Tahoma"/>
          <w:color w:val="1F497D" w:themeColor="text2"/>
        </w:rPr>
        <w:t xml:space="preserve"> </w:t>
      </w:r>
    </w:p>
    <w:p w:rsidR="007E36B7" w:rsidRDefault="007E36B7" w:rsidP="006763BF">
      <w:pPr>
        <w:spacing w:after="0" w:line="240" w:lineRule="auto"/>
        <w:jc w:val="both"/>
        <w:rPr>
          <w:rFonts w:ascii="Tahoma" w:eastAsia="Times New Roman" w:hAnsi="Tahoma" w:cs="Tahoma"/>
        </w:rPr>
      </w:pPr>
    </w:p>
    <w:p w:rsidR="00715DFA" w:rsidRPr="0039482E" w:rsidRDefault="00715DFA" w:rsidP="00715DFA">
      <w:pPr>
        <w:pStyle w:val="Ttulo1"/>
        <w:spacing w:before="0" w:line="240" w:lineRule="auto"/>
        <w:contextualSpacing/>
        <w:rPr>
          <w:rFonts w:ascii="Tahoma" w:eastAsia="Times New Roman" w:hAnsi="Tahoma" w:cs="Tahoma"/>
          <w:caps/>
          <w:color w:val="1F497D" w:themeColor="text2"/>
          <w:sz w:val="22"/>
        </w:rPr>
      </w:pPr>
      <w:bookmarkStart w:id="108" w:name="_Toc397964950"/>
      <w:bookmarkStart w:id="109" w:name="_Toc487445109"/>
      <w:r w:rsidRPr="0039482E">
        <w:rPr>
          <w:rFonts w:ascii="Tahoma" w:eastAsia="Times New Roman" w:hAnsi="Tahoma" w:cs="Tahoma"/>
          <w:caps/>
          <w:color w:val="1F497D" w:themeColor="text2"/>
          <w:sz w:val="22"/>
        </w:rPr>
        <w:t xml:space="preserve">9. SOL·LICITUD DEL TÍTOL </w:t>
      </w:r>
      <w:bookmarkEnd w:id="108"/>
      <w:r w:rsidRPr="0039482E">
        <w:rPr>
          <w:rFonts w:ascii="Tahoma" w:eastAsia="Times New Roman" w:hAnsi="Tahoma" w:cs="Tahoma"/>
          <w:caps/>
          <w:color w:val="1F497D" w:themeColor="text2"/>
          <w:sz w:val="22"/>
        </w:rPr>
        <w:t>I DEL SUPLEMENT EUROPEU DEL TÍTOL</w:t>
      </w:r>
      <w:bookmarkEnd w:id="109"/>
    </w:p>
    <w:p w:rsidR="00715DFA" w:rsidRDefault="00715DFA" w:rsidP="00715DFA">
      <w:pPr>
        <w:kinsoku w:val="0"/>
        <w:overflowPunct w:val="0"/>
        <w:autoSpaceDE w:val="0"/>
        <w:autoSpaceDN w:val="0"/>
        <w:adjustRightInd w:val="0"/>
        <w:spacing w:after="0" w:line="240" w:lineRule="auto"/>
        <w:rPr>
          <w:rFonts w:ascii="Tahoma" w:hAnsi="Tahoma" w:cs="Tahoma"/>
        </w:rPr>
      </w:pPr>
    </w:p>
    <w:p w:rsidR="00715DFA" w:rsidRPr="0039482E" w:rsidRDefault="00715DFA" w:rsidP="00715DFA">
      <w:pPr>
        <w:kinsoku w:val="0"/>
        <w:overflowPunct w:val="0"/>
        <w:autoSpaceDE w:val="0"/>
        <w:autoSpaceDN w:val="0"/>
        <w:adjustRightInd w:val="0"/>
        <w:spacing w:before="47" w:after="0" w:line="240" w:lineRule="auto"/>
        <w:ind w:left="39"/>
        <w:rPr>
          <w:rFonts w:ascii="Tahoma" w:hAnsi="Tahoma" w:cs="Tahoma"/>
          <w:color w:val="1F497D" w:themeColor="text2"/>
        </w:rPr>
      </w:pPr>
      <w:r w:rsidRPr="0039482E">
        <w:rPr>
          <w:rFonts w:ascii="Tahoma" w:hAnsi="Tahoma" w:cs="Tahoma"/>
          <w:color w:val="1F497D" w:themeColor="text2"/>
        </w:rPr>
        <w:t>Aquest</w:t>
      </w:r>
      <w:r w:rsidRPr="0039482E">
        <w:rPr>
          <w:rFonts w:ascii="Tahoma" w:hAnsi="Tahoma" w:cs="Tahoma"/>
          <w:color w:val="1F497D" w:themeColor="text2"/>
          <w:spacing w:val="2"/>
        </w:rPr>
        <w:t xml:space="preserve"> </w:t>
      </w:r>
      <w:r w:rsidRPr="0039482E">
        <w:rPr>
          <w:rFonts w:ascii="Tahoma" w:hAnsi="Tahoma" w:cs="Tahoma"/>
          <w:color w:val="1F497D" w:themeColor="text2"/>
        </w:rPr>
        <w:t>apartat</w:t>
      </w:r>
      <w:r w:rsidRPr="0039482E">
        <w:rPr>
          <w:rFonts w:ascii="Tahoma" w:hAnsi="Tahoma" w:cs="Tahoma"/>
          <w:color w:val="1F497D" w:themeColor="text2"/>
          <w:spacing w:val="3"/>
        </w:rPr>
        <w:t xml:space="preserve"> </w:t>
      </w:r>
      <w:r w:rsidRPr="0039482E">
        <w:rPr>
          <w:rFonts w:ascii="Tahoma" w:hAnsi="Tahoma" w:cs="Tahoma"/>
          <w:color w:val="1F497D" w:themeColor="text2"/>
        </w:rPr>
        <w:t>complementa</w:t>
      </w:r>
      <w:r w:rsidRPr="0039482E">
        <w:rPr>
          <w:rFonts w:ascii="Tahoma" w:hAnsi="Tahoma" w:cs="Tahoma"/>
          <w:color w:val="1F497D" w:themeColor="text2"/>
          <w:spacing w:val="2"/>
        </w:rPr>
        <w:t xml:space="preserve"> </w:t>
      </w:r>
      <w:r w:rsidRPr="0039482E">
        <w:rPr>
          <w:rFonts w:ascii="Tahoma" w:hAnsi="Tahoma" w:cs="Tahoma"/>
          <w:color w:val="1F497D" w:themeColor="text2"/>
        </w:rPr>
        <w:t>l’apartat</w:t>
      </w:r>
      <w:r w:rsidRPr="0039482E">
        <w:rPr>
          <w:rFonts w:ascii="Tahoma" w:hAnsi="Tahoma" w:cs="Tahoma"/>
          <w:color w:val="1F497D" w:themeColor="text2"/>
          <w:spacing w:val="2"/>
        </w:rPr>
        <w:t xml:space="preserve"> </w:t>
      </w:r>
      <w:r w:rsidR="008635D4" w:rsidRPr="002B61EA">
        <w:rPr>
          <w:rFonts w:ascii="Tahoma" w:hAnsi="Tahoma" w:cs="Tahoma"/>
          <w:color w:val="1F497D" w:themeColor="text2"/>
        </w:rPr>
        <w:t>8</w:t>
      </w:r>
      <w:r w:rsidRPr="0039482E">
        <w:rPr>
          <w:rFonts w:ascii="Tahoma" w:hAnsi="Tahoma" w:cs="Tahoma"/>
          <w:color w:val="1F497D" w:themeColor="text2"/>
        </w:rPr>
        <w:t>.</w:t>
      </w:r>
      <w:r w:rsidRPr="0039482E">
        <w:rPr>
          <w:rFonts w:ascii="Tahoma" w:hAnsi="Tahoma" w:cs="Tahoma"/>
          <w:color w:val="1F497D" w:themeColor="text2"/>
          <w:spacing w:val="2"/>
        </w:rPr>
        <w:t xml:space="preserve"> </w:t>
      </w:r>
      <w:r w:rsidRPr="0039482E">
        <w:rPr>
          <w:rFonts w:ascii="Tahoma" w:hAnsi="Tahoma" w:cs="Tahoma"/>
          <w:color w:val="1F497D" w:themeColor="text2"/>
        </w:rPr>
        <w:t>Expedició</w:t>
      </w:r>
      <w:r w:rsidRPr="0039482E">
        <w:rPr>
          <w:rFonts w:ascii="Tahoma" w:hAnsi="Tahoma" w:cs="Tahoma"/>
          <w:color w:val="1F497D" w:themeColor="text2"/>
          <w:spacing w:val="2"/>
        </w:rPr>
        <w:t xml:space="preserve"> </w:t>
      </w:r>
      <w:r w:rsidRPr="0039482E">
        <w:rPr>
          <w:rFonts w:ascii="Tahoma" w:hAnsi="Tahoma" w:cs="Tahoma"/>
          <w:color w:val="1F497D" w:themeColor="text2"/>
        </w:rPr>
        <w:t>del</w:t>
      </w:r>
      <w:r w:rsidRPr="0039482E">
        <w:rPr>
          <w:rFonts w:ascii="Tahoma" w:hAnsi="Tahoma" w:cs="Tahoma"/>
          <w:color w:val="1F497D" w:themeColor="text2"/>
          <w:spacing w:val="1"/>
        </w:rPr>
        <w:t xml:space="preserve"> </w:t>
      </w:r>
      <w:r w:rsidRPr="0039482E">
        <w:rPr>
          <w:rFonts w:ascii="Tahoma" w:hAnsi="Tahoma" w:cs="Tahoma"/>
          <w:color w:val="1F497D" w:themeColor="text2"/>
        </w:rPr>
        <w:t>títol</w:t>
      </w:r>
      <w:r w:rsidRPr="0039482E">
        <w:rPr>
          <w:rFonts w:ascii="Tahoma" w:hAnsi="Tahoma" w:cs="Tahoma"/>
          <w:color w:val="1F497D" w:themeColor="text2"/>
          <w:spacing w:val="2"/>
        </w:rPr>
        <w:t xml:space="preserve"> </w:t>
      </w:r>
      <w:r w:rsidRPr="0039482E">
        <w:rPr>
          <w:rFonts w:ascii="Tahoma" w:hAnsi="Tahoma" w:cs="Tahoma"/>
          <w:color w:val="1F497D" w:themeColor="text2"/>
        </w:rPr>
        <w:t>i</w:t>
      </w:r>
      <w:r w:rsidRPr="0039482E">
        <w:rPr>
          <w:rFonts w:ascii="Tahoma" w:hAnsi="Tahoma" w:cs="Tahoma"/>
          <w:color w:val="1F497D" w:themeColor="text2"/>
          <w:spacing w:val="3"/>
        </w:rPr>
        <w:t xml:space="preserve"> </w:t>
      </w:r>
      <w:r w:rsidRPr="0039482E">
        <w:rPr>
          <w:rFonts w:ascii="Tahoma" w:hAnsi="Tahoma" w:cs="Tahoma"/>
          <w:color w:val="1F497D" w:themeColor="text2"/>
        </w:rPr>
        <w:t>del</w:t>
      </w:r>
      <w:r w:rsidRPr="0039482E">
        <w:rPr>
          <w:rFonts w:ascii="Tahoma" w:hAnsi="Tahoma" w:cs="Tahoma"/>
          <w:color w:val="1F497D" w:themeColor="text2"/>
          <w:spacing w:val="1"/>
        </w:rPr>
        <w:t xml:space="preserve"> </w:t>
      </w:r>
      <w:r w:rsidRPr="0039482E">
        <w:rPr>
          <w:rFonts w:ascii="Tahoma" w:hAnsi="Tahoma" w:cs="Tahoma"/>
          <w:color w:val="1F497D" w:themeColor="text2"/>
        </w:rPr>
        <w:t>suplement</w:t>
      </w:r>
      <w:r w:rsidRPr="0039482E">
        <w:rPr>
          <w:rFonts w:ascii="Tahoma" w:hAnsi="Tahoma" w:cs="Tahoma"/>
          <w:color w:val="1F497D" w:themeColor="text2"/>
          <w:spacing w:val="2"/>
        </w:rPr>
        <w:t xml:space="preserve"> </w:t>
      </w:r>
      <w:r w:rsidRPr="0039482E">
        <w:rPr>
          <w:rFonts w:ascii="Tahoma" w:hAnsi="Tahoma" w:cs="Tahoma"/>
          <w:color w:val="1F497D" w:themeColor="text2"/>
        </w:rPr>
        <w:t>europeu</w:t>
      </w:r>
      <w:r w:rsidRPr="0039482E">
        <w:rPr>
          <w:rFonts w:ascii="Tahoma" w:hAnsi="Tahoma" w:cs="Tahoma"/>
          <w:color w:val="1F497D" w:themeColor="text2"/>
          <w:spacing w:val="3"/>
        </w:rPr>
        <w:t xml:space="preserve"> </w:t>
      </w:r>
      <w:r w:rsidRPr="0039482E">
        <w:rPr>
          <w:rFonts w:ascii="Tahoma" w:hAnsi="Tahoma" w:cs="Tahoma"/>
          <w:color w:val="1F497D" w:themeColor="text2"/>
        </w:rPr>
        <w:t>al</w:t>
      </w:r>
      <w:r w:rsidRPr="0039482E">
        <w:rPr>
          <w:rFonts w:ascii="Tahoma" w:hAnsi="Tahoma" w:cs="Tahoma"/>
          <w:color w:val="1F497D" w:themeColor="text2"/>
          <w:spacing w:val="23"/>
          <w:w w:val="99"/>
        </w:rPr>
        <w:t xml:space="preserve"> </w:t>
      </w:r>
      <w:r w:rsidRPr="0039482E">
        <w:rPr>
          <w:rFonts w:ascii="Tahoma" w:hAnsi="Tahoma" w:cs="Tahoma"/>
          <w:color w:val="1F497D" w:themeColor="text2"/>
        </w:rPr>
        <w:t>títol de</w:t>
      </w:r>
      <w:r w:rsidRPr="0039482E">
        <w:rPr>
          <w:rFonts w:ascii="Tahoma" w:hAnsi="Tahoma" w:cs="Tahoma"/>
          <w:color w:val="1F497D" w:themeColor="text2"/>
          <w:spacing w:val="-7"/>
        </w:rPr>
        <w:t xml:space="preserve"> </w:t>
      </w:r>
      <w:r w:rsidR="008635D4">
        <w:rPr>
          <w:rFonts w:ascii="Tahoma" w:hAnsi="Tahoma" w:cs="Tahoma"/>
          <w:color w:val="1F497D" w:themeColor="text2"/>
        </w:rPr>
        <w:t>l’NAGRAMA</w:t>
      </w:r>
      <w:r w:rsidRPr="0039482E">
        <w:rPr>
          <w:rFonts w:ascii="Tahoma" w:hAnsi="Tahoma" w:cs="Tahoma"/>
          <w:color w:val="1F497D" w:themeColor="text2"/>
        </w:rPr>
        <w:t>.</w:t>
      </w:r>
    </w:p>
    <w:p w:rsidR="00715DFA" w:rsidRPr="00E57BD2" w:rsidRDefault="00715DFA" w:rsidP="00715DFA">
      <w:pPr>
        <w:kinsoku w:val="0"/>
        <w:overflowPunct w:val="0"/>
        <w:autoSpaceDE w:val="0"/>
        <w:autoSpaceDN w:val="0"/>
        <w:adjustRightInd w:val="0"/>
        <w:spacing w:before="6" w:after="0" w:line="260" w:lineRule="exact"/>
        <w:rPr>
          <w:rFonts w:ascii="Times New Roman" w:hAnsi="Times New Roman" w:cs="Times New Roman"/>
          <w:sz w:val="26"/>
          <w:szCs w:val="26"/>
        </w:rPr>
      </w:pPr>
    </w:p>
    <w:p w:rsidR="00715DFA" w:rsidRPr="002B61EA" w:rsidRDefault="00715DFA" w:rsidP="00715DFA">
      <w:pPr>
        <w:kinsoku w:val="0"/>
        <w:overflowPunct w:val="0"/>
        <w:autoSpaceDE w:val="0"/>
        <w:autoSpaceDN w:val="0"/>
        <w:adjustRightInd w:val="0"/>
        <w:spacing w:after="0" w:line="240" w:lineRule="auto"/>
        <w:ind w:left="39"/>
        <w:jc w:val="both"/>
        <w:rPr>
          <w:rFonts w:ascii="Tahoma" w:hAnsi="Tahoma" w:cs="Tahoma"/>
          <w:color w:val="1F497D" w:themeColor="text2"/>
          <w:spacing w:val="-1"/>
        </w:rPr>
      </w:pPr>
      <w:r w:rsidRPr="0039482E">
        <w:rPr>
          <w:rFonts w:ascii="Tahoma" w:hAnsi="Tahoma" w:cs="Tahoma"/>
          <w:color w:val="1F497D" w:themeColor="text2"/>
          <w:spacing w:val="-1"/>
        </w:rPr>
        <w:t xml:space="preserve">Una vegada </w:t>
      </w:r>
      <w:r w:rsidR="0037540D" w:rsidRPr="0039482E">
        <w:rPr>
          <w:rFonts w:ascii="Tahoma" w:hAnsi="Tahoma" w:cs="Tahoma"/>
          <w:color w:val="1F497D" w:themeColor="text2"/>
          <w:spacing w:val="-1"/>
        </w:rPr>
        <w:t xml:space="preserve">els estudiants </w:t>
      </w:r>
      <w:r w:rsidRPr="0039482E">
        <w:rPr>
          <w:rFonts w:ascii="Tahoma" w:hAnsi="Tahoma" w:cs="Tahoma"/>
          <w:color w:val="1F497D" w:themeColor="text2"/>
          <w:spacing w:val="-1"/>
        </w:rPr>
        <w:t>han assolit els requisits necessaris, tenen dret a sol·licitar l’expedició del títol universitari oficial de màster corresponent i del suplement europeu al títol que l’acompanya, d’acord amb el procediment que s’indica a l’apartat de tràmits acadèmics del web de l’Escola</w:t>
      </w:r>
      <w:r w:rsidR="0039482E" w:rsidRPr="0039482E">
        <w:rPr>
          <w:rFonts w:ascii="Tahoma" w:hAnsi="Tahoma" w:cs="Tahoma"/>
          <w:color w:val="1F497D" w:themeColor="text2"/>
          <w:spacing w:val="-1"/>
        </w:rPr>
        <w:t xml:space="preserve">: </w:t>
      </w:r>
      <w:r w:rsidR="0039482E" w:rsidRPr="002B61EA">
        <w:rPr>
          <w:rFonts w:ascii="Tahoma" w:hAnsi="Tahoma" w:cs="Tahoma"/>
          <w:color w:val="1F497D" w:themeColor="text2"/>
          <w:spacing w:val="-1"/>
        </w:rPr>
        <w:t>http://www.camins.upc.edu/estudis/tramits-academics/tramits-academics-de-titulacio/tramits-titulacio</w:t>
      </w:r>
    </w:p>
    <w:p w:rsidR="00715DFA" w:rsidRPr="002B61EA" w:rsidRDefault="00715DFA" w:rsidP="00715DFA">
      <w:pPr>
        <w:kinsoku w:val="0"/>
        <w:overflowPunct w:val="0"/>
        <w:autoSpaceDE w:val="0"/>
        <w:autoSpaceDN w:val="0"/>
        <w:adjustRightInd w:val="0"/>
        <w:spacing w:after="0" w:line="240" w:lineRule="auto"/>
        <w:ind w:left="39"/>
        <w:jc w:val="both"/>
        <w:rPr>
          <w:rFonts w:ascii="Tahoma" w:hAnsi="Tahoma" w:cs="Tahoma"/>
          <w:color w:val="1F497D" w:themeColor="text2"/>
          <w:spacing w:val="-1"/>
        </w:rPr>
      </w:pPr>
    </w:p>
    <w:p w:rsidR="00DE44CD" w:rsidRDefault="00DE44CD" w:rsidP="006763BF">
      <w:pPr>
        <w:spacing w:after="0" w:line="240" w:lineRule="auto"/>
        <w:jc w:val="both"/>
        <w:rPr>
          <w:rFonts w:ascii="Tahoma" w:eastAsia="Times New Roman" w:hAnsi="Tahoma" w:cs="Tahoma"/>
        </w:rPr>
      </w:pPr>
    </w:p>
    <w:p w:rsidR="00A84308" w:rsidRPr="0039482E" w:rsidRDefault="00A84308" w:rsidP="00A84308">
      <w:pPr>
        <w:pStyle w:val="Ttulo1"/>
        <w:spacing w:before="0" w:line="240" w:lineRule="auto"/>
        <w:rPr>
          <w:rFonts w:ascii="Tahoma" w:eastAsia="Times New Roman" w:hAnsi="Tahoma" w:cs="Tahoma"/>
          <w:color w:val="1F497D" w:themeColor="text2"/>
          <w:sz w:val="22"/>
          <w:szCs w:val="22"/>
        </w:rPr>
      </w:pPr>
      <w:bookmarkStart w:id="110" w:name="_Toc487445110"/>
      <w:r w:rsidRPr="0039482E">
        <w:rPr>
          <w:rFonts w:ascii="Tahoma" w:eastAsia="Times New Roman" w:hAnsi="Tahoma" w:cs="Tahoma"/>
          <w:color w:val="1F497D" w:themeColor="text2"/>
          <w:sz w:val="22"/>
          <w:szCs w:val="22"/>
        </w:rPr>
        <w:t>DISPOSICIONS FINALS</w:t>
      </w:r>
      <w:bookmarkEnd w:id="110"/>
    </w:p>
    <w:p w:rsidR="00A84308" w:rsidRPr="0039482E" w:rsidRDefault="00A84308" w:rsidP="0009427C">
      <w:pPr>
        <w:spacing w:after="0" w:line="240" w:lineRule="auto"/>
        <w:jc w:val="both"/>
        <w:rPr>
          <w:rFonts w:ascii="Tahoma" w:eastAsia="Times New Roman" w:hAnsi="Tahoma" w:cs="Tahoma"/>
          <w:b/>
          <w:color w:val="1F497D" w:themeColor="text2"/>
        </w:rPr>
      </w:pPr>
    </w:p>
    <w:p w:rsidR="00A84308" w:rsidRPr="0039482E" w:rsidRDefault="00A84308" w:rsidP="0009427C">
      <w:pPr>
        <w:spacing w:after="0" w:line="240" w:lineRule="auto"/>
        <w:jc w:val="both"/>
        <w:rPr>
          <w:rFonts w:ascii="Tahoma" w:eastAsia="Times New Roman" w:hAnsi="Tahoma" w:cs="Tahoma"/>
          <w:b/>
          <w:color w:val="1F497D" w:themeColor="text2"/>
        </w:rPr>
      </w:pPr>
      <w:r w:rsidRPr="0039482E">
        <w:rPr>
          <w:rFonts w:ascii="Tahoma" w:eastAsia="Times New Roman" w:hAnsi="Tahoma" w:cs="Tahoma"/>
          <w:b/>
          <w:color w:val="1F497D" w:themeColor="text2"/>
        </w:rPr>
        <w:t>Primera</w:t>
      </w:r>
    </w:p>
    <w:p w:rsidR="00A84308" w:rsidRPr="0039482E" w:rsidRDefault="00A84308" w:rsidP="0009427C">
      <w:pPr>
        <w:spacing w:after="0" w:line="240" w:lineRule="auto"/>
        <w:jc w:val="both"/>
        <w:rPr>
          <w:rFonts w:ascii="Tahoma" w:eastAsia="Times New Roman" w:hAnsi="Tahoma" w:cs="Tahoma"/>
          <w:b/>
          <w:color w:val="1F497D" w:themeColor="text2"/>
        </w:rPr>
      </w:pPr>
    </w:p>
    <w:p w:rsidR="00A84308" w:rsidRPr="002B61EA" w:rsidRDefault="00A84308" w:rsidP="00A84308">
      <w:pPr>
        <w:spacing w:after="0" w:line="240" w:lineRule="auto"/>
        <w:jc w:val="both"/>
        <w:rPr>
          <w:rFonts w:ascii="Tahoma" w:eastAsia="Times New Roman" w:hAnsi="Tahoma" w:cs="Tahoma"/>
          <w:color w:val="1F497D" w:themeColor="text2"/>
        </w:rPr>
      </w:pPr>
      <w:r w:rsidRPr="0039482E">
        <w:rPr>
          <w:rFonts w:ascii="Tahoma" w:eastAsia="Times New Roman" w:hAnsi="Tahoma" w:cs="Tahoma"/>
          <w:color w:val="1F497D" w:themeColor="text2"/>
        </w:rPr>
        <w:t xml:space="preserve">Aquesta </w:t>
      </w:r>
      <w:r w:rsidR="000B70EB" w:rsidRPr="0039482E">
        <w:rPr>
          <w:rFonts w:ascii="Tahoma" w:eastAsia="Times New Roman" w:hAnsi="Tahoma" w:cs="Tahoma"/>
          <w:color w:val="1F497D" w:themeColor="text2"/>
        </w:rPr>
        <w:t>n</w:t>
      </w:r>
      <w:r w:rsidRPr="0039482E">
        <w:rPr>
          <w:rFonts w:ascii="Tahoma" w:eastAsia="Times New Roman" w:hAnsi="Tahoma" w:cs="Tahoma"/>
          <w:color w:val="1F497D" w:themeColor="text2"/>
        </w:rPr>
        <w:t xml:space="preserve">ormativa entra en vigor l’any acadèmic </w:t>
      </w:r>
      <w:r w:rsidRPr="002B61EA">
        <w:rPr>
          <w:rFonts w:ascii="Tahoma" w:eastAsia="Times New Roman" w:hAnsi="Tahoma" w:cs="Tahoma"/>
          <w:color w:val="1F497D" w:themeColor="text2"/>
        </w:rPr>
        <w:t>201</w:t>
      </w:r>
      <w:r w:rsidR="008635D4" w:rsidRPr="002B61EA">
        <w:rPr>
          <w:rFonts w:ascii="Tahoma" w:eastAsia="Times New Roman" w:hAnsi="Tahoma" w:cs="Tahoma"/>
          <w:color w:val="1F497D" w:themeColor="text2"/>
        </w:rPr>
        <w:t>7</w:t>
      </w:r>
      <w:r w:rsidRPr="002B61EA">
        <w:rPr>
          <w:rFonts w:ascii="Tahoma" w:eastAsia="Times New Roman" w:hAnsi="Tahoma" w:cs="Tahoma"/>
          <w:color w:val="1F497D" w:themeColor="text2"/>
        </w:rPr>
        <w:t>-201</w:t>
      </w:r>
      <w:r w:rsidR="008635D4" w:rsidRPr="002B61EA">
        <w:rPr>
          <w:rFonts w:ascii="Tahoma" w:eastAsia="Times New Roman" w:hAnsi="Tahoma" w:cs="Tahoma"/>
          <w:color w:val="1F497D" w:themeColor="text2"/>
        </w:rPr>
        <w:t>8</w:t>
      </w:r>
      <w:r w:rsidRPr="002B61EA">
        <w:rPr>
          <w:rFonts w:ascii="Tahoma" w:eastAsia="Times New Roman" w:hAnsi="Tahoma" w:cs="Tahoma"/>
          <w:color w:val="1F497D" w:themeColor="text2"/>
        </w:rPr>
        <w:t>.</w:t>
      </w:r>
    </w:p>
    <w:p w:rsidR="00A84308" w:rsidRPr="0039482E" w:rsidRDefault="00A84308" w:rsidP="0009427C">
      <w:pPr>
        <w:spacing w:after="0" w:line="240" w:lineRule="auto"/>
        <w:jc w:val="both"/>
        <w:rPr>
          <w:rFonts w:ascii="Tahoma" w:eastAsia="Times New Roman" w:hAnsi="Tahoma" w:cs="Tahoma"/>
          <w:b/>
          <w:color w:val="1F497D" w:themeColor="text2"/>
        </w:rPr>
      </w:pPr>
    </w:p>
    <w:p w:rsidR="008A5E5B" w:rsidRPr="0039482E" w:rsidRDefault="007C1D69" w:rsidP="0009427C">
      <w:pPr>
        <w:spacing w:after="0" w:line="240" w:lineRule="auto"/>
        <w:jc w:val="both"/>
        <w:rPr>
          <w:rFonts w:ascii="Tahoma" w:eastAsia="Times New Roman" w:hAnsi="Tahoma" w:cs="Tahoma"/>
          <w:color w:val="1F497D" w:themeColor="text2"/>
        </w:rPr>
      </w:pPr>
      <w:r w:rsidRPr="0039482E">
        <w:rPr>
          <w:rFonts w:ascii="Tahoma" w:eastAsia="Times New Roman" w:hAnsi="Tahoma" w:cs="Tahoma"/>
          <w:b/>
          <w:color w:val="1F497D" w:themeColor="text2"/>
        </w:rPr>
        <w:t>Segona</w:t>
      </w:r>
      <w:r w:rsidRPr="0039482E">
        <w:rPr>
          <w:rFonts w:ascii="Tahoma" w:eastAsia="Times New Roman" w:hAnsi="Tahoma" w:cs="Tahoma"/>
          <w:color w:val="1F497D" w:themeColor="text2"/>
        </w:rPr>
        <w:t xml:space="preserve"> </w:t>
      </w:r>
    </w:p>
    <w:p w:rsidR="008A5E5B" w:rsidRPr="0039482E" w:rsidRDefault="008A5E5B" w:rsidP="0009427C">
      <w:pPr>
        <w:spacing w:after="0" w:line="240" w:lineRule="auto"/>
        <w:jc w:val="both"/>
        <w:rPr>
          <w:rFonts w:ascii="Tahoma" w:eastAsia="Times New Roman" w:hAnsi="Tahoma" w:cs="Tahoma"/>
          <w:color w:val="1F497D" w:themeColor="text2"/>
        </w:rPr>
      </w:pPr>
    </w:p>
    <w:p w:rsidR="0037540D" w:rsidRPr="0039482E" w:rsidRDefault="008A5E5B" w:rsidP="00E73CCA">
      <w:pPr>
        <w:spacing w:after="0" w:line="240" w:lineRule="auto"/>
        <w:jc w:val="both"/>
        <w:rPr>
          <w:rFonts w:ascii="Tahoma" w:eastAsia="Times New Roman" w:hAnsi="Tahoma" w:cs="Tahoma"/>
          <w:color w:val="1F497D" w:themeColor="text2"/>
        </w:rPr>
      </w:pPr>
      <w:r w:rsidRPr="0039482E">
        <w:rPr>
          <w:rFonts w:ascii="Tahoma" w:eastAsia="Times New Roman" w:hAnsi="Tahoma" w:cs="Tahoma"/>
          <w:color w:val="1F497D" w:themeColor="text2"/>
        </w:rPr>
        <w:t>Qualsevol variació d’a</w:t>
      </w:r>
      <w:r w:rsidR="007C1D69" w:rsidRPr="0039482E">
        <w:rPr>
          <w:rFonts w:ascii="Tahoma" w:eastAsia="Times New Roman" w:hAnsi="Tahoma" w:cs="Tahoma"/>
          <w:color w:val="1F497D" w:themeColor="text2"/>
        </w:rPr>
        <w:t xml:space="preserve">questa </w:t>
      </w:r>
      <w:r w:rsidR="000B70EB" w:rsidRPr="0039482E">
        <w:rPr>
          <w:rFonts w:ascii="Tahoma" w:eastAsia="Times New Roman" w:hAnsi="Tahoma" w:cs="Tahoma"/>
          <w:color w:val="1F497D" w:themeColor="text2"/>
        </w:rPr>
        <w:t>n</w:t>
      </w:r>
      <w:r w:rsidR="007C1D69" w:rsidRPr="0039482E">
        <w:rPr>
          <w:rFonts w:ascii="Tahoma" w:eastAsia="Times New Roman" w:hAnsi="Tahoma" w:cs="Tahoma"/>
          <w:color w:val="1F497D" w:themeColor="text2"/>
        </w:rPr>
        <w:t xml:space="preserve">ormativa </w:t>
      </w:r>
      <w:r w:rsidRPr="0039482E">
        <w:rPr>
          <w:rFonts w:ascii="Tahoma" w:eastAsia="Times New Roman" w:hAnsi="Tahoma" w:cs="Tahoma"/>
          <w:color w:val="1F497D" w:themeColor="text2"/>
        </w:rPr>
        <w:t>s’ha d’aprovar pels òrgans de govern de l’Escola</w:t>
      </w:r>
      <w:r w:rsidR="0039482E" w:rsidRPr="0039482E">
        <w:rPr>
          <w:rFonts w:ascii="Tahoma" w:eastAsia="Times New Roman" w:hAnsi="Tahoma" w:cs="Tahoma"/>
          <w:color w:val="1F497D" w:themeColor="text2"/>
        </w:rPr>
        <w:t xml:space="preserve"> de Camins</w:t>
      </w:r>
      <w:r w:rsidRPr="0039482E">
        <w:rPr>
          <w:rFonts w:ascii="Tahoma" w:eastAsia="Times New Roman" w:hAnsi="Tahoma" w:cs="Tahoma"/>
          <w:color w:val="1F497D" w:themeColor="text2"/>
        </w:rPr>
        <w:t xml:space="preserve"> i s’ha de fer pública.</w:t>
      </w:r>
    </w:p>
    <w:p w:rsidR="00E73CCA" w:rsidRDefault="00E73CCA" w:rsidP="00E73CCA">
      <w:pPr>
        <w:spacing w:after="0" w:line="240" w:lineRule="auto"/>
        <w:jc w:val="both"/>
        <w:rPr>
          <w:rFonts w:ascii="Tahoma" w:eastAsia="Times New Roman" w:hAnsi="Tahoma" w:cs="Tahoma"/>
          <w:color w:val="1F497D" w:themeColor="text2"/>
        </w:rPr>
      </w:pPr>
    </w:p>
    <w:p w:rsidR="00AF4170" w:rsidRDefault="00AF4170" w:rsidP="00E73CCA">
      <w:pPr>
        <w:spacing w:after="0" w:line="240" w:lineRule="auto"/>
        <w:jc w:val="both"/>
        <w:rPr>
          <w:rFonts w:ascii="Tahoma" w:eastAsia="Times New Roman" w:hAnsi="Tahoma" w:cs="Tahoma"/>
          <w:color w:val="1F497D" w:themeColor="text2"/>
        </w:rPr>
      </w:pPr>
    </w:p>
    <w:p w:rsidR="00AF4170" w:rsidRDefault="00AF4170" w:rsidP="00E73CCA">
      <w:pPr>
        <w:spacing w:after="0" w:line="240" w:lineRule="auto"/>
        <w:jc w:val="both"/>
        <w:rPr>
          <w:rFonts w:ascii="Tahoma" w:eastAsia="Times New Roman" w:hAnsi="Tahoma" w:cs="Tahoma"/>
          <w:color w:val="1F497D" w:themeColor="text2"/>
        </w:rPr>
      </w:pPr>
    </w:p>
    <w:p w:rsidR="00AF4170" w:rsidRDefault="00AF4170" w:rsidP="00E73CCA">
      <w:pPr>
        <w:spacing w:after="0" w:line="240" w:lineRule="auto"/>
        <w:jc w:val="both"/>
        <w:rPr>
          <w:rFonts w:ascii="Tahoma" w:eastAsia="Times New Roman" w:hAnsi="Tahoma" w:cs="Tahoma"/>
          <w:color w:val="1F497D" w:themeColor="text2"/>
        </w:rPr>
      </w:pPr>
    </w:p>
    <w:p w:rsidR="00AF4170" w:rsidRDefault="00AF4170" w:rsidP="00E73CCA">
      <w:pPr>
        <w:spacing w:after="0" w:line="240" w:lineRule="auto"/>
        <w:jc w:val="both"/>
        <w:rPr>
          <w:rFonts w:ascii="Tahoma" w:eastAsia="Times New Roman" w:hAnsi="Tahoma" w:cs="Tahoma"/>
          <w:color w:val="1F497D" w:themeColor="text2"/>
        </w:rPr>
      </w:pPr>
    </w:p>
    <w:p w:rsidR="00AF4170" w:rsidRDefault="00AF4170" w:rsidP="00E73CCA">
      <w:pPr>
        <w:spacing w:after="0" w:line="240" w:lineRule="auto"/>
        <w:jc w:val="both"/>
        <w:rPr>
          <w:rFonts w:ascii="Tahoma" w:eastAsia="Times New Roman" w:hAnsi="Tahoma" w:cs="Tahoma"/>
          <w:color w:val="1F497D" w:themeColor="text2"/>
        </w:rPr>
      </w:pPr>
    </w:p>
    <w:p w:rsidR="00AF4170" w:rsidRDefault="00AF4170" w:rsidP="00E73CCA">
      <w:pPr>
        <w:spacing w:after="0" w:line="240" w:lineRule="auto"/>
        <w:jc w:val="both"/>
        <w:rPr>
          <w:rFonts w:ascii="Tahoma" w:eastAsia="Times New Roman" w:hAnsi="Tahoma" w:cs="Tahoma"/>
          <w:color w:val="1F497D" w:themeColor="text2"/>
        </w:rPr>
      </w:pPr>
    </w:p>
    <w:p w:rsidR="00AF4170" w:rsidRDefault="00AF4170" w:rsidP="00E73CCA">
      <w:pPr>
        <w:spacing w:after="0" w:line="240" w:lineRule="auto"/>
        <w:jc w:val="both"/>
        <w:rPr>
          <w:rFonts w:ascii="Tahoma" w:eastAsia="Times New Roman" w:hAnsi="Tahoma" w:cs="Tahoma"/>
          <w:color w:val="1F497D" w:themeColor="text2"/>
        </w:rPr>
      </w:pPr>
    </w:p>
    <w:p w:rsidR="00AF4170" w:rsidRDefault="00AF4170" w:rsidP="00E73CCA">
      <w:pPr>
        <w:spacing w:after="0" w:line="240" w:lineRule="auto"/>
        <w:jc w:val="both"/>
        <w:rPr>
          <w:rFonts w:ascii="Tahoma" w:eastAsia="Times New Roman" w:hAnsi="Tahoma" w:cs="Tahoma"/>
          <w:color w:val="1F497D" w:themeColor="text2"/>
        </w:rPr>
      </w:pPr>
    </w:p>
    <w:p w:rsidR="00AF4170" w:rsidRDefault="00AF4170" w:rsidP="00E73CCA">
      <w:pPr>
        <w:spacing w:after="0" w:line="240" w:lineRule="auto"/>
        <w:jc w:val="both"/>
        <w:rPr>
          <w:rFonts w:ascii="Tahoma" w:eastAsia="Times New Roman" w:hAnsi="Tahoma" w:cs="Tahoma"/>
          <w:color w:val="1F497D" w:themeColor="text2"/>
        </w:rPr>
      </w:pPr>
    </w:p>
    <w:p w:rsidR="00AF4170" w:rsidRDefault="00AF4170" w:rsidP="00E73CCA">
      <w:pPr>
        <w:spacing w:after="0" w:line="240" w:lineRule="auto"/>
        <w:jc w:val="both"/>
        <w:rPr>
          <w:rFonts w:ascii="Tahoma" w:eastAsia="Times New Roman" w:hAnsi="Tahoma" w:cs="Tahoma"/>
          <w:color w:val="1F497D" w:themeColor="text2"/>
        </w:rPr>
      </w:pPr>
    </w:p>
    <w:p w:rsidR="00AF4170" w:rsidRDefault="00AF4170" w:rsidP="00E73CCA">
      <w:pPr>
        <w:spacing w:after="0" w:line="240" w:lineRule="auto"/>
        <w:jc w:val="both"/>
        <w:rPr>
          <w:rFonts w:ascii="Tahoma" w:eastAsia="Times New Roman" w:hAnsi="Tahoma" w:cs="Tahoma"/>
          <w:color w:val="1F497D" w:themeColor="text2"/>
        </w:rPr>
      </w:pPr>
    </w:p>
    <w:p w:rsidR="00AF4170" w:rsidRDefault="00AF4170" w:rsidP="00E73CCA">
      <w:pPr>
        <w:spacing w:after="0" w:line="240" w:lineRule="auto"/>
        <w:jc w:val="both"/>
        <w:rPr>
          <w:rFonts w:ascii="Tahoma" w:eastAsia="Times New Roman" w:hAnsi="Tahoma" w:cs="Tahoma"/>
          <w:color w:val="1F497D" w:themeColor="text2"/>
        </w:rPr>
      </w:pPr>
    </w:p>
    <w:p w:rsidR="002B61EA" w:rsidRDefault="002B61EA" w:rsidP="00E73CCA">
      <w:pPr>
        <w:spacing w:after="0" w:line="240" w:lineRule="auto"/>
        <w:jc w:val="both"/>
        <w:rPr>
          <w:rFonts w:ascii="Tahoma" w:eastAsia="Times New Roman" w:hAnsi="Tahoma" w:cs="Tahoma"/>
          <w:color w:val="1F497D" w:themeColor="text2"/>
        </w:rPr>
      </w:pPr>
    </w:p>
    <w:p w:rsidR="002B61EA" w:rsidRDefault="002B61EA" w:rsidP="00E73CCA">
      <w:pPr>
        <w:spacing w:after="0" w:line="240" w:lineRule="auto"/>
        <w:jc w:val="both"/>
        <w:rPr>
          <w:rFonts w:ascii="Tahoma" w:eastAsia="Times New Roman" w:hAnsi="Tahoma" w:cs="Tahoma"/>
          <w:color w:val="1F497D" w:themeColor="text2"/>
        </w:rPr>
      </w:pPr>
    </w:p>
    <w:p w:rsidR="002B61EA" w:rsidRDefault="002B61EA" w:rsidP="00E73CCA">
      <w:pPr>
        <w:spacing w:after="0" w:line="240" w:lineRule="auto"/>
        <w:jc w:val="both"/>
        <w:rPr>
          <w:rFonts w:ascii="Tahoma" w:eastAsia="Times New Roman" w:hAnsi="Tahoma" w:cs="Tahoma"/>
          <w:color w:val="1F497D" w:themeColor="text2"/>
        </w:rPr>
      </w:pPr>
    </w:p>
    <w:p w:rsidR="002B61EA" w:rsidRDefault="002B61EA" w:rsidP="00E73CCA">
      <w:pPr>
        <w:spacing w:after="0" w:line="240" w:lineRule="auto"/>
        <w:jc w:val="both"/>
        <w:rPr>
          <w:rFonts w:ascii="Tahoma" w:eastAsia="Times New Roman" w:hAnsi="Tahoma" w:cs="Tahoma"/>
          <w:color w:val="1F497D" w:themeColor="text2"/>
        </w:rPr>
      </w:pPr>
    </w:p>
    <w:p w:rsidR="002B61EA" w:rsidRDefault="002B61EA" w:rsidP="00E73CCA">
      <w:pPr>
        <w:spacing w:after="0" w:line="240" w:lineRule="auto"/>
        <w:jc w:val="both"/>
        <w:rPr>
          <w:rFonts w:ascii="Tahoma" w:eastAsia="Times New Roman" w:hAnsi="Tahoma" w:cs="Tahoma"/>
          <w:color w:val="1F497D" w:themeColor="text2"/>
        </w:rPr>
      </w:pPr>
    </w:p>
    <w:p w:rsidR="002B61EA" w:rsidRDefault="002B61EA" w:rsidP="00E73CCA">
      <w:pPr>
        <w:spacing w:after="0" w:line="240" w:lineRule="auto"/>
        <w:jc w:val="both"/>
        <w:rPr>
          <w:rFonts w:ascii="Tahoma" w:eastAsia="Times New Roman" w:hAnsi="Tahoma" w:cs="Tahoma"/>
          <w:color w:val="1F497D" w:themeColor="text2"/>
        </w:rPr>
      </w:pPr>
    </w:p>
    <w:p w:rsidR="002B61EA" w:rsidRDefault="002B61EA" w:rsidP="00E73CCA">
      <w:pPr>
        <w:spacing w:after="0" w:line="240" w:lineRule="auto"/>
        <w:jc w:val="both"/>
        <w:rPr>
          <w:rFonts w:ascii="Tahoma" w:eastAsia="Times New Roman" w:hAnsi="Tahoma" w:cs="Tahoma"/>
          <w:color w:val="1F497D" w:themeColor="text2"/>
        </w:rPr>
      </w:pPr>
    </w:p>
    <w:p w:rsidR="002B61EA" w:rsidRDefault="002B61EA" w:rsidP="00E73CCA">
      <w:pPr>
        <w:spacing w:after="0" w:line="240" w:lineRule="auto"/>
        <w:jc w:val="both"/>
        <w:rPr>
          <w:rFonts w:ascii="Tahoma" w:eastAsia="Times New Roman" w:hAnsi="Tahoma" w:cs="Tahoma"/>
          <w:color w:val="1F497D" w:themeColor="text2"/>
        </w:rPr>
      </w:pPr>
    </w:p>
    <w:p w:rsidR="002B61EA" w:rsidRDefault="002B61EA" w:rsidP="00E73CCA">
      <w:pPr>
        <w:spacing w:after="0" w:line="240" w:lineRule="auto"/>
        <w:jc w:val="both"/>
        <w:rPr>
          <w:rFonts w:ascii="Tahoma" w:eastAsia="Times New Roman" w:hAnsi="Tahoma" w:cs="Tahoma"/>
          <w:color w:val="1F497D" w:themeColor="text2"/>
        </w:rPr>
      </w:pPr>
    </w:p>
    <w:p w:rsidR="00AF4170" w:rsidRPr="0039482E" w:rsidRDefault="00AF4170" w:rsidP="00E73CCA">
      <w:pPr>
        <w:spacing w:after="0" w:line="240" w:lineRule="auto"/>
        <w:jc w:val="both"/>
        <w:rPr>
          <w:rFonts w:ascii="Tahoma" w:eastAsia="Times New Roman" w:hAnsi="Tahoma" w:cs="Tahoma"/>
          <w:color w:val="1F497D" w:themeColor="text2"/>
        </w:rPr>
      </w:pPr>
    </w:p>
    <w:p w:rsidR="006763BF" w:rsidRPr="00941E6F" w:rsidRDefault="007A1CC4" w:rsidP="00941E6F">
      <w:pPr>
        <w:pStyle w:val="Ttulo1"/>
        <w:rPr>
          <w:rFonts w:ascii="Tahoma" w:hAnsi="Tahoma" w:cs="Tahoma"/>
          <w:color w:val="8064A2" w:themeColor="accent4"/>
          <w:sz w:val="32"/>
          <w:szCs w:val="32"/>
        </w:rPr>
      </w:pPr>
      <w:bookmarkStart w:id="111" w:name="_Toc487445111"/>
      <w:r w:rsidRPr="00941E6F">
        <w:rPr>
          <w:rFonts w:ascii="Tahoma" w:hAnsi="Tahoma" w:cs="Tahoma"/>
          <w:color w:val="8064A2" w:themeColor="accent4"/>
          <w:sz w:val="32"/>
          <w:szCs w:val="32"/>
        </w:rPr>
        <w:t>ANNEX 1</w:t>
      </w:r>
      <w:bookmarkEnd w:id="111"/>
    </w:p>
    <w:p w:rsidR="007A1CC4" w:rsidRPr="002B61EA" w:rsidRDefault="007A1CC4" w:rsidP="00EA5746">
      <w:pPr>
        <w:rPr>
          <w:rFonts w:ascii="Tahoma" w:hAnsi="Tahoma" w:cs="Tahoma"/>
          <w:b/>
          <w:color w:val="8064A2" w:themeColor="accent4"/>
          <w:sz w:val="32"/>
          <w:szCs w:val="32"/>
        </w:rPr>
      </w:pPr>
      <w:r>
        <w:rPr>
          <w:rFonts w:ascii="Tahoma" w:hAnsi="Tahoma" w:cs="Tahoma"/>
          <w:b/>
          <w:color w:val="8064A2" w:themeColor="accent4"/>
          <w:sz w:val="32"/>
          <w:szCs w:val="32"/>
        </w:rPr>
        <w:t>_________________________________________</w:t>
      </w:r>
    </w:p>
    <w:p w:rsidR="0037540D" w:rsidRDefault="006763BF" w:rsidP="002B61EA">
      <w:pPr>
        <w:pStyle w:val="Ttulo1"/>
        <w:rPr>
          <w:rFonts w:ascii="Tahoma" w:hAnsi="Tahoma" w:cs="Tahoma"/>
          <w:color w:val="8064A2" w:themeColor="accent4"/>
          <w:sz w:val="36"/>
          <w:szCs w:val="36"/>
        </w:rPr>
      </w:pPr>
      <w:bookmarkStart w:id="112" w:name="_Toc487445112"/>
      <w:r w:rsidRPr="00715DFA">
        <w:rPr>
          <w:rFonts w:ascii="Tahoma" w:hAnsi="Tahoma" w:cs="Tahoma"/>
          <w:color w:val="8064A2" w:themeColor="accent4"/>
          <w:sz w:val="36"/>
          <w:szCs w:val="36"/>
        </w:rPr>
        <w:t>Calendari de tràmits acadèmics</w:t>
      </w:r>
      <w:r w:rsidR="00715DFA" w:rsidRPr="00715DFA">
        <w:rPr>
          <w:rFonts w:ascii="Tahoma" w:hAnsi="Tahoma" w:cs="Tahoma"/>
          <w:color w:val="8064A2" w:themeColor="accent4"/>
          <w:sz w:val="36"/>
          <w:szCs w:val="36"/>
        </w:rPr>
        <w:t xml:space="preserve"> </w:t>
      </w:r>
      <w:r w:rsidR="00C91EB0" w:rsidRPr="00715DFA">
        <w:rPr>
          <w:rFonts w:ascii="Tahoma" w:hAnsi="Tahoma" w:cs="Tahoma"/>
          <w:color w:val="8064A2" w:themeColor="accent4"/>
          <w:sz w:val="36"/>
          <w:szCs w:val="36"/>
        </w:rPr>
        <w:t>201</w:t>
      </w:r>
      <w:r w:rsidR="00AF4170" w:rsidRPr="002B61EA">
        <w:rPr>
          <w:rFonts w:ascii="Tahoma" w:hAnsi="Tahoma" w:cs="Tahoma"/>
          <w:color w:val="8064A2" w:themeColor="accent4"/>
          <w:sz w:val="36"/>
          <w:szCs w:val="36"/>
        </w:rPr>
        <w:t>7</w:t>
      </w:r>
      <w:r w:rsidR="00715DFA" w:rsidRPr="00715DFA">
        <w:rPr>
          <w:rFonts w:ascii="Tahoma" w:hAnsi="Tahoma" w:cs="Tahoma"/>
          <w:color w:val="8064A2" w:themeColor="accent4"/>
          <w:sz w:val="36"/>
          <w:szCs w:val="36"/>
        </w:rPr>
        <w:t>-</w:t>
      </w:r>
      <w:r w:rsidR="00715DFA">
        <w:rPr>
          <w:rFonts w:ascii="Tahoma" w:hAnsi="Tahoma" w:cs="Tahoma"/>
          <w:color w:val="8064A2" w:themeColor="accent4"/>
          <w:sz w:val="36"/>
          <w:szCs w:val="36"/>
        </w:rPr>
        <w:t>20</w:t>
      </w:r>
      <w:r w:rsidR="00C91EB0" w:rsidRPr="00715DFA">
        <w:rPr>
          <w:rFonts w:ascii="Tahoma" w:hAnsi="Tahoma" w:cs="Tahoma"/>
          <w:color w:val="8064A2" w:themeColor="accent4"/>
          <w:sz w:val="36"/>
          <w:szCs w:val="36"/>
        </w:rPr>
        <w:t>1</w:t>
      </w:r>
      <w:r w:rsidR="00AF4170" w:rsidRPr="002B61EA">
        <w:rPr>
          <w:rFonts w:ascii="Tahoma" w:hAnsi="Tahoma" w:cs="Tahoma"/>
          <w:color w:val="8064A2" w:themeColor="accent4"/>
          <w:sz w:val="36"/>
          <w:szCs w:val="36"/>
        </w:rPr>
        <w:t>8</w:t>
      </w:r>
      <w:bookmarkEnd w:id="112"/>
    </w:p>
    <w:p w:rsidR="0044217E" w:rsidRPr="002B61EA" w:rsidRDefault="0044217E" w:rsidP="002B61EA">
      <w:pPr>
        <w:rPr>
          <w:rFonts w:ascii="Tahoma" w:hAnsi="Tahoma" w:cs="Tahoma"/>
        </w:rPr>
      </w:pPr>
    </w:p>
    <w:tbl>
      <w:tblPr>
        <w:tblStyle w:val="Tablaconcuadrcula"/>
        <w:tblW w:w="0" w:type="auto"/>
        <w:tblLook w:val="04A0" w:firstRow="1" w:lastRow="0" w:firstColumn="1" w:lastColumn="0" w:noHBand="0" w:noVBand="1"/>
      </w:tblPr>
      <w:tblGrid>
        <w:gridCol w:w="5629"/>
        <w:gridCol w:w="2865"/>
      </w:tblGrid>
      <w:tr w:rsidR="005C3271" w:rsidRPr="005C3271" w:rsidTr="005C3271">
        <w:trPr>
          <w:trHeight w:val="730"/>
        </w:trPr>
        <w:tc>
          <w:tcPr>
            <w:tcW w:w="8494" w:type="dxa"/>
            <w:gridSpan w:val="2"/>
            <w:hideMark/>
          </w:tcPr>
          <w:p w:rsid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CALENDARI  DE  TRÀMITS  ACADÈMICS  2017/2018</w:t>
            </w:r>
          </w:p>
          <w:p w:rsidR="005C3271" w:rsidRDefault="005C3271" w:rsidP="005C3271">
            <w:pPr>
              <w:jc w:val="both"/>
              <w:rPr>
                <w:rFonts w:ascii="Tahoma" w:eastAsia="Times New Roman" w:hAnsi="Tahoma" w:cs="Tahoma"/>
                <w:b/>
                <w:bCs/>
                <w:color w:val="1F497D" w:themeColor="text2"/>
              </w:rPr>
            </w:pPr>
            <w:r>
              <w:rPr>
                <w:rFonts w:ascii="Tahoma" w:eastAsia="Times New Roman" w:hAnsi="Tahoma" w:cs="Tahoma"/>
                <w:b/>
                <w:bCs/>
                <w:color w:val="1F497D" w:themeColor="text2"/>
              </w:rPr>
              <w:t>E</w:t>
            </w:r>
            <w:r w:rsidRPr="005C3271">
              <w:rPr>
                <w:rFonts w:ascii="Tahoma" w:eastAsia="Times New Roman" w:hAnsi="Tahoma" w:cs="Tahoma"/>
                <w:b/>
                <w:bCs/>
                <w:color w:val="1F497D" w:themeColor="text2"/>
              </w:rPr>
              <w:t>studis  de  Màster</w:t>
            </w:r>
          </w:p>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br/>
            </w:r>
          </w:p>
        </w:tc>
      </w:tr>
      <w:tr w:rsidR="005C3271" w:rsidRPr="005C3271" w:rsidTr="005C3271">
        <w:trPr>
          <w:trHeight w:val="480"/>
        </w:trPr>
        <w:tc>
          <w:tcPr>
            <w:tcW w:w="8494" w:type="dxa"/>
            <w:gridSpan w:val="2"/>
            <w:hideMark/>
          </w:tcPr>
          <w:p w:rsidR="005C3271" w:rsidRPr="005C3271" w:rsidRDefault="005C3271" w:rsidP="005C3271">
            <w:pPr>
              <w:jc w:val="both"/>
              <w:rPr>
                <w:rFonts w:ascii="Tahoma" w:eastAsia="Times New Roman" w:hAnsi="Tahoma" w:cs="Tahoma"/>
                <w:b/>
                <w:bCs/>
                <w:color w:val="1F497D" w:themeColor="text2"/>
              </w:rPr>
            </w:pPr>
            <w:bookmarkStart w:id="113" w:name="RANGE!A5"/>
            <w:r w:rsidRPr="005C3271">
              <w:rPr>
                <w:rFonts w:ascii="Tahoma" w:eastAsia="Times New Roman" w:hAnsi="Tahoma" w:cs="Tahoma"/>
                <w:b/>
                <w:bCs/>
                <w:color w:val="1F497D" w:themeColor="text2"/>
              </w:rPr>
              <w:t xml:space="preserve"> CALENDARI  DE  PREINSCRIPCIÓ  MÀSTER</w:t>
            </w:r>
            <w:bookmarkEnd w:id="113"/>
          </w:p>
        </w:tc>
      </w:tr>
      <w:tr w:rsidR="005C3271" w:rsidRPr="005C3271" w:rsidTr="005C3271">
        <w:trPr>
          <w:trHeight w:val="405"/>
        </w:trPr>
        <w:tc>
          <w:tcPr>
            <w:tcW w:w="8494" w:type="dxa"/>
            <w:gridSpan w:val="2"/>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xml:space="preserve"> MÀSTERS  UNIVERSITARIS  ESPECIALITZATS  -  Q1  curs  2017/18  -  </w:t>
            </w:r>
            <w:r w:rsidRPr="005C3271">
              <w:rPr>
                <w:rFonts w:ascii="Tahoma" w:eastAsia="Times New Roman" w:hAnsi="Tahoma" w:cs="Tahoma"/>
                <w:color w:val="1F497D" w:themeColor="text2"/>
              </w:rPr>
              <w:t>inici  d´estudis  setembre  2017</w:t>
            </w:r>
          </w:p>
        </w:tc>
      </w:tr>
      <w:tr w:rsidR="005C3271" w:rsidRPr="005C3271" w:rsidTr="005C3271">
        <w:trPr>
          <w:trHeight w:val="330"/>
        </w:trPr>
        <w:tc>
          <w:tcPr>
            <w:tcW w:w="8494" w:type="dxa"/>
            <w:gridSpan w:val="2"/>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xml:space="preserve"> Enginyeria Ambiental   -   Enginyeria del Terreny   -   Enginyeria Estructural i de la Construcció</w:t>
            </w:r>
          </w:p>
        </w:tc>
      </w:tr>
      <w:tr w:rsidR="005C3271" w:rsidRPr="005C3271" w:rsidTr="005C3271">
        <w:trPr>
          <w:trHeight w:val="330"/>
        </w:trPr>
        <w:tc>
          <w:tcPr>
            <w:tcW w:w="8494" w:type="dxa"/>
            <w:gridSpan w:val="2"/>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xml:space="preserve"> Mètodes Numèrics en Enginyeria   -   Ciència i Tecnologia de la Sostenibilitat</w:t>
            </w:r>
          </w:p>
        </w:tc>
      </w:tr>
      <w:tr w:rsidR="005C3271" w:rsidRPr="005C3271" w:rsidTr="005C3271">
        <w:trPr>
          <w:trHeight w:val="345"/>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 xml:space="preserve"> Període extraordinari de preinscripció en funció de disponibilitat de places</w:t>
            </w:r>
          </w:p>
        </w:tc>
        <w:tc>
          <w:tcPr>
            <w:tcW w:w="2865" w:type="dxa"/>
            <w:vMerge w:val="restart"/>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 xml:space="preserve"> 7 a l´11 de setembre 2017</w:t>
            </w:r>
          </w:p>
        </w:tc>
      </w:tr>
      <w:tr w:rsidR="005C3271" w:rsidRPr="005C3271" w:rsidTr="005C3271">
        <w:trPr>
          <w:trHeight w:val="345"/>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 xml:space="preserve"> aplicatiu  </w:t>
            </w:r>
            <w:r w:rsidRPr="005C3271">
              <w:rPr>
                <w:rFonts w:ascii="Tahoma" w:eastAsia="Times New Roman" w:hAnsi="Tahoma" w:cs="Tahoma"/>
                <w:b/>
                <w:bCs/>
                <w:color w:val="1F497D" w:themeColor="text2"/>
              </w:rPr>
              <w:t>www.camins.upc.edu &gt; estudis &gt; accés &gt; accés Màster</w:t>
            </w:r>
          </w:p>
        </w:tc>
        <w:tc>
          <w:tcPr>
            <w:tcW w:w="2865" w:type="dxa"/>
            <w:vMerge/>
            <w:hideMark/>
          </w:tcPr>
          <w:p w:rsidR="005C3271" w:rsidRPr="005C3271" w:rsidRDefault="005C3271" w:rsidP="005C3271">
            <w:pPr>
              <w:jc w:val="both"/>
              <w:rPr>
                <w:rFonts w:ascii="Tahoma" w:eastAsia="Times New Roman" w:hAnsi="Tahoma" w:cs="Tahoma"/>
                <w:color w:val="1F497D" w:themeColor="text2"/>
              </w:rPr>
            </w:pPr>
          </w:p>
        </w:tc>
      </w:tr>
      <w:tr w:rsidR="005C3271" w:rsidRPr="005C3271" w:rsidTr="005C3271">
        <w:trPr>
          <w:trHeight w:val="360"/>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 xml:space="preserve"> Resolució d´admissió i notificació a l´estudiant</w:t>
            </w:r>
          </w:p>
        </w:tc>
        <w:tc>
          <w:tcPr>
            <w:tcW w:w="2865"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 xml:space="preserve"> 16 de setembre 2017</w:t>
            </w:r>
          </w:p>
        </w:tc>
      </w:tr>
      <w:tr w:rsidR="005C3271" w:rsidRPr="005C3271" w:rsidTr="005C3271">
        <w:trPr>
          <w:trHeight w:val="405"/>
        </w:trPr>
        <w:tc>
          <w:tcPr>
            <w:tcW w:w="8494" w:type="dxa"/>
            <w:gridSpan w:val="2"/>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xml:space="preserve"> MÀSTERS  UNIVERSITARIS  ESPECIALITZATS  -  Q2  curs  2017/18  -  </w:t>
            </w:r>
            <w:r w:rsidRPr="005C3271">
              <w:rPr>
                <w:rFonts w:ascii="Tahoma" w:eastAsia="Times New Roman" w:hAnsi="Tahoma" w:cs="Tahoma"/>
                <w:color w:val="1F497D" w:themeColor="text2"/>
              </w:rPr>
              <w:t>inici  d´estudis  febrer  2018</w:t>
            </w:r>
          </w:p>
        </w:tc>
      </w:tr>
      <w:tr w:rsidR="005C3271" w:rsidRPr="005C3271" w:rsidTr="005C3271">
        <w:trPr>
          <w:trHeight w:val="360"/>
        </w:trPr>
        <w:tc>
          <w:tcPr>
            <w:tcW w:w="8494" w:type="dxa"/>
            <w:gridSpan w:val="2"/>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xml:space="preserve"> Enginyeria Ambiental   -   Enginyeria del Terreny   -   Enginyeria Estructural i de la Construcció</w:t>
            </w:r>
          </w:p>
        </w:tc>
      </w:tr>
      <w:tr w:rsidR="005C3271" w:rsidRPr="005C3271" w:rsidTr="005C3271">
        <w:trPr>
          <w:trHeight w:val="345"/>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 xml:space="preserve"> </w:t>
            </w:r>
            <w:r w:rsidRPr="005C3271">
              <w:rPr>
                <w:rFonts w:ascii="Tahoma" w:eastAsia="Times New Roman" w:hAnsi="Tahoma" w:cs="Tahoma"/>
                <w:b/>
                <w:bCs/>
                <w:color w:val="1F497D" w:themeColor="text2"/>
              </w:rPr>
              <w:t>2</w:t>
            </w:r>
            <w:r w:rsidRPr="005C3271">
              <w:rPr>
                <w:rFonts w:ascii="Tahoma" w:eastAsia="Times New Roman" w:hAnsi="Tahoma" w:cs="Tahoma"/>
                <w:color w:val="1F497D" w:themeColor="text2"/>
              </w:rPr>
              <w:t xml:space="preserve"> períodes de preinscripció</w:t>
            </w:r>
          </w:p>
        </w:tc>
        <w:tc>
          <w:tcPr>
            <w:tcW w:w="2865"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 xml:space="preserve"> 17 d´octubre al 9 de novembre 2017</w:t>
            </w:r>
          </w:p>
        </w:tc>
      </w:tr>
      <w:tr w:rsidR="005C3271" w:rsidRPr="005C3271" w:rsidTr="005C3271">
        <w:trPr>
          <w:trHeight w:val="345"/>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 xml:space="preserve"> aplicatiu  </w:t>
            </w:r>
            <w:r w:rsidRPr="005C3271">
              <w:rPr>
                <w:rFonts w:ascii="Tahoma" w:eastAsia="Times New Roman" w:hAnsi="Tahoma" w:cs="Tahoma"/>
                <w:b/>
                <w:bCs/>
                <w:color w:val="1F497D" w:themeColor="text2"/>
              </w:rPr>
              <w:t>www.camins.upc.edu &gt; estudis &gt; accés &gt; accés Màster</w:t>
            </w:r>
          </w:p>
        </w:tc>
        <w:tc>
          <w:tcPr>
            <w:tcW w:w="2865"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 xml:space="preserve"> 10 de novembre al 4 de desembre 2017</w:t>
            </w:r>
          </w:p>
        </w:tc>
      </w:tr>
      <w:tr w:rsidR="005C3271" w:rsidRPr="005C3271" w:rsidTr="005C3271">
        <w:trPr>
          <w:trHeight w:val="360"/>
        </w:trPr>
        <w:tc>
          <w:tcPr>
            <w:tcW w:w="8494" w:type="dxa"/>
            <w:gridSpan w:val="2"/>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 xml:space="preserve"> Resolució d´admissió i notificació a l´estudiant es realitza aprox. als </w:t>
            </w:r>
            <w:r w:rsidRPr="005C3271">
              <w:rPr>
                <w:rFonts w:ascii="Tahoma" w:eastAsia="Times New Roman" w:hAnsi="Tahoma" w:cs="Tahoma"/>
                <w:b/>
                <w:bCs/>
                <w:color w:val="1F497D" w:themeColor="text2"/>
              </w:rPr>
              <w:t>15 dies següents a la data final de cada període</w:t>
            </w:r>
          </w:p>
        </w:tc>
      </w:tr>
      <w:tr w:rsidR="005C3271" w:rsidRPr="005C3271" w:rsidTr="005C3271">
        <w:trPr>
          <w:trHeight w:val="405"/>
        </w:trPr>
        <w:tc>
          <w:tcPr>
            <w:tcW w:w="8494" w:type="dxa"/>
            <w:gridSpan w:val="2"/>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xml:space="preserve"> MÀSTER  EN  ENGINYERIA  DE  CAMINS  CANALS  I  PORTS  -  curs  2018/19</w:t>
            </w:r>
          </w:p>
        </w:tc>
      </w:tr>
      <w:tr w:rsidR="005C3271" w:rsidRPr="005C3271" w:rsidTr="005C3271">
        <w:trPr>
          <w:trHeight w:val="360"/>
        </w:trPr>
        <w:tc>
          <w:tcPr>
            <w:tcW w:w="8494" w:type="dxa"/>
            <w:gridSpan w:val="2"/>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xml:space="preserve"> Màster  amb  atribucions  professionals  -  </w:t>
            </w:r>
            <w:r w:rsidRPr="005C3271">
              <w:rPr>
                <w:rFonts w:ascii="Tahoma" w:eastAsia="Times New Roman" w:hAnsi="Tahoma" w:cs="Tahoma"/>
                <w:color w:val="1F497D" w:themeColor="text2"/>
              </w:rPr>
              <w:t>accés  i  matrícula  anual  -  inici  d´estudis  setembre  2018</w:t>
            </w:r>
          </w:p>
        </w:tc>
      </w:tr>
      <w:tr w:rsidR="005C3271" w:rsidRPr="005C3271" w:rsidTr="005C3271">
        <w:trPr>
          <w:trHeight w:val="345"/>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 xml:space="preserve"> Període de preinscripció</w:t>
            </w:r>
          </w:p>
        </w:tc>
        <w:tc>
          <w:tcPr>
            <w:tcW w:w="2865" w:type="dxa"/>
            <w:vMerge w:val="restart"/>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 xml:space="preserve"> 23 de març al 3 de maig 2018</w:t>
            </w:r>
          </w:p>
        </w:tc>
      </w:tr>
      <w:tr w:rsidR="005C3271" w:rsidRPr="005C3271" w:rsidTr="005C3271">
        <w:trPr>
          <w:trHeight w:val="345"/>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 xml:space="preserve"> aplicatiu  </w:t>
            </w:r>
            <w:r w:rsidRPr="005C3271">
              <w:rPr>
                <w:rFonts w:ascii="Tahoma" w:eastAsia="Times New Roman" w:hAnsi="Tahoma" w:cs="Tahoma"/>
                <w:b/>
                <w:bCs/>
                <w:color w:val="1F497D" w:themeColor="text2"/>
              </w:rPr>
              <w:t>www.camins.upc.edu &gt; estudis &gt; accés &gt; accés Màster</w:t>
            </w:r>
          </w:p>
        </w:tc>
        <w:tc>
          <w:tcPr>
            <w:tcW w:w="2865" w:type="dxa"/>
            <w:vMerge/>
            <w:hideMark/>
          </w:tcPr>
          <w:p w:rsidR="005C3271" w:rsidRPr="005C3271" w:rsidRDefault="005C3271" w:rsidP="005C3271">
            <w:pPr>
              <w:jc w:val="both"/>
              <w:rPr>
                <w:rFonts w:ascii="Tahoma" w:eastAsia="Times New Roman" w:hAnsi="Tahoma" w:cs="Tahoma"/>
                <w:color w:val="1F497D" w:themeColor="text2"/>
              </w:rPr>
            </w:pPr>
          </w:p>
        </w:tc>
      </w:tr>
      <w:tr w:rsidR="005C3271" w:rsidRPr="005C3271" w:rsidTr="005C3271">
        <w:trPr>
          <w:trHeight w:val="360"/>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 xml:space="preserve"> Publicació resolució d´admissió i notificació a l´estudiant</w:t>
            </w:r>
          </w:p>
        </w:tc>
        <w:tc>
          <w:tcPr>
            <w:tcW w:w="2865"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 xml:space="preserve"> 15 de juny 2018</w:t>
            </w:r>
          </w:p>
        </w:tc>
      </w:tr>
      <w:tr w:rsidR="005C3271" w:rsidRPr="005C3271" w:rsidTr="005C3271">
        <w:trPr>
          <w:trHeight w:val="420"/>
        </w:trPr>
        <w:tc>
          <w:tcPr>
            <w:tcW w:w="8494" w:type="dxa"/>
            <w:gridSpan w:val="2"/>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xml:space="preserve"> MÀSTERS  UNIVERSITARIS  ESPECIALITZATS  -  Q1  curs  2018/19  -  </w:t>
            </w:r>
            <w:r w:rsidRPr="005C3271">
              <w:rPr>
                <w:rFonts w:ascii="Tahoma" w:eastAsia="Times New Roman" w:hAnsi="Tahoma" w:cs="Tahoma"/>
                <w:color w:val="1F497D" w:themeColor="text2"/>
              </w:rPr>
              <w:t>inici  d´estudis  setembre  2018</w:t>
            </w:r>
          </w:p>
        </w:tc>
      </w:tr>
      <w:tr w:rsidR="005C3271" w:rsidRPr="005C3271" w:rsidTr="005C3271">
        <w:trPr>
          <w:trHeight w:val="330"/>
        </w:trPr>
        <w:tc>
          <w:tcPr>
            <w:tcW w:w="8494" w:type="dxa"/>
            <w:gridSpan w:val="2"/>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xml:space="preserve"> Enginyeria Ambiental   -   Enginyeria del Terreny   -   Enginyeria Estructural i de la Construcció</w:t>
            </w:r>
          </w:p>
        </w:tc>
      </w:tr>
      <w:tr w:rsidR="005C3271" w:rsidRPr="005C3271" w:rsidTr="005C3271">
        <w:trPr>
          <w:trHeight w:val="330"/>
        </w:trPr>
        <w:tc>
          <w:tcPr>
            <w:tcW w:w="8494" w:type="dxa"/>
            <w:gridSpan w:val="2"/>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xml:space="preserve"> Mètodes Numèrics en Enginyeria   -   Ciència i Tecnologia de la Sostenibilitat</w:t>
            </w:r>
          </w:p>
        </w:tc>
      </w:tr>
      <w:tr w:rsidR="005C3271" w:rsidRPr="005C3271" w:rsidTr="005C3271">
        <w:trPr>
          <w:trHeight w:val="330"/>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 </w:t>
            </w:r>
          </w:p>
        </w:tc>
        <w:tc>
          <w:tcPr>
            <w:tcW w:w="2865"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 xml:space="preserve"> 22 de gener al 16 de febrer 2018</w:t>
            </w:r>
          </w:p>
        </w:tc>
      </w:tr>
      <w:tr w:rsidR="005C3271" w:rsidRPr="005C3271" w:rsidTr="005C3271">
        <w:trPr>
          <w:trHeight w:val="330"/>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 </w:t>
            </w:r>
          </w:p>
        </w:tc>
        <w:tc>
          <w:tcPr>
            <w:tcW w:w="2865"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 xml:space="preserve"> 17 de febrer al 16 de març 2018</w:t>
            </w:r>
          </w:p>
        </w:tc>
      </w:tr>
      <w:tr w:rsidR="005C3271" w:rsidRPr="005C3271" w:rsidTr="005C3271">
        <w:trPr>
          <w:trHeight w:val="315"/>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 xml:space="preserve"> </w:t>
            </w:r>
          </w:p>
        </w:tc>
        <w:tc>
          <w:tcPr>
            <w:tcW w:w="2865"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 xml:space="preserve"> 17 de març al 6 d´abril 2018</w:t>
            </w:r>
          </w:p>
        </w:tc>
      </w:tr>
      <w:tr w:rsidR="005C3271" w:rsidRPr="005C3271" w:rsidTr="005C3271">
        <w:trPr>
          <w:trHeight w:val="315"/>
        </w:trPr>
        <w:tc>
          <w:tcPr>
            <w:tcW w:w="5629" w:type="dxa"/>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w:t>
            </w:r>
          </w:p>
        </w:tc>
        <w:tc>
          <w:tcPr>
            <w:tcW w:w="2865"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 xml:space="preserve"> 7 al 20 d´abril 2018</w:t>
            </w:r>
          </w:p>
        </w:tc>
      </w:tr>
      <w:tr w:rsidR="005C3271" w:rsidRPr="005C3271" w:rsidTr="005C3271">
        <w:trPr>
          <w:trHeight w:val="330"/>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 xml:space="preserve"> </w:t>
            </w:r>
          </w:p>
        </w:tc>
        <w:tc>
          <w:tcPr>
            <w:tcW w:w="2865"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 xml:space="preserve"> 21 d´abril a l´11 de maig 2018</w:t>
            </w:r>
          </w:p>
        </w:tc>
      </w:tr>
      <w:tr w:rsidR="005C3271" w:rsidRPr="005C3271" w:rsidTr="005C3271">
        <w:trPr>
          <w:trHeight w:val="330"/>
        </w:trPr>
        <w:tc>
          <w:tcPr>
            <w:tcW w:w="5629" w:type="dxa"/>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w:t>
            </w:r>
          </w:p>
        </w:tc>
        <w:tc>
          <w:tcPr>
            <w:tcW w:w="2865"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 xml:space="preserve"> 12 al 28 de maig 2018</w:t>
            </w:r>
          </w:p>
        </w:tc>
      </w:tr>
      <w:tr w:rsidR="005C3271" w:rsidRPr="005C3271" w:rsidTr="005C3271">
        <w:trPr>
          <w:trHeight w:val="330"/>
        </w:trPr>
        <w:tc>
          <w:tcPr>
            <w:tcW w:w="5629" w:type="dxa"/>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w:t>
            </w:r>
          </w:p>
        </w:tc>
        <w:tc>
          <w:tcPr>
            <w:tcW w:w="2865"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 xml:space="preserve"> 29 de maig al 18 de juny 2018</w:t>
            </w:r>
          </w:p>
        </w:tc>
      </w:tr>
      <w:tr w:rsidR="005C3271" w:rsidRPr="005C3271" w:rsidTr="005C3271">
        <w:trPr>
          <w:trHeight w:val="330"/>
        </w:trPr>
        <w:tc>
          <w:tcPr>
            <w:tcW w:w="5629" w:type="dxa"/>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w:t>
            </w:r>
          </w:p>
        </w:tc>
        <w:tc>
          <w:tcPr>
            <w:tcW w:w="2865"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 xml:space="preserve"> 19 de juny al 6 de juliol 2018</w:t>
            </w:r>
          </w:p>
        </w:tc>
      </w:tr>
      <w:tr w:rsidR="005C3271" w:rsidRPr="005C3271" w:rsidTr="005C3271">
        <w:trPr>
          <w:trHeight w:val="360"/>
        </w:trPr>
        <w:tc>
          <w:tcPr>
            <w:tcW w:w="8494" w:type="dxa"/>
            <w:gridSpan w:val="2"/>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 xml:space="preserve"> Resolució d´admissió i notificació a l´estudiant es realitza aprox. als </w:t>
            </w:r>
            <w:r w:rsidRPr="005C3271">
              <w:rPr>
                <w:rFonts w:ascii="Tahoma" w:eastAsia="Times New Roman" w:hAnsi="Tahoma" w:cs="Tahoma"/>
                <w:b/>
                <w:bCs/>
                <w:color w:val="1F497D" w:themeColor="text2"/>
              </w:rPr>
              <w:t>15 dies següents a la data final de cada període</w:t>
            </w:r>
          </w:p>
        </w:tc>
      </w:tr>
      <w:tr w:rsidR="005C3271" w:rsidRPr="005C3271" w:rsidTr="005C3271">
        <w:trPr>
          <w:trHeight w:val="345"/>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 xml:space="preserve"> Període extraordinari de preinscripció en funció de disponibilitat de places</w:t>
            </w:r>
          </w:p>
        </w:tc>
        <w:tc>
          <w:tcPr>
            <w:tcW w:w="2865" w:type="dxa"/>
            <w:vMerge w:val="restart"/>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 xml:space="preserve"> 3 al 7 de setembre 2018</w:t>
            </w:r>
          </w:p>
        </w:tc>
      </w:tr>
      <w:tr w:rsidR="005C3271" w:rsidRPr="005C3271" w:rsidTr="005C3271">
        <w:trPr>
          <w:trHeight w:val="330"/>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 xml:space="preserve"> aplicatiu  www.camins.upc.edu &gt; estudis &gt; accés &gt; accés Màster</w:t>
            </w:r>
          </w:p>
        </w:tc>
        <w:tc>
          <w:tcPr>
            <w:tcW w:w="2865" w:type="dxa"/>
            <w:vMerge/>
            <w:hideMark/>
          </w:tcPr>
          <w:p w:rsidR="005C3271" w:rsidRPr="005C3271" w:rsidRDefault="005C3271" w:rsidP="005C3271">
            <w:pPr>
              <w:jc w:val="both"/>
              <w:rPr>
                <w:rFonts w:ascii="Tahoma" w:eastAsia="Times New Roman" w:hAnsi="Tahoma" w:cs="Tahoma"/>
                <w:color w:val="1F497D" w:themeColor="text2"/>
              </w:rPr>
            </w:pPr>
          </w:p>
        </w:tc>
      </w:tr>
      <w:tr w:rsidR="005C3271" w:rsidRPr="005C3271" w:rsidTr="005C3271">
        <w:trPr>
          <w:trHeight w:val="375"/>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 xml:space="preserve"> Resolució d´admissió i notificació a l´estudiant</w:t>
            </w:r>
          </w:p>
        </w:tc>
        <w:tc>
          <w:tcPr>
            <w:tcW w:w="2865"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 xml:space="preserve"> 14 de setembre 2018</w:t>
            </w:r>
          </w:p>
        </w:tc>
      </w:tr>
      <w:tr w:rsidR="005C3271" w:rsidRPr="005C3271" w:rsidTr="005C3271">
        <w:trPr>
          <w:trHeight w:val="420"/>
        </w:trPr>
        <w:tc>
          <w:tcPr>
            <w:tcW w:w="8494" w:type="dxa"/>
            <w:gridSpan w:val="2"/>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xml:space="preserve"> MÀSTERS  UNIVERSITARIS  ESPECIALITZATS  -  Q2  curs  2018/19  -  </w:t>
            </w:r>
            <w:r w:rsidRPr="005C3271">
              <w:rPr>
                <w:rFonts w:ascii="Tahoma" w:eastAsia="Times New Roman" w:hAnsi="Tahoma" w:cs="Tahoma"/>
                <w:color w:val="1F497D" w:themeColor="text2"/>
              </w:rPr>
              <w:t>inici  d´estudis  febrer  2019</w:t>
            </w:r>
          </w:p>
        </w:tc>
      </w:tr>
      <w:tr w:rsidR="005C3271" w:rsidRPr="005C3271" w:rsidTr="005C3271">
        <w:trPr>
          <w:trHeight w:val="360"/>
        </w:trPr>
        <w:tc>
          <w:tcPr>
            <w:tcW w:w="8494" w:type="dxa"/>
            <w:gridSpan w:val="2"/>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xml:space="preserve"> Enginyeria Ambiental   -   Enginyeria del Terreny   -   Enginyeria Estructural i de la Construcció</w:t>
            </w:r>
          </w:p>
        </w:tc>
      </w:tr>
      <w:tr w:rsidR="005C3271" w:rsidRPr="005C3271" w:rsidTr="005C3271">
        <w:trPr>
          <w:trHeight w:val="345"/>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 xml:space="preserve"> </w:t>
            </w:r>
            <w:r w:rsidRPr="005C3271">
              <w:rPr>
                <w:rFonts w:ascii="Tahoma" w:eastAsia="Times New Roman" w:hAnsi="Tahoma" w:cs="Tahoma"/>
                <w:b/>
                <w:bCs/>
                <w:color w:val="1F497D" w:themeColor="text2"/>
              </w:rPr>
              <w:t>2</w:t>
            </w:r>
            <w:r w:rsidRPr="005C3271">
              <w:rPr>
                <w:rFonts w:ascii="Tahoma" w:eastAsia="Times New Roman" w:hAnsi="Tahoma" w:cs="Tahoma"/>
                <w:color w:val="1F497D" w:themeColor="text2"/>
              </w:rPr>
              <w:t xml:space="preserve"> períodes de preinscripció</w:t>
            </w:r>
          </w:p>
        </w:tc>
        <w:tc>
          <w:tcPr>
            <w:tcW w:w="2865"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 xml:space="preserve"> 15 d´octubre al 9 de novembre 2018</w:t>
            </w:r>
          </w:p>
        </w:tc>
      </w:tr>
      <w:tr w:rsidR="005C3271" w:rsidRPr="005C3271" w:rsidTr="005C3271">
        <w:trPr>
          <w:trHeight w:val="345"/>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 xml:space="preserve"> aplicatiu  </w:t>
            </w:r>
            <w:r w:rsidRPr="005C3271">
              <w:rPr>
                <w:rFonts w:ascii="Tahoma" w:eastAsia="Times New Roman" w:hAnsi="Tahoma" w:cs="Tahoma"/>
                <w:b/>
                <w:bCs/>
                <w:color w:val="1F497D" w:themeColor="text2"/>
              </w:rPr>
              <w:t>www.camins.upc.edu &gt; estudis &gt; accés &gt; accés Màster</w:t>
            </w:r>
          </w:p>
        </w:tc>
        <w:tc>
          <w:tcPr>
            <w:tcW w:w="2865"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 xml:space="preserve"> 10 al 26 de novembre 2018</w:t>
            </w:r>
          </w:p>
        </w:tc>
      </w:tr>
      <w:tr w:rsidR="005C3271" w:rsidRPr="005C3271" w:rsidTr="005C3271">
        <w:trPr>
          <w:trHeight w:val="360"/>
        </w:trPr>
        <w:tc>
          <w:tcPr>
            <w:tcW w:w="8494" w:type="dxa"/>
            <w:gridSpan w:val="2"/>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 xml:space="preserve"> Resolució d´admissió i notificació a l´estudiant es realitza aprox. als </w:t>
            </w:r>
            <w:r w:rsidRPr="005C3271">
              <w:rPr>
                <w:rFonts w:ascii="Tahoma" w:eastAsia="Times New Roman" w:hAnsi="Tahoma" w:cs="Tahoma"/>
                <w:b/>
                <w:bCs/>
                <w:color w:val="1F497D" w:themeColor="text2"/>
              </w:rPr>
              <w:t>15 dies següents a la data final de cada període</w:t>
            </w:r>
          </w:p>
        </w:tc>
      </w:tr>
      <w:tr w:rsidR="005C3271" w:rsidRPr="005C3271" w:rsidTr="005C3271">
        <w:trPr>
          <w:trHeight w:val="390"/>
        </w:trPr>
        <w:tc>
          <w:tcPr>
            <w:tcW w:w="8494" w:type="dxa"/>
            <w:gridSpan w:val="2"/>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xml:space="preserve"> Estudiants  visitants</w:t>
            </w:r>
          </w:p>
        </w:tc>
      </w:tr>
      <w:tr w:rsidR="005C3271" w:rsidRPr="005C3271" w:rsidTr="005C3271">
        <w:trPr>
          <w:trHeight w:val="330"/>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 xml:space="preserve"> Presentació de sol·licituds primer quadrimestre (Q1)</w:t>
            </w:r>
          </w:p>
        </w:tc>
        <w:tc>
          <w:tcPr>
            <w:tcW w:w="2865" w:type="dxa"/>
            <w:vMerge w:val="restart"/>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 xml:space="preserve"> fins al 8 de setembre 2017</w:t>
            </w:r>
          </w:p>
        </w:tc>
      </w:tr>
      <w:tr w:rsidR="005C3271" w:rsidRPr="005C3271" w:rsidTr="005C3271">
        <w:trPr>
          <w:trHeight w:val="345"/>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 xml:space="preserve"> Presencialment al SIAE *</w:t>
            </w:r>
          </w:p>
        </w:tc>
        <w:tc>
          <w:tcPr>
            <w:tcW w:w="2865" w:type="dxa"/>
            <w:vMerge/>
            <w:hideMark/>
          </w:tcPr>
          <w:p w:rsidR="005C3271" w:rsidRPr="005C3271" w:rsidRDefault="005C3271" w:rsidP="005C3271">
            <w:pPr>
              <w:jc w:val="both"/>
              <w:rPr>
                <w:rFonts w:ascii="Tahoma" w:eastAsia="Times New Roman" w:hAnsi="Tahoma" w:cs="Tahoma"/>
                <w:color w:val="1F497D" w:themeColor="text2"/>
              </w:rPr>
            </w:pPr>
          </w:p>
        </w:tc>
      </w:tr>
      <w:tr w:rsidR="005C3271" w:rsidRPr="005C3271" w:rsidTr="005C3271">
        <w:trPr>
          <w:trHeight w:val="330"/>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 xml:space="preserve"> Presentació de sol·licituds segon quadrimestre (Q2)</w:t>
            </w:r>
          </w:p>
        </w:tc>
        <w:tc>
          <w:tcPr>
            <w:tcW w:w="2865" w:type="dxa"/>
            <w:vMerge w:val="restart"/>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 xml:space="preserve"> fins al 26 de gener 2018</w:t>
            </w:r>
          </w:p>
        </w:tc>
      </w:tr>
      <w:tr w:rsidR="005C3271" w:rsidRPr="005C3271" w:rsidTr="005C3271">
        <w:trPr>
          <w:trHeight w:val="345"/>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 xml:space="preserve"> Presencialment al SIAE *</w:t>
            </w:r>
          </w:p>
        </w:tc>
        <w:tc>
          <w:tcPr>
            <w:tcW w:w="2865" w:type="dxa"/>
            <w:vMerge/>
            <w:hideMark/>
          </w:tcPr>
          <w:p w:rsidR="005C3271" w:rsidRPr="005C3271" w:rsidRDefault="005C3271" w:rsidP="005C3271">
            <w:pPr>
              <w:jc w:val="both"/>
              <w:rPr>
                <w:rFonts w:ascii="Tahoma" w:eastAsia="Times New Roman" w:hAnsi="Tahoma" w:cs="Tahoma"/>
                <w:color w:val="1F497D" w:themeColor="text2"/>
              </w:rPr>
            </w:pPr>
          </w:p>
        </w:tc>
      </w:tr>
      <w:tr w:rsidR="005C3271" w:rsidRPr="005C3271" w:rsidTr="005C3271">
        <w:trPr>
          <w:trHeight w:val="480"/>
        </w:trPr>
        <w:tc>
          <w:tcPr>
            <w:tcW w:w="8494" w:type="dxa"/>
            <w:gridSpan w:val="2"/>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xml:space="preserve"> TRÀMITS  PREVIS  A  LA  FORMALITZACIÓ  DE  LA  MATRÍCULA</w:t>
            </w:r>
          </w:p>
        </w:tc>
      </w:tr>
      <w:tr w:rsidR="005C3271" w:rsidRPr="005C3271" w:rsidTr="005C3271">
        <w:trPr>
          <w:trHeight w:val="390"/>
        </w:trPr>
        <w:tc>
          <w:tcPr>
            <w:tcW w:w="8494" w:type="dxa"/>
            <w:gridSpan w:val="2"/>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xml:space="preserve"> Estudiants  NO  NOUS  sense  matrícula  al  curs  2016/17</w:t>
            </w:r>
          </w:p>
        </w:tc>
      </w:tr>
      <w:tr w:rsidR="005C3271" w:rsidRPr="005C3271" w:rsidTr="005C3271">
        <w:trPr>
          <w:trHeight w:val="330"/>
        </w:trPr>
        <w:tc>
          <w:tcPr>
            <w:tcW w:w="5629" w:type="dxa"/>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 xml:space="preserve">Sol·licitud per l´e-Secretaria </w:t>
            </w:r>
          </w:p>
        </w:tc>
        <w:tc>
          <w:tcPr>
            <w:tcW w:w="2865"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3 al 21 de juliol 2017</w:t>
            </w:r>
          </w:p>
        </w:tc>
      </w:tr>
      <w:tr w:rsidR="005C3271" w:rsidRPr="005C3271" w:rsidTr="005C3271">
        <w:trPr>
          <w:trHeight w:val="390"/>
        </w:trPr>
        <w:tc>
          <w:tcPr>
            <w:tcW w:w="8494" w:type="dxa"/>
            <w:gridSpan w:val="2"/>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xml:space="preserve"> Continuïtat  d´Estudis  desvinculats  el  2n  quadrimestre  (Q2)  curs  2016/17</w:t>
            </w:r>
          </w:p>
        </w:tc>
      </w:tr>
      <w:tr w:rsidR="005C3271" w:rsidRPr="005C3271" w:rsidTr="005C3271">
        <w:trPr>
          <w:trHeight w:val="600"/>
        </w:trPr>
        <w:tc>
          <w:tcPr>
            <w:tcW w:w="5629" w:type="dxa"/>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 xml:space="preserve">Sol·licitud per l´e-Secretaria                                                                               Lliurament documentació justificativa presencialment al SIAE * </w:t>
            </w:r>
          </w:p>
        </w:tc>
        <w:tc>
          <w:tcPr>
            <w:tcW w:w="2865"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1 al 6 de febrer 2018</w:t>
            </w:r>
          </w:p>
        </w:tc>
      </w:tr>
      <w:tr w:rsidR="005C3271" w:rsidRPr="005C3271" w:rsidTr="005C3271">
        <w:trPr>
          <w:trHeight w:val="390"/>
        </w:trPr>
        <w:tc>
          <w:tcPr>
            <w:tcW w:w="8494" w:type="dxa"/>
            <w:gridSpan w:val="2"/>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xml:space="preserve"> Continuïtat  d´Estudis  desvinculats  el  1r  quadrimestre  (Q1)  curs  2017/18</w:t>
            </w:r>
          </w:p>
        </w:tc>
      </w:tr>
      <w:tr w:rsidR="005C3271" w:rsidRPr="005C3271" w:rsidTr="005C3271">
        <w:trPr>
          <w:trHeight w:val="585"/>
        </w:trPr>
        <w:tc>
          <w:tcPr>
            <w:tcW w:w="5629" w:type="dxa"/>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Sol·licitud per l´e-Secretaria                                                                                 Lliurament documentació justificativa presencialment al SIAE *</w:t>
            </w:r>
          </w:p>
        </w:tc>
        <w:tc>
          <w:tcPr>
            <w:tcW w:w="2865"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22 de gener al 2 de febrer 2018</w:t>
            </w:r>
          </w:p>
        </w:tc>
      </w:tr>
      <w:tr w:rsidR="005C3271" w:rsidRPr="005C3271" w:rsidTr="005C3271">
        <w:trPr>
          <w:trHeight w:val="390"/>
        </w:trPr>
        <w:tc>
          <w:tcPr>
            <w:tcW w:w="8494" w:type="dxa"/>
            <w:gridSpan w:val="2"/>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xml:space="preserve"> Reserva  de  plaça  estudiants  NOUS</w:t>
            </w:r>
          </w:p>
        </w:tc>
      </w:tr>
      <w:tr w:rsidR="005C3271" w:rsidRPr="005C3271" w:rsidTr="005C3271">
        <w:trPr>
          <w:trHeight w:val="600"/>
        </w:trPr>
        <w:tc>
          <w:tcPr>
            <w:tcW w:w="5629" w:type="dxa"/>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Sol·licitud per l´e-Secretaria                                                                                                                    Lliurament documentació justificativa presencialment al SIAE *</w:t>
            </w:r>
          </w:p>
        </w:tc>
        <w:tc>
          <w:tcPr>
            <w:tcW w:w="2865" w:type="dxa"/>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fins al dia assignat per formalitzar la matrícula</w:t>
            </w:r>
          </w:p>
        </w:tc>
      </w:tr>
      <w:tr w:rsidR="005C3271" w:rsidRPr="005C3271" w:rsidTr="005C3271">
        <w:trPr>
          <w:trHeight w:val="390"/>
        </w:trPr>
        <w:tc>
          <w:tcPr>
            <w:tcW w:w="8494" w:type="dxa"/>
            <w:gridSpan w:val="2"/>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xml:space="preserve"> Documentar  descomptes  de  matrícula</w:t>
            </w:r>
          </w:p>
        </w:tc>
      </w:tr>
      <w:tr w:rsidR="005C3271" w:rsidRPr="005C3271" w:rsidTr="005C3271">
        <w:trPr>
          <w:trHeight w:val="330"/>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Lliurament documentació acreditativa presencialment al SIAE *</w:t>
            </w:r>
          </w:p>
        </w:tc>
        <w:tc>
          <w:tcPr>
            <w:tcW w:w="2865" w:type="dxa"/>
            <w:vMerge w:val="restart"/>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fins al dia assignat per formalitzar la matrícula</w:t>
            </w:r>
          </w:p>
        </w:tc>
      </w:tr>
      <w:tr w:rsidR="005C3271" w:rsidRPr="005C3271" w:rsidTr="005C3271">
        <w:trPr>
          <w:trHeight w:val="330"/>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Cal aportar original i còpia del document</w:t>
            </w:r>
          </w:p>
        </w:tc>
        <w:tc>
          <w:tcPr>
            <w:tcW w:w="2865" w:type="dxa"/>
            <w:vMerge/>
            <w:hideMark/>
          </w:tcPr>
          <w:p w:rsidR="005C3271" w:rsidRPr="005C3271" w:rsidRDefault="005C3271" w:rsidP="005C3271">
            <w:pPr>
              <w:jc w:val="both"/>
              <w:rPr>
                <w:rFonts w:ascii="Tahoma" w:eastAsia="Times New Roman" w:hAnsi="Tahoma" w:cs="Tahoma"/>
                <w:color w:val="1F497D" w:themeColor="text2"/>
              </w:rPr>
            </w:pPr>
          </w:p>
        </w:tc>
      </w:tr>
      <w:tr w:rsidR="005C3271" w:rsidRPr="005C3271" w:rsidTr="005C3271">
        <w:trPr>
          <w:trHeight w:val="390"/>
        </w:trPr>
        <w:tc>
          <w:tcPr>
            <w:tcW w:w="8494" w:type="dxa"/>
            <w:gridSpan w:val="2"/>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xml:space="preserve"> Altres  sol·licituds  prèvies  a  la  matrícula</w:t>
            </w:r>
          </w:p>
        </w:tc>
      </w:tr>
      <w:tr w:rsidR="005C3271" w:rsidRPr="005C3271" w:rsidTr="005C3271">
        <w:trPr>
          <w:trHeight w:val="360"/>
        </w:trPr>
        <w:tc>
          <w:tcPr>
            <w:tcW w:w="5629" w:type="dxa"/>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 xml:space="preserve">Sol·licitud per l´e-Secretaria </w:t>
            </w:r>
          </w:p>
        </w:tc>
        <w:tc>
          <w:tcPr>
            <w:tcW w:w="2865"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3 al 21 de juliol 2017</w:t>
            </w:r>
          </w:p>
        </w:tc>
      </w:tr>
      <w:tr w:rsidR="005C3271" w:rsidRPr="005C3271" w:rsidTr="005C3271">
        <w:trPr>
          <w:trHeight w:val="390"/>
        </w:trPr>
        <w:tc>
          <w:tcPr>
            <w:tcW w:w="8494" w:type="dxa"/>
            <w:gridSpan w:val="2"/>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xml:space="preserve"> Sol·licitud  matrícula  TFM  convocatòria  addicional  octubre  2017</w:t>
            </w:r>
          </w:p>
        </w:tc>
      </w:tr>
      <w:tr w:rsidR="005C3271" w:rsidRPr="005C3271" w:rsidTr="005C3271">
        <w:trPr>
          <w:trHeight w:val="600"/>
        </w:trPr>
        <w:tc>
          <w:tcPr>
            <w:tcW w:w="5629" w:type="dxa"/>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 xml:space="preserve">Estudiants que han matriculat el TFM en grup del 2n quadrimestre (Q2) curs 2016/17 i no han dipositat ni defensat a les convocatòries ordinàries                                         </w:t>
            </w:r>
          </w:p>
        </w:tc>
        <w:tc>
          <w:tcPr>
            <w:tcW w:w="2865" w:type="dxa"/>
            <w:vMerge w:val="restart"/>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26 de juny al 7 de juliol 2017</w:t>
            </w:r>
          </w:p>
        </w:tc>
      </w:tr>
      <w:tr w:rsidR="005C3271" w:rsidRPr="005C3271" w:rsidTr="005C3271">
        <w:trPr>
          <w:trHeight w:val="345"/>
        </w:trPr>
        <w:tc>
          <w:tcPr>
            <w:tcW w:w="5629" w:type="dxa"/>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 xml:space="preserve">Sol·licitud per l´e-Secretaria </w:t>
            </w:r>
          </w:p>
        </w:tc>
        <w:tc>
          <w:tcPr>
            <w:tcW w:w="2865" w:type="dxa"/>
            <w:vMerge/>
            <w:hideMark/>
          </w:tcPr>
          <w:p w:rsidR="005C3271" w:rsidRPr="005C3271" w:rsidRDefault="005C3271" w:rsidP="005C3271">
            <w:pPr>
              <w:jc w:val="both"/>
              <w:rPr>
                <w:rFonts w:ascii="Tahoma" w:eastAsia="Times New Roman" w:hAnsi="Tahoma" w:cs="Tahoma"/>
                <w:color w:val="1F497D" w:themeColor="text2"/>
              </w:rPr>
            </w:pPr>
          </w:p>
        </w:tc>
      </w:tr>
      <w:tr w:rsidR="005C3271" w:rsidRPr="005C3271" w:rsidTr="005C3271">
        <w:trPr>
          <w:trHeight w:val="390"/>
        </w:trPr>
        <w:tc>
          <w:tcPr>
            <w:tcW w:w="8494" w:type="dxa"/>
            <w:gridSpan w:val="2"/>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xml:space="preserve"> Sol·licitud  matrícula  TFM  convocatòria  addicional  maig  2018</w:t>
            </w:r>
          </w:p>
        </w:tc>
      </w:tr>
      <w:tr w:rsidR="005C3271" w:rsidRPr="005C3271" w:rsidTr="005C3271">
        <w:trPr>
          <w:trHeight w:val="615"/>
        </w:trPr>
        <w:tc>
          <w:tcPr>
            <w:tcW w:w="5629" w:type="dxa"/>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 xml:space="preserve">Estudiants que han matriculat el TFM en grup del 1r quadrimestre (Q1) curs 2017/18 i no han dipositat ni defensat a la convocatòria ordinària                                        </w:t>
            </w:r>
          </w:p>
        </w:tc>
        <w:tc>
          <w:tcPr>
            <w:tcW w:w="2865" w:type="dxa"/>
            <w:vMerge w:val="restart"/>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15 al 26 de gener 2018</w:t>
            </w:r>
          </w:p>
        </w:tc>
      </w:tr>
      <w:tr w:rsidR="005C3271" w:rsidRPr="005C3271" w:rsidTr="005C3271">
        <w:trPr>
          <w:trHeight w:val="345"/>
        </w:trPr>
        <w:tc>
          <w:tcPr>
            <w:tcW w:w="5629" w:type="dxa"/>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Només Màsters especialitzats amb matrícula quadrimestral</w:t>
            </w:r>
          </w:p>
        </w:tc>
        <w:tc>
          <w:tcPr>
            <w:tcW w:w="2865" w:type="dxa"/>
            <w:vMerge/>
            <w:hideMark/>
          </w:tcPr>
          <w:p w:rsidR="005C3271" w:rsidRPr="005C3271" w:rsidRDefault="005C3271" w:rsidP="005C3271">
            <w:pPr>
              <w:jc w:val="both"/>
              <w:rPr>
                <w:rFonts w:ascii="Tahoma" w:eastAsia="Times New Roman" w:hAnsi="Tahoma" w:cs="Tahoma"/>
                <w:color w:val="1F497D" w:themeColor="text2"/>
              </w:rPr>
            </w:pPr>
          </w:p>
        </w:tc>
      </w:tr>
      <w:tr w:rsidR="005C3271" w:rsidRPr="005C3271" w:rsidTr="005C3271">
        <w:trPr>
          <w:trHeight w:val="330"/>
        </w:trPr>
        <w:tc>
          <w:tcPr>
            <w:tcW w:w="5629" w:type="dxa"/>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 xml:space="preserve">Sol·licitud per l´e-Secretaria </w:t>
            </w:r>
          </w:p>
        </w:tc>
        <w:tc>
          <w:tcPr>
            <w:tcW w:w="2865" w:type="dxa"/>
            <w:vMerge/>
            <w:hideMark/>
          </w:tcPr>
          <w:p w:rsidR="005C3271" w:rsidRPr="005C3271" w:rsidRDefault="005C3271" w:rsidP="005C3271">
            <w:pPr>
              <w:jc w:val="both"/>
              <w:rPr>
                <w:rFonts w:ascii="Tahoma" w:eastAsia="Times New Roman" w:hAnsi="Tahoma" w:cs="Tahoma"/>
                <w:color w:val="1F497D" w:themeColor="text2"/>
              </w:rPr>
            </w:pPr>
          </w:p>
        </w:tc>
      </w:tr>
      <w:tr w:rsidR="005C3271" w:rsidRPr="005C3271" w:rsidTr="005C3271">
        <w:trPr>
          <w:trHeight w:val="480"/>
        </w:trPr>
        <w:tc>
          <w:tcPr>
            <w:tcW w:w="8494" w:type="dxa"/>
            <w:gridSpan w:val="2"/>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xml:space="preserve"> MATRÍCULA</w:t>
            </w:r>
          </w:p>
        </w:tc>
      </w:tr>
      <w:tr w:rsidR="005C3271" w:rsidRPr="005C3271" w:rsidTr="005C3271">
        <w:trPr>
          <w:trHeight w:val="390"/>
        </w:trPr>
        <w:tc>
          <w:tcPr>
            <w:tcW w:w="8494" w:type="dxa"/>
            <w:gridSpan w:val="2"/>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xml:space="preserve"> Màster  en  Enginyeria  de  Camins , Canals  i  Ports  (MECCP)</w:t>
            </w:r>
          </w:p>
        </w:tc>
      </w:tr>
      <w:tr w:rsidR="005C3271" w:rsidRPr="005C3271" w:rsidTr="005C3271">
        <w:trPr>
          <w:trHeight w:val="315"/>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Estudiants de NOU ingrés</w:t>
            </w:r>
          </w:p>
        </w:tc>
        <w:tc>
          <w:tcPr>
            <w:tcW w:w="2865" w:type="dxa"/>
            <w:vMerge w:val="restart"/>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13 de setembre 2017</w:t>
            </w:r>
          </w:p>
        </w:tc>
      </w:tr>
      <w:tr w:rsidR="005C3271" w:rsidRPr="005C3271" w:rsidTr="005C3271">
        <w:trPr>
          <w:trHeight w:val="345"/>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Matrícula presencial</w:t>
            </w:r>
          </w:p>
        </w:tc>
        <w:tc>
          <w:tcPr>
            <w:tcW w:w="2865" w:type="dxa"/>
            <w:vMerge/>
            <w:hideMark/>
          </w:tcPr>
          <w:p w:rsidR="005C3271" w:rsidRPr="005C3271" w:rsidRDefault="005C3271" w:rsidP="005C3271">
            <w:pPr>
              <w:jc w:val="both"/>
              <w:rPr>
                <w:rFonts w:ascii="Tahoma" w:eastAsia="Times New Roman" w:hAnsi="Tahoma" w:cs="Tahoma"/>
                <w:color w:val="1F497D" w:themeColor="text2"/>
              </w:rPr>
            </w:pPr>
          </w:p>
        </w:tc>
      </w:tr>
      <w:tr w:rsidR="005C3271" w:rsidRPr="005C3271" w:rsidTr="005C3271">
        <w:trPr>
          <w:trHeight w:val="330"/>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Resta d´estudiants NO NOUS</w:t>
            </w:r>
          </w:p>
        </w:tc>
        <w:tc>
          <w:tcPr>
            <w:tcW w:w="2865" w:type="dxa"/>
            <w:vMerge w:val="restart"/>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14 de setembre 2017</w:t>
            </w:r>
          </w:p>
        </w:tc>
      </w:tr>
      <w:tr w:rsidR="005C3271" w:rsidRPr="005C3271" w:rsidTr="005C3271">
        <w:trPr>
          <w:trHeight w:val="330"/>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Automatrícula per l´e-Secretaria</w:t>
            </w:r>
          </w:p>
        </w:tc>
        <w:tc>
          <w:tcPr>
            <w:tcW w:w="2865" w:type="dxa"/>
            <w:vMerge/>
            <w:hideMark/>
          </w:tcPr>
          <w:p w:rsidR="005C3271" w:rsidRPr="005C3271" w:rsidRDefault="005C3271" w:rsidP="005C3271">
            <w:pPr>
              <w:jc w:val="both"/>
              <w:rPr>
                <w:rFonts w:ascii="Tahoma" w:eastAsia="Times New Roman" w:hAnsi="Tahoma" w:cs="Tahoma"/>
                <w:color w:val="1F497D" w:themeColor="text2"/>
              </w:rPr>
            </w:pPr>
          </w:p>
        </w:tc>
      </w:tr>
      <w:tr w:rsidR="005C3271" w:rsidRPr="005C3271" w:rsidTr="005C3271">
        <w:trPr>
          <w:trHeight w:val="330"/>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Estudiants visitants</w:t>
            </w:r>
          </w:p>
        </w:tc>
        <w:tc>
          <w:tcPr>
            <w:tcW w:w="2865" w:type="dxa"/>
            <w:vMerge w:val="restart"/>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6 de setembre 2017</w:t>
            </w:r>
          </w:p>
        </w:tc>
      </w:tr>
      <w:tr w:rsidR="005C3271" w:rsidRPr="005C3271" w:rsidTr="005C3271">
        <w:trPr>
          <w:trHeight w:val="330"/>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Matrícula presencial</w:t>
            </w:r>
          </w:p>
        </w:tc>
        <w:tc>
          <w:tcPr>
            <w:tcW w:w="2865" w:type="dxa"/>
            <w:vMerge/>
            <w:hideMark/>
          </w:tcPr>
          <w:p w:rsidR="005C3271" w:rsidRPr="005C3271" w:rsidRDefault="005C3271" w:rsidP="005C3271">
            <w:pPr>
              <w:jc w:val="both"/>
              <w:rPr>
                <w:rFonts w:ascii="Tahoma" w:eastAsia="Times New Roman" w:hAnsi="Tahoma" w:cs="Tahoma"/>
                <w:color w:val="1F497D" w:themeColor="text2"/>
              </w:rPr>
            </w:pPr>
          </w:p>
        </w:tc>
      </w:tr>
      <w:tr w:rsidR="005C3271" w:rsidRPr="005C3271" w:rsidTr="005C3271">
        <w:trPr>
          <w:trHeight w:val="315"/>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Matrícula extraordinària Màsters estudiants amb admissió condicional</w:t>
            </w:r>
          </w:p>
        </w:tc>
        <w:tc>
          <w:tcPr>
            <w:tcW w:w="2865" w:type="dxa"/>
            <w:vMerge w:val="restart"/>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3 de novembre 2017</w:t>
            </w:r>
          </w:p>
        </w:tc>
      </w:tr>
      <w:tr w:rsidR="005C3271" w:rsidRPr="005C3271" w:rsidTr="005C3271">
        <w:trPr>
          <w:trHeight w:val="330"/>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Estudiants amb defensa del TFG en convocatòria addicional d´octubre 2017</w:t>
            </w:r>
          </w:p>
        </w:tc>
        <w:tc>
          <w:tcPr>
            <w:tcW w:w="2865" w:type="dxa"/>
            <w:vMerge/>
            <w:hideMark/>
          </w:tcPr>
          <w:p w:rsidR="005C3271" w:rsidRPr="005C3271" w:rsidRDefault="005C3271" w:rsidP="005C3271">
            <w:pPr>
              <w:jc w:val="both"/>
              <w:rPr>
                <w:rFonts w:ascii="Tahoma" w:eastAsia="Times New Roman" w:hAnsi="Tahoma" w:cs="Tahoma"/>
                <w:color w:val="1F497D" w:themeColor="text2"/>
              </w:rPr>
            </w:pPr>
          </w:p>
        </w:tc>
      </w:tr>
      <w:tr w:rsidR="005C3271" w:rsidRPr="005C3271" w:rsidTr="005C3271">
        <w:trPr>
          <w:trHeight w:val="315"/>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Matrícula presencial</w:t>
            </w:r>
          </w:p>
        </w:tc>
        <w:tc>
          <w:tcPr>
            <w:tcW w:w="2865" w:type="dxa"/>
            <w:vMerge/>
            <w:hideMark/>
          </w:tcPr>
          <w:p w:rsidR="005C3271" w:rsidRPr="005C3271" w:rsidRDefault="005C3271" w:rsidP="005C3271">
            <w:pPr>
              <w:jc w:val="both"/>
              <w:rPr>
                <w:rFonts w:ascii="Tahoma" w:eastAsia="Times New Roman" w:hAnsi="Tahoma" w:cs="Tahoma"/>
                <w:color w:val="1F497D" w:themeColor="text2"/>
              </w:rPr>
            </w:pPr>
          </w:p>
        </w:tc>
      </w:tr>
      <w:tr w:rsidR="005C3271" w:rsidRPr="005C3271" w:rsidTr="005C3271">
        <w:trPr>
          <w:trHeight w:val="390"/>
        </w:trPr>
        <w:tc>
          <w:tcPr>
            <w:tcW w:w="8494" w:type="dxa"/>
            <w:gridSpan w:val="2"/>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xml:space="preserve"> Màsters  universitaris  especialitzats  -  </w:t>
            </w:r>
            <w:r w:rsidRPr="005C3271">
              <w:rPr>
                <w:rFonts w:ascii="Tahoma" w:eastAsia="Times New Roman" w:hAnsi="Tahoma" w:cs="Tahoma"/>
                <w:b/>
                <w:bCs/>
                <w:i/>
                <w:iCs/>
                <w:color w:val="1F497D" w:themeColor="text2"/>
              </w:rPr>
              <w:t>matrícula  1r  quadrimestre  Q1</w:t>
            </w:r>
          </w:p>
        </w:tc>
      </w:tr>
      <w:tr w:rsidR="005C3271" w:rsidRPr="005C3271" w:rsidTr="005C3271">
        <w:trPr>
          <w:trHeight w:val="330"/>
        </w:trPr>
        <w:tc>
          <w:tcPr>
            <w:tcW w:w="8494" w:type="dxa"/>
            <w:gridSpan w:val="2"/>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xml:space="preserve"> Màster  en  Ciència  i  Tecnologia  de  la  Sostenibiltat  -  </w:t>
            </w:r>
            <w:r w:rsidRPr="005C3271">
              <w:rPr>
                <w:rFonts w:ascii="Tahoma" w:eastAsia="Times New Roman" w:hAnsi="Tahoma" w:cs="Tahoma"/>
                <w:b/>
                <w:bCs/>
                <w:i/>
                <w:iCs/>
                <w:color w:val="1F497D" w:themeColor="text2"/>
              </w:rPr>
              <w:t>matrícula  anual</w:t>
            </w:r>
          </w:p>
        </w:tc>
      </w:tr>
      <w:tr w:rsidR="005C3271" w:rsidRPr="005C3271" w:rsidTr="005C3271">
        <w:trPr>
          <w:trHeight w:val="330"/>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Estudiants de NOU ingrés</w:t>
            </w:r>
          </w:p>
        </w:tc>
        <w:tc>
          <w:tcPr>
            <w:tcW w:w="2865" w:type="dxa"/>
            <w:vMerge w:val="restart"/>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18 i 19 de setembre 2017</w:t>
            </w:r>
          </w:p>
        </w:tc>
      </w:tr>
      <w:tr w:rsidR="005C3271" w:rsidRPr="005C3271" w:rsidTr="005C3271">
        <w:trPr>
          <w:trHeight w:val="330"/>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Matrícula presencial</w:t>
            </w:r>
          </w:p>
        </w:tc>
        <w:tc>
          <w:tcPr>
            <w:tcW w:w="2865" w:type="dxa"/>
            <w:vMerge/>
            <w:hideMark/>
          </w:tcPr>
          <w:p w:rsidR="005C3271" w:rsidRPr="005C3271" w:rsidRDefault="005C3271" w:rsidP="005C3271">
            <w:pPr>
              <w:jc w:val="both"/>
              <w:rPr>
                <w:rFonts w:ascii="Tahoma" w:eastAsia="Times New Roman" w:hAnsi="Tahoma" w:cs="Tahoma"/>
                <w:color w:val="1F497D" w:themeColor="text2"/>
              </w:rPr>
            </w:pPr>
          </w:p>
        </w:tc>
      </w:tr>
      <w:tr w:rsidR="005C3271" w:rsidRPr="005C3271" w:rsidTr="005C3271">
        <w:trPr>
          <w:trHeight w:val="330"/>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Resta d´estudiants NO NOUS</w:t>
            </w:r>
          </w:p>
        </w:tc>
        <w:tc>
          <w:tcPr>
            <w:tcW w:w="2865" w:type="dxa"/>
            <w:vMerge w:val="restart"/>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20 de setembre 2017</w:t>
            </w:r>
          </w:p>
        </w:tc>
      </w:tr>
      <w:tr w:rsidR="005C3271" w:rsidRPr="005C3271" w:rsidTr="005C3271">
        <w:trPr>
          <w:trHeight w:val="330"/>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Automatrícula per l´e-Secretaria</w:t>
            </w:r>
          </w:p>
        </w:tc>
        <w:tc>
          <w:tcPr>
            <w:tcW w:w="2865" w:type="dxa"/>
            <w:vMerge/>
            <w:hideMark/>
          </w:tcPr>
          <w:p w:rsidR="005C3271" w:rsidRPr="005C3271" w:rsidRDefault="005C3271" w:rsidP="005C3271">
            <w:pPr>
              <w:jc w:val="both"/>
              <w:rPr>
                <w:rFonts w:ascii="Tahoma" w:eastAsia="Times New Roman" w:hAnsi="Tahoma" w:cs="Tahoma"/>
                <w:color w:val="1F497D" w:themeColor="text2"/>
              </w:rPr>
            </w:pPr>
          </w:p>
        </w:tc>
      </w:tr>
      <w:tr w:rsidR="005C3271" w:rsidRPr="005C3271" w:rsidTr="005C3271">
        <w:trPr>
          <w:trHeight w:val="330"/>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Estudiants visitants</w:t>
            </w:r>
          </w:p>
        </w:tc>
        <w:tc>
          <w:tcPr>
            <w:tcW w:w="2865" w:type="dxa"/>
            <w:vMerge w:val="restart"/>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6 de setembre 2017</w:t>
            </w:r>
          </w:p>
        </w:tc>
      </w:tr>
      <w:tr w:rsidR="005C3271" w:rsidRPr="005C3271" w:rsidTr="005C3271">
        <w:trPr>
          <w:trHeight w:val="330"/>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Matrícula presencial</w:t>
            </w:r>
          </w:p>
        </w:tc>
        <w:tc>
          <w:tcPr>
            <w:tcW w:w="2865" w:type="dxa"/>
            <w:vMerge/>
            <w:hideMark/>
          </w:tcPr>
          <w:p w:rsidR="005C3271" w:rsidRPr="005C3271" w:rsidRDefault="005C3271" w:rsidP="005C3271">
            <w:pPr>
              <w:jc w:val="both"/>
              <w:rPr>
                <w:rFonts w:ascii="Tahoma" w:eastAsia="Times New Roman" w:hAnsi="Tahoma" w:cs="Tahoma"/>
                <w:color w:val="1F497D" w:themeColor="text2"/>
              </w:rPr>
            </w:pPr>
          </w:p>
        </w:tc>
      </w:tr>
      <w:tr w:rsidR="005C3271" w:rsidRPr="005C3271" w:rsidTr="005C3271">
        <w:trPr>
          <w:trHeight w:val="330"/>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Matrícula extraordinària Màsters estudiants amb admissió condicional</w:t>
            </w:r>
          </w:p>
        </w:tc>
        <w:tc>
          <w:tcPr>
            <w:tcW w:w="2865" w:type="dxa"/>
            <w:vMerge w:val="restart"/>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3 de novembre 2017</w:t>
            </w:r>
          </w:p>
        </w:tc>
      </w:tr>
      <w:tr w:rsidR="005C3271" w:rsidRPr="005C3271" w:rsidTr="005C3271">
        <w:trPr>
          <w:trHeight w:val="330"/>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Estudiants amb defensa del TFG convocatòria addicional d´octubre 2017</w:t>
            </w:r>
          </w:p>
        </w:tc>
        <w:tc>
          <w:tcPr>
            <w:tcW w:w="2865" w:type="dxa"/>
            <w:vMerge/>
            <w:hideMark/>
          </w:tcPr>
          <w:p w:rsidR="005C3271" w:rsidRPr="005C3271" w:rsidRDefault="005C3271" w:rsidP="005C3271">
            <w:pPr>
              <w:jc w:val="both"/>
              <w:rPr>
                <w:rFonts w:ascii="Tahoma" w:eastAsia="Times New Roman" w:hAnsi="Tahoma" w:cs="Tahoma"/>
                <w:color w:val="1F497D" w:themeColor="text2"/>
              </w:rPr>
            </w:pPr>
          </w:p>
        </w:tc>
      </w:tr>
      <w:tr w:rsidR="005C3271" w:rsidRPr="005C3271" w:rsidTr="005C3271">
        <w:trPr>
          <w:trHeight w:val="330"/>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Matrícula presencial</w:t>
            </w:r>
          </w:p>
        </w:tc>
        <w:tc>
          <w:tcPr>
            <w:tcW w:w="2865" w:type="dxa"/>
            <w:vMerge/>
            <w:hideMark/>
          </w:tcPr>
          <w:p w:rsidR="005C3271" w:rsidRPr="005C3271" w:rsidRDefault="005C3271" w:rsidP="005C3271">
            <w:pPr>
              <w:jc w:val="both"/>
              <w:rPr>
                <w:rFonts w:ascii="Tahoma" w:eastAsia="Times New Roman" w:hAnsi="Tahoma" w:cs="Tahoma"/>
                <w:color w:val="1F497D" w:themeColor="text2"/>
              </w:rPr>
            </w:pPr>
          </w:p>
        </w:tc>
      </w:tr>
      <w:tr w:rsidR="005C3271" w:rsidRPr="005C3271" w:rsidTr="005C3271">
        <w:trPr>
          <w:trHeight w:val="390"/>
        </w:trPr>
        <w:tc>
          <w:tcPr>
            <w:tcW w:w="8494" w:type="dxa"/>
            <w:gridSpan w:val="2"/>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xml:space="preserve"> Màsters  Universitaris  Especialitzats  -  </w:t>
            </w:r>
            <w:r w:rsidRPr="005C3271">
              <w:rPr>
                <w:rFonts w:ascii="Tahoma" w:eastAsia="Times New Roman" w:hAnsi="Tahoma" w:cs="Tahoma"/>
                <w:b/>
                <w:bCs/>
                <w:i/>
                <w:iCs/>
                <w:color w:val="1F497D" w:themeColor="text2"/>
              </w:rPr>
              <w:t>matrícula  2n  quadrimestre  Q2</w:t>
            </w:r>
          </w:p>
        </w:tc>
      </w:tr>
      <w:tr w:rsidR="005C3271" w:rsidRPr="005C3271" w:rsidTr="005C3271">
        <w:trPr>
          <w:trHeight w:val="315"/>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Estudiants de NOU ingrés</w:t>
            </w:r>
          </w:p>
        </w:tc>
        <w:tc>
          <w:tcPr>
            <w:tcW w:w="2865" w:type="dxa"/>
            <w:vMerge w:val="restart"/>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2 de febrer 2018</w:t>
            </w:r>
          </w:p>
        </w:tc>
      </w:tr>
      <w:tr w:rsidR="005C3271" w:rsidRPr="005C3271" w:rsidTr="005C3271">
        <w:trPr>
          <w:trHeight w:val="330"/>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Matrícula presencial</w:t>
            </w:r>
          </w:p>
        </w:tc>
        <w:tc>
          <w:tcPr>
            <w:tcW w:w="2865" w:type="dxa"/>
            <w:vMerge/>
            <w:hideMark/>
          </w:tcPr>
          <w:p w:rsidR="005C3271" w:rsidRPr="005C3271" w:rsidRDefault="005C3271" w:rsidP="005C3271">
            <w:pPr>
              <w:jc w:val="both"/>
              <w:rPr>
                <w:rFonts w:ascii="Tahoma" w:eastAsia="Times New Roman" w:hAnsi="Tahoma" w:cs="Tahoma"/>
                <w:color w:val="1F497D" w:themeColor="text2"/>
              </w:rPr>
            </w:pPr>
          </w:p>
        </w:tc>
      </w:tr>
      <w:tr w:rsidR="005C3271" w:rsidRPr="005C3271" w:rsidTr="005C3271">
        <w:trPr>
          <w:trHeight w:val="315"/>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Resta d´estudiants NO NOUS</w:t>
            </w:r>
          </w:p>
        </w:tc>
        <w:tc>
          <w:tcPr>
            <w:tcW w:w="2865" w:type="dxa"/>
            <w:vMerge w:val="restart"/>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6 de febrer 2018</w:t>
            </w:r>
          </w:p>
        </w:tc>
      </w:tr>
      <w:tr w:rsidR="005C3271" w:rsidRPr="005C3271" w:rsidTr="005C3271">
        <w:trPr>
          <w:trHeight w:val="330"/>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Automatrícula per l´e-Secretaria</w:t>
            </w:r>
          </w:p>
        </w:tc>
        <w:tc>
          <w:tcPr>
            <w:tcW w:w="2865" w:type="dxa"/>
            <w:vMerge/>
            <w:hideMark/>
          </w:tcPr>
          <w:p w:rsidR="005C3271" w:rsidRPr="005C3271" w:rsidRDefault="005C3271" w:rsidP="005C3271">
            <w:pPr>
              <w:jc w:val="both"/>
              <w:rPr>
                <w:rFonts w:ascii="Tahoma" w:eastAsia="Times New Roman" w:hAnsi="Tahoma" w:cs="Tahoma"/>
                <w:color w:val="1F497D" w:themeColor="text2"/>
              </w:rPr>
            </w:pPr>
          </w:p>
        </w:tc>
      </w:tr>
      <w:tr w:rsidR="005C3271" w:rsidRPr="005C3271" w:rsidTr="005C3271">
        <w:trPr>
          <w:trHeight w:val="330"/>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Estudiants visitants</w:t>
            </w:r>
          </w:p>
        </w:tc>
        <w:tc>
          <w:tcPr>
            <w:tcW w:w="2865" w:type="dxa"/>
            <w:vMerge w:val="restart"/>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26 de gener 2018</w:t>
            </w:r>
          </w:p>
        </w:tc>
      </w:tr>
      <w:tr w:rsidR="005C3271" w:rsidRPr="005C3271" w:rsidTr="005C3271">
        <w:trPr>
          <w:trHeight w:val="330"/>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Matrícula presencial</w:t>
            </w:r>
          </w:p>
        </w:tc>
        <w:tc>
          <w:tcPr>
            <w:tcW w:w="2865" w:type="dxa"/>
            <w:vMerge/>
            <w:hideMark/>
          </w:tcPr>
          <w:p w:rsidR="005C3271" w:rsidRPr="005C3271" w:rsidRDefault="005C3271" w:rsidP="005C3271">
            <w:pPr>
              <w:jc w:val="both"/>
              <w:rPr>
                <w:rFonts w:ascii="Tahoma" w:eastAsia="Times New Roman" w:hAnsi="Tahoma" w:cs="Tahoma"/>
                <w:color w:val="1F497D" w:themeColor="text2"/>
              </w:rPr>
            </w:pPr>
          </w:p>
        </w:tc>
      </w:tr>
      <w:tr w:rsidR="005C3271" w:rsidRPr="005C3271" w:rsidTr="005C3271">
        <w:trPr>
          <w:trHeight w:val="480"/>
        </w:trPr>
        <w:tc>
          <w:tcPr>
            <w:tcW w:w="8494" w:type="dxa"/>
            <w:gridSpan w:val="2"/>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xml:space="preserve"> MODIFICACIÓ  DE  MATRÍCULA  -  BAIXA  ACADÈMICA  D´ASSIGNATURES</w:t>
            </w:r>
          </w:p>
        </w:tc>
      </w:tr>
      <w:tr w:rsidR="005C3271" w:rsidRPr="005C3271" w:rsidTr="005C3271">
        <w:trPr>
          <w:trHeight w:val="390"/>
        </w:trPr>
        <w:tc>
          <w:tcPr>
            <w:tcW w:w="8494" w:type="dxa"/>
            <w:gridSpan w:val="2"/>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xml:space="preserve"> Variació  de  matrícula  -  sol·licitud  per  l´e-Secretaria</w:t>
            </w:r>
          </w:p>
        </w:tc>
      </w:tr>
      <w:tr w:rsidR="005C3271" w:rsidRPr="005C3271" w:rsidTr="005C3271">
        <w:trPr>
          <w:trHeight w:val="345"/>
        </w:trPr>
        <w:tc>
          <w:tcPr>
            <w:tcW w:w="5629" w:type="dxa"/>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Variació de matrícula anual  (MECCP i MCTS)</w:t>
            </w:r>
          </w:p>
        </w:tc>
        <w:tc>
          <w:tcPr>
            <w:tcW w:w="2865"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18 al 25 de setembre 2017</w:t>
            </w:r>
          </w:p>
        </w:tc>
      </w:tr>
      <w:tr w:rsidR="005C3271" w:rsidRPr="005C3271" w:rsidTr="005C3271">
        <w:trPr>
          <w:trHeight w:val="330"/>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Resolució per l´e-Secretaria</w:t>
            </w:r>
          </w:p>
        </w:tc>
        <w:tc>
          <w:tcPr>
            <w:tcW w:w="2865"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abans del 6 d´octubre 2017</w:t>
            </w:r>
          </w:p>
        </w:tc>
      </w:tr>
      <w:tr w:rsidR="005C3271" w:rsidRPr="005C3271" w:rsidTr="005C3271">
        <w:trPr>
          <w:trHeight w:val="345"/>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Variació de matrícula 1r quadrimestre Q1  (Màsters matrícula quadrimestral)</w:t>
            </w:r>
          </w:p>
        </w:tc>
        <w:tc>
          <w:tcPr>
            <w:tcW w:w="2865"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18 al 25 de setembre 2017</w:t>
            </w:r>
          </w:p>
        </w:tc>
      </w:tr>
      <w:tr w:rsidR="005C3271" w:rsidRPr="005C3271" w:rsidTr="005C3271">
        <w:trPr>
          <w:trHeight w:val="345"/>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Resolució per l´e-Secretaria</w:t>
            </w:r>
          </w:p>
        </w:tc>
        <w:tc>
          <w:tcPr>
            <w:tcW w:w="2865"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abans del 6 d´octubre 2017</w:t>
            </w:r>
          </w:p>
        </w:tc>
      </w:tr>
      <w:tr w:rsidR="005C3271" w:rsidRPr="005C3271" w:rsidTr="005C3271">
        <w:trPr>
          <w:trHeight w:val="345"/>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Variació de matrícula alumnes amb matrícula extraordinària (defensa TFG octubre)</w:t>
            </w:r>
          </w:p>
        </w:tc>
        <w:tc>
          <w:tcPr>
            <w:tcW w:w="2865"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3 al 12 de novembre 2017</w:t>
            </w:r>
          </w:p>
        </w:tc>
      </w:tr>
      <w:tr w:rsidR="005C3271" w:rsidRPr="005C3271" w:rsidTr="005C3271">
        <w:trPr>
          <w:trHeight w:val="345"/>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Resolució per l´e-Secretaria</w:t>
            </w:r>
          </w:p>
        </w:tc>
        <w:tc>
          <w:tcPr>
            <w:tcW w:w="2865"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abans del 21 de novembre 2017</w:t>
            </w:r>
          </w:p>
        </w:tc>
      </w:tr>
      <w:tr w:rsidR="005C3271" w:rsidRPr="005C3271" w:rsidTr="005C3271">
        <w:trPr>
          <w:trHeight w:val="330"/>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Variació de matrícula 2n quadrimestre Q2  (Màsters matrícula quadrimestral)</w:t>
            </w:r>
          </w:p>
        </w:tc>
        <w:tc>
          <w:tcPr>
            <w:tcW w:w="2865"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3 al 19 de febrer 2018</w:t>
            </w:r>
          </w:p>
        </w:tc>
      </w:tr>
      <w:tr w:rsidR="005C3271" w:rsidRPr="005C3271" w:rsidTr="005C3271">
        <w:trPr>
          <w:trHeight w:val="330"/>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Resolució per l´e-Secretaria</w:t>
            </w:r>
          </w:p>
        </w:tc>
        <w:tc>
          <w:tcPr>
            <w:tcW w:w="2865"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abans del 28 de febrer 2018</w:t>
            </w:r>
          </w:p>
        </w:tc>
      </w:tr>
      <w:tr w:rsidR="005C3271" w:rsidRPr="005C3271" w:rsidTr="005C3271">
        <w:trPr>
          <w:trHeight w:val="390"/>
        </w:trPr>
        <w:tc>
          <w:tcPr>
            <w:tcW w:w="8494" w:type="dxa"/>
            <w:gridSpan w:val="2"/>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xml:space="preserve"> Baixa  acadèmica  d´assignatures  -  sol·licitud  per  l´e-Secretaria  (no es retorna l´import de les assignatures)</w:t>
            </w:r>
          </w:p>
        </w:tc>
      </w:tr>
      <w:tr w:rsidR="005C3271" w:rsidRPr="005C3271" w:rsidTr="005C3271">
        <w:trPr>
          <w:trHeight w:val="345"/>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Baixa acadèmica d´assignatures de matrícula anual  (MECCP i MCTS)</w:t>
            </w:r>
          </w:p>
        </w:tc>
        <w:tc>
          <w:tcPr>
            <w:tcW w:w="2865"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26 setembre al 31 d´octubre 2017</w:t>
            </w:r>
          </w:p>
        </w:tc>
      </w:tr>
      <w:tr w:rsidR="005C3271" w:rsidRPr="005C3271" w:rsidTr="005C3271">
        <w:trPr>
          <w:trHeight w:val="330"/>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Resolució per l´e-Secretaria</w:t>
            </w:r>
          </w:p>
        </w:tc>
        <w:tc>
          <w:tcPr>
            <w:tcW w:w="2865"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abans del 17 de novembre 2017</w:t>
            </w:r>
          </w:p>
        </w:tc>
      </w:tr>
      <w:tr w:rsidR="005C3271" w:rsidRPr="005C3271" w:rsidTr="005C3271">
        <w:trPr>
          <w:trHeight w:val="345"/>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Baixa acadèmica d´assignatures de matrícula 1r quadrimestre Q1</w:t>
            </w:r>
          </w:p>
        </w:tc>
        <w:tc>
          <w:tcPr>
            <w:tcW w:w="2865" w:type="dxa"/>
            <w:vMerge w:val="restart"/>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26 setembre al 31 d´octubre 2017</w:t>
            </w:r>
          </w:p>
        </w:tc>
      </w:tr>
      <w:tr w:rsidR="005C3271" w:rsidRPr="005C3271" w:rsidTr="005C3271">
        <w:trPr>
          <w:trHeight w:val="345"/>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Màsters amb matrícula quadrimestral</w:t>
            </w:r>
          </w:p>
        </w:tc>
        <w:tc>
          <w:tcPr>
            <w:tcW w:w="2865" w:type="dxa"/>
            <w:vMerge/>
            <w:hideMark/>
          </w:tcPr>
          <w:p w:rsidR="005C3271" w:rsidRPr="005C3271" w:rsidRDefault="005C3271" w:rsidP="005C3271">
            <w:pPr>
              <w:jc w:val="both"/>
              <w:rPr>
                <w:rFonts w:ascii="Tahoma" w:eastAsia="Times New Roman" w:hAnsi="Tahoma" w:cs="Tahoma"/>
                <w:color w:val="1F497D" w:themeColor="text2"/>
              </w:rPr>
            </w:pPr>
          </w:p>
        </w:tc>
      </w:tr>
      <w:tr w:rsidR="005C3271" w:rsidRPr="005C3271" w:rsidTr="005C3271">
        <w:trPr>
          <w:trHeight w:val="345"/>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Resolució per l´e-Secretaria</w:t>
            </w:r>
          </w:p>
        </w:tc>
        <w:tc>
          <w:tcPr>
            <w:tcW w:w="2865"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abans del 17 de novembre 2017</w:t>
            </w:r>
          </w:p>
        </w:tc>
      </w:tr>
      <w:tr w:rsidR="005C3271" w:rsidRPr="005C3271" w:rsidTr="005C3271">
        <w:trPr>
          <w:trHeight w:val="345"/>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Baixa acadèmica d´assignatures de matrícula 2n quadrimestre Q2</w:t>
            </w:r>
          </w:p>
        </w:tc>
        <w:tc>
          <w:tcPr>
            <w:tcW w:w="2865" w:type="dxa"/>
            <w:vMerge w:val="restart"/>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20 de febrer al 15 de març 2018</w:t>
            </w:r>
          </w:p>
        </w:tc>
      </w:tr>
      <w:tr w:rsidR="005C3271" w:rsidRPr="005C3271" w:rsidTr="005C3271">
        <w:trPr>
          <w:trHeight w:val="345"/>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Màster amb matrícula quadrimestral</w:t>
            </w:r>
          </w:p>
        </w:tc>
        <w:tc>
          <w:tcPr>
            <w:tcW w:w="2865" w:type="dxa"/>
            <w:vMerge/>
            <w:hideMark/>
          </w:tcPr>
          <w:p w:rsidR="005C3271" w:rsidRPr="005C3271" w:rsidRDefault="005C3271" w:rsidP="005C3271">
            <w:pPr>
              <w:jc w:val="both"/>
              <w:rPr>
                <w:rFonts w:ascii="Tahoma" w:eastAsia="Times New Roman" w:hAnsi="Tahoma" w:cs="Tahoma"/>
                <w:color w:val="1F497D" w:themeColor="text2"/>
              </w:rPr>
            </w:pPr>
          </w:p>
        </w:tc>
      </w:tr>
      <w:tr w:rsidR="005C3271" w:rsidRPr="005C3271" w:rsidTr="005C3271">
        <w:trPr>
          <w:trHeight w:val="345"/>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Resolució per l´e-Secretaria</w:t>
            </w:r>
          </w:p>
        </w:tc>
        <w:tc>
          <w:tcPr>
            <w:tcW w:w="2865"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abans del 30 de març 2018</w:t>
            </w:r>
          </w:p>
        </w:tc>
      </w:tr>
      <w:tr w:rsidR="005C3271" w:rsidRPr="005C3271" w:rsidTr="005C3271">
        <w:trPr>
          <w:trHeight w:val="480"/>
        </w:trPr>
        <w:tc>
          <w:tcPr>
            <w:tcW w:w="8494" w:type="dxa"/>
            <w:gridSpan w:val="2"/>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xml:space="preserve"> RENÚNCIA  A  LA  MATRÍCULA</w:t>
            </w:r>
          </w:p>
        </w:tc>
      </w:tr>
      <w:tr w:rsidR="005C3271" w:rsidRPr="005C3271" w:rsidTr="005C3271">
        <w:trPr>
          <w:trHeight w:val="360"/>
        </w:trPr>
        <w:tc>
          <w:tcPr>
            <w:tcW w:w="8494" w:type="dxa"/>
            <w:gridSpan w:val="2"/>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xml:space="preserve"> Renúncia  a  la  matrícula  màsters  amb  matrícula  anual  (MECCP  i  MCTS)</w:t>
            </w:r>
          </w:p>
        </w:tc>
      </w:tr>
      <w:tr w:rsidR="005C3271" w:rsidRPr="005C3271" w:rsidTr="005C3271">
        <w:trPr>
          <w:trHeight w:val="360"/>
        </w:trPr>
        <w:tc>
          <w:tcPr>
            <w:tcW w:w="8494" w:type="dxa"/>
            <w:gridSpan w:val="2"/>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xml:space="preserve"> Renúncia  a  la  matrícula  màsters  amb  matrícula  quadrimestral  1r  quadrimestre  Q1</w:t>
            </w:r>
          </w:p>
        </w:tc>
      </w:tr>
      <w:tr w:rsidR="005C3271" w:rsidRPr="005C3271" w:rsidTr="005C3271">
        <w:trPr>
          <w:trHeight w:val="600"/>
        </w:trPr>
        <w:tc>
          <w:tcPr>
            <w:tcW w:w="5629" w:type="dxa"/>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Sol·licitud per l´e-Secretaria                                                                          Lliurament documentació justificativa presencialment al SIAE *</w:t>
            </w:r>
          </w:p>
        </w:tc>
        <w:tc>
          <w:tcPr>
            <w:tcW w:w="2865"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fins al 31 d´octubre 2017</w:t>
            </w:r>
          </w:p>
        </w:tc>
      </w:tr>
      <w:tr w:rsidR="005C3271" w:rsidRPr="005C3271" w:rsidTr="005C3271">
        <w:trPr>
          <w:trHeight w:val="345"/>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Resolució per l´e-Secretaria</w:t>
            </w:r>
          </w:p>
        </w:tc>
        <w:tc>
          <w:tcPr>
            <w:tcW w:w="2865"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abans del 30 de novembre 2018</w:t>
            </w:r>
          </w:p>
        </w:tc>
      </w:tr>
      <w:tr w:rsidR="005C3271" w:rsidRPr="005C3271" w:rsidTr="005C3271">
        <w:trPr>
          <w:trHeight w:val="390"/>
        </w:trPr>
        <w:tc>
          <w:tcPr>
            <w:tcW w:w="8494" w:type="dxa"/>
            <w:gridSpan w:val="2"/>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xml:space="preserve"> Renúncia  a  la  matrícula  màsters  amb  matrícula  quadrimestral  2n  quadrimestre  Q2</w:t>
            </w:r>
          </w:p>
        </w:tc>
      </w:tr>
      <w:tr w:rsidR="005C3271" w:rsidRPr="005C3271" w:rsidTr="005C3271">
        <w:trPr>
          <w:trHeight w:val="600"/>
        </w:trPr>
        <w:tc>
          <w:tcPr>
            <w:tcW w:w="5629" w:type="dxa"/>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Sol·licitud per l´e-Secretaria                                                                          Lliurament documentació justificativa presencialment al SIAE *</w:t>
            </w:r>
          </w:p>
        </w:tc>
        <w:tc>
          <w:tcPr>
            <w:tcW w:w="2865"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fins al 31 de març 2018</w:t>
            </w:r>
          </w:p>
        </w:tc>
      </w:tr>
      <w:tr w:rsidR="005C3271" w:rsidRPr="005C3271" w:rsidTr="005C3271">
        <w:trPr>
          <w:trHeight w:val="330"/>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Resolució per l´e-Secretaria</w:t>
            </w:r>
          </w:p>
        </w:tc>
        <w:tc>
          <w:tcPr>
            <w:tcW w:w="2865"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abans del 30 d´abril 2018</w:t>
            </w:r>
          </w:p>
        </w:tc>
      </w:tr>
      <w:tr w:rsidR="005C3271" w:rsidRPr="005C3271" w:rsidTr="005C3271">
        <w:trPr>
          <w:trHeight w:val="495"/>
        </w:trPr>
        <w:tc>
          <w:tcPr>
            <w:tcW w:w="8494" w:type="dxa"/>
            <w:gridSpan w:val="2"/>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xml:space="preserve"> RECONEIXEMENT  DE  CRÈDITS  ( ENSENYAMENTS  UNIVERSITARIS  OFICIALS )</w:t>
            </w:r>
          </w:p>
        </w:tc>
      </w:tr>
      <w:tr w:rsidR="005C3271" w:rsidRPr="005C3271" w:rsidTr="005C3271">
        <w:trPr>
          <w:trHeight w:val="360"/>
        </w:trPr>
        <w:tc>
          <w:tcPr>
            <w:tcW w:w="5629" w:type="dxa"/>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xml:space="preserve"> Màsters  amb  matrícula  anual  (MECCP  i  MCTS)</w:t>
            </w:r>
          </w:p>
        </w:tc>
        <w:tc>
          <w:tcPr>
            <w:tcW w:w="2865" w:type="dxa"/>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w:t>
            </w:r>
          </w:p>
        </w:tc>
      </w:tr>
      <w:tr w:rsidR="005C3271" w:rsidRPr="005C3271" w:rsidTr="005C3271">
        <w:trPr>
          <w:trHeight w:val="360"/>
        </w:trPr>
        <w:tc>
          <w:tcPr>
            <w:tcW w:w="5629" w:type="dxa"/>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xml:space="preserve"> Màsters  amb  matrícula  quadrimestral  1r  quadrimestre  Q1</w:t>
            </w:r>
          </w:p>
        </w:tc>
        <w:tc>
          <w:tcPr>
            <w:tcW w:w="2865" w:type="dxa"/>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w:t>
            </w:r>
          </w:p>
        </w:tc>
      </w:tr>
      <w:tr w:rsidR="005C3271" w:rsidRPr="005C3271" w:rsidTr="005C3271">
        <w:trPr>
          <w:trHeight w:val="360"/>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Sol·licitud a través del Portal Camins</w:t>
            </w:r>
          </w:p>
        </w:tc>
        <w:tc>
          <w:tcPr>
            <w:tcW w:w="2865"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13 al 30 de setembre 2017</w:t>
            </w:r>
          </w:p>
        </w:tc>
      </w:tr>
      <w:tr w:rsidR="005C3271" w:rsidRPr="005C3271" w:rsidTr="005C3271">
        <w:trPr>
          <w:trHeight w:val="360"/>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Lliurament sol·licitud i documentació acreditativa presencialment al SIAE *</w:t>
            </w:r>
          </w:p>
        </w:tc>
        <w:tc>
          <w:tcPr>
            <w:tcW w:w="2865"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 </w:t>
            </w:r>
          </w:p>
        </w:tc>
      </w:tr>
      <w:tr w:rsidR="005C3271" w:rsidRPr="005C3271" w:rsidTr="005C3271">
        <w:trPr>
          <w:trHeight w:val="360"/>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Publicació resolució provisional</w:t>
            </w:r>
          </w:p>
        </w:tc>
        <w:tc>
          <w:tcPr>
            <w:tcW w:w="2865"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abans del 16 d´octubre 2017</w:t>
            </w:r>
          </w:p>
        </w:tc>
      </w:tr>
      <w:tr w:rsidR="005C3271" w:rsidRPr="005C3271" w:rsidTr="005C3271">
        <w:trPr>
          <w:trHeight w:val="420"/>
        </w:trPr>
        <w:tc>
          <w:tcPr>
            <w:tcW w:w="5629" w:type="dxa"/>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xml:space="preserve"> Màsters  amb  matrícula  quadrimestral  2n  quadrimestre  Q2</w:t>
            </w:r>
          </w:p>
        </w:tc>
        <w:tc>
          <w:tcPr>
            <w:tcW w:w="2865" w:type="dxa"/>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w:t>
            </w:r>
          </w:p>
        </w:tc>
      </w:tr>
      <w:tr w:rsidR="005C3271" w:rsidRPr="005C3271" w:rsidTr="005C3271">
        <w:trPr>
          <w:trHeight w:val="360"/>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Sol·licitud a través del Portal Camins</w:t>
            </w:r>
          </w:p>
        </w:tc>
        <w:tc>
          <w:tcPr>
            <w:tcW w:w="2865"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2 al 16 de febrer 2018</w:t>
            </w:r>
          </w:p>
        </w:tc>
      </w:tr>
      <w:tr w:rsidR="005C3271" w:rsidRPr="005C3271" w:rsidTr="005C3271">
        <w:trPr>
          <w:trHeight w:val="375"/>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Lliurament sol·licitud i documentació acreditativa presencialment al SIAE *</w:t>
            </w:r>
          </w:p>
        </w:tc>
        <w:tc>
          <w:tcPr>
            <w:tcW w:w="2865"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 </w:t>
            </w:r>
          </w:p>
        </w:tc>
      </w:tr>
      <w:tr w:rsidR="005C3271" w:rsidRPr="005C3271" w:rsidTr="005C3271">
        <w:trPr>
          <w:trHeight w:val="360"/>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Publicació resolució provisional</w:t>
            </w:r>
          </w:p>
        </w:tc>
        <w:tc>
          <w:tcPr>
            <w:tcW w:w="2865"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abans del 2 de març 2018</w:t>
            </w:r>
          </w:p>
        </w:tc>
      </w:tr>
      <w:tr w:rsidR="005C3271" w:rsidRPr="005C3271" w:rsidTr="005C3271">
        <w:trPr>
          <w:trHeight w:val="480"/>
        </w:trPr>
        <w:tc>
          <w:tcPr>
            <w:tcW w:w="8494" w:type="dxa"/>
            <w:gridSpan w:val="2"/>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xml:space="preserve"> PRÀCTIQUES</w:t>
            </w:r>
          </w:p>
        </w:tc>
      </w:tr>
      <w:tr w:rsidR="005C3271" w:rsidRPr="005C3271" w:rsidTr="005C3271">
        <w:trPr>
          <w:trHeight w:val="390"/>
        </w:trPr>
        <w:tc>
          <w:tcPr>
            <w:tcW w:w="8494" w:type="dxa"/>
            <w:gridSpan w:val="2"/>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xml:space="preserve"> Convenis  de  cooperació  educativa  (tots  els  màsters)</w:t>
            </w:r>
          </w:p>
        </w:tc>
      </w:tr>
      <w:tr w:rsidR="005C3271" w:rsidRPr="005C3271" w:rsidTr="005C3271">
        <w:trPr>
          <w:trHeight w:val="345"/>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Lliurament convenis de cooperació educativa presencialment al SIAE *</w:t>
            </w:r>
          </w:p>
        </w:tc>
        <w:tc>
          <w:tcPr>
            <w:tcW w:w="2865"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fins al 20 de juliol 2018</w:t>
            </w:r>
          </w:p>
        </w:tc>
      </w:tr>
      <w:tr w:rsidR="005C3271" w:rsidRPr="005C3271" w:rsidTr="005C3271">
        <w:trPr>
          <w:trHeight w:val="390"/>
        </w:trPr>
        <w:tc>
          <w:tcPr>
            <w:tcW w:w="5629" w:type="dxa"/>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xml:space="preserve"> Pràctiques  curriculars</w:t>
            </w:r>
          </w:p>
        </w:tc>
        <w:tc>
          <w:tcPr>
            <w:tcW w:w="2865" w:type="dxa"/>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w:t>
            </w:r>
          </w:p>
        </w:tc>
      </w:tr>
      <w:tr w:rsidR="005C3271" w:rsidRPr="005C3271" w:rsidTr="005C3271">
        <w:trPr>
          <w:trHeight w:val="345"/>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Dipòsit de la documentació acreditativa al Portal Camins</w:t>
            </w:r>
          </w:p>
        </w:tc>
        <w:tc>
          <w:tcPr>
            <w:tcW w:w="2865"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16 setembre 2017 al 15 setembre 2018</w:t>
            </w:r>
          </w:p>
        </w:tc>
      </w:tr>
      <w:tr w:rsidR="005C3271" w:rsidRPr="005C3271" w:rsidTr="005C3271">
        <w:trPr>
          <w:trHeight w:val="390"/>
        </w:trPr>
        <w:tc>
          <w:tcPr>
            <w:tcW w:w="5629" w:type="dxa"/>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xml:space="preserve"> Pràctiques  extracurriculars</w:t>
            </w:r>
          </w:p>
        </w:tc>
        <w:tc>
          <w:tcPr>
            <w:tcW w:w="2865" w:type="dxa"/>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w:t>
            </w:r>
          </w:p>
        </w:tc>
      </w:tr>
      <w:tr w:rsidR="005C3271" w:rsidRPr="005C3271" w:rsidTr="005C3271">
        <w:trPr>
          <w:trHeight w:val="345"/>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Dipòsit de la documentació acreditativa al Portal Camins</w:t>
            </w:r>
          </w:p>
        </w:tc>
        <w:tc>
          <w:tcPr>
            <w:tcW w:w="2865"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16 setembre 2017 al 15 setembre 2018</w:t>
            </w:r>
          </w:p>
        </w:tc>
      </w:tr>
      <w:tr w:rsidR="005C3271" w:rsidRPr="005C3271" w:rsidTr="005C3271">
        <w:trPr>
          <w:trHeight w:val="480"/>
        </w:trPr>
        <w:tc>
          <w:tcPr>
            <w:tcW w:w="8494" w:type="dxa"/>
            <w:gridSpan w:val="2"/>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xml:space="preserve"> TREBALL  FI  DE  MÀSTER</w:t>
            </w:r>
          </w:p>
        </w:tc>
      </w:tr>
      <w:tr w:rsidR="005C3271" w:rsidRPr="005C3271" w:rsidTr="005C3271">
        <w:trPr>
          <w:trHeight w:val="390"/>
        </w:trPr>
        <w:tc>
          <w:tcPr>
            <w:tcW w:w="8494" w:type="dxa"/>
            <w:gridSpan w:val="2"/>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xml:space="preserve"> Assignació / Inscripció  TFM</w:t>
            </w:r>
          </w:p>
        </w:tc>
      </w:tr>
      <w:tr w:rsidR="005C3271" w:rsidRPr="005C3271" w:rsidTr="005C3271">
        <w:trPr>
          <w:trHeight w:val="345"/>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Tràmit per part del Tutor/a</w:t>
            </w:r>
          </w:p>
        </w:tc>
        <w:tc>
          <w:tcPr>
            <w:tcW w:w="2865"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10 dies abans de la matrícula</w:t>
            </w:r>
          </w:p>
        </w:tc>
      </w:tr>
      <w:tr w:rsidR="005C3271" w:rsidRPr="005C3271" w:rsidTr="005C3271">
        <w:trPr>
          <w:trHeight w:val="375"/>
        </w:trPr>
        <w:tc>
          <w:tcPr>
            <w:tcW w:w="8494" w:type="dxa"/>
            <w:gridSpan w:val="2"/>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xml:space="preserve"> Sol·licitud  matrícula  TFM  fora  del  període  ordinari  per  causes  excepcionals</w:t>
            </w:r>
          </w:p>
        </w:tc>
      </w:tr>
      <w:tr w:rsidR="005C3271" w:rsidRPr="005C3271" w:rsidTr="005C3271">
        <w:trPr>
          <w:trHeight w:val="345"/>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Estudiants que defensen el TFM a la convocatòria ordinària de febrer 2018</w:t>
            </w:r>
          </w:p>
        </w:tc>
        <w:tc>
          <w:tcPr>
            <w:tcW w:w="2865" w:type="dxa"/>
            <w:vMerge w:val="restart"/>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8 al 12 de gener 2018</w:t>
            </w:r>
          </w:p>
        </w:tc>
      </w:tr>
      <w:tr w:rsidR="005C3271" w:rsidRPr="005C3271" w:rsidTr="005C3271">
        <w:trPr>
          <w:trHeight w:val="360"/>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Sol·licitud per l´e-Secretaria</w:t>
            </w:r>
          </w:p>
        </w:tc>
        <w:tc>
          <w:tcPr>
            <w:tcW w:w="2865" w:type="dxa"/>
            <w:vMerge/>
            <w:hideMark/>
          </w:tcPr>
          <w:p w:rsidR="005C3271" w:rsidRPr="005C3271" w:rsidRDefault="005C3271" w:rsidP="005C3271">
            <w:pPr>
              <w:jc w:val="both"/>
              <w:rPr>
                <w:rFonts w:ascii="Tahoma" w:eastAsia="Times New Roman" w:hAnsi="Tahoma" w:cs="Tahoma"/>
                <w:color w:val="1F497D" w:themeColor="text2"/>
              </w:rPr>
            </w:pPr>
          </w:p>
        </w:tc>
      </w:tr>
      <w:tr w:rsidR="005C3271" w:rsidRPr="005C3271" w:rsidTr="005C3271">
        <w:trPr>
          <w:trHeight w:val="345"/>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Estudiants que defensen el TFM a la convocatòria ordinària de juliol 2018</w:t>
            </w:r>
          </w:p>
        </w:tc>
        <w:tc>
          <w:tcPr>
            <w:tcW w:w="2865" w:type="dxa"/>
            <w:vMerge w:val="restart"/>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28 de maig a l´1 de juny 2018</w:t>
            </w:r>
          </w:p>
        </w:tc>
      </w:tr>
      <w:tr w:rsidR="005C3271" w:rsidRPr="005C3271" w:rsidTr="005C3271">
        <w:trPr>
          <w:trHeight w:val="345"/>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Sol·licitud per l´e-Secretaria</w:t>
            </w:r>
          </w:p>
        </w:tc>
        <w:tc>
          <w:tcPr>
            <w:tcW w:w="2865" w:type="dxa"/>
            <w:vMerge/>
            <w:hideMark/>
          </w:tcPr>
          <w:p w:rsidR="005C3271" w:rsidRPr="005C3271" w:rsidRDefault="005C3271" w:rsidP="005C3271">
            <w:pPr>
              <w:jc w:val="both"/>
              <w:rPr>
                <w:rFonts w:ascii="Tahoma" w:eastAsia="Times New Roman" w:hAnsi="Tahoma" w:cs="Tahoma"/>
                <w:color w:val="1F497D" w:themeColor="text2"/>
              </w:rPr>
            </w:pPr>
          </w:p>
        </w:tc>
      </w:tr>
      <w:tr w:rsidR="005C3271" w:rsidRPr="005C3271" w:rsidTr="005C3271">
        <w:trPr>
          <w:trHeight w:val="390"/>
        </w:trPr>
        <w:tc>
          <w:tcPr>
            <w:tcW w:w="8494" w:type="dxa"/>
            <w:gridSpan w:val="2"/>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xml:space="preserve"> Defensa  TFM  convocatòria  addicional  Octubre  2017  (curs  2016/17)</w:t>
            </w:r>
          </w:p>
        </w:tc>
      </w:tr>
      <w:tr w:rsidR="005C3271" w:rsidRPr="005C3271" w:rsidTr="005C3271">
        <w:trPr>
          <w:trHeight w:val="330"/>
        </w:trPr>
        <w:tc>
          <w:tcPr>
            <w:tcW w:w="8494" w:type="dxa"/>
            <w:gridSpan w:val="2"/>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xml:space="preserve"> Estudiants matriculats TFM Q2 curs 2016/17 que no han dipositat a les convocatòries ordinàries</w:t>
            </w:r>
          </w:p>
        </w:tc>
      </w:tr>
      <w:tr w:rsidR="005C3271" w:rsidRPr="005C3271" w:rsidTr="005C3271">
        <w:trPr>
          <w:trHeight w:val="330"/>
        </w:trPr>
        <w:tc>
          <w:tcPr>
            <w:tcW w:w="8494" w:type="dxa"/>
            <w:gridSpan w:val="2"/>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xml:space="preserve"> Caldrà haver fet una sol·licitud prèvia de matrícula per l´e-Secretaria del 26 de juny al 7 de juliol 2017</w:t>
            </w:r>
          </w:p>
        </w:tc>
      </w:tr>
      <w:tr w:rsidR="005C3271" w:rsidRPr="005C3271" w:rsidTr="005C3271">
        <w:trPr>
          <w:trHeight w:val="345"/>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Lliurament informe 3A per part del Tutor/a</w:t>
            </w:r>
          </w:p>
        </w:tc>
        <w:tc>
          <w:tcPr>
            <w:tcW w:w="2865"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 xml:space="preserve">fins el 13 de setembre 2017 </w:t>
            </w:r>
          </w:p>
        </w:tc>
      </w:tr>
      <w:tr w:rsidR="005C3271" w:rsidRPr="005C3271" w:rsidTr="005C3271">
        <w:trPr>
          <w:trHeight w:val="330"/>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Dipòsit digital per l´e-Secretaria</w:t>
            </w:r>
          </w:p>
        </w:tc>
        <w:tc>
          <w:tcPr>
            <w:tcW w:w="2865"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20 al 22 de setembre 2017</w:t>
            </w:r>
          </w:p>
        </w:tc>
      </w:tr>
      <w:tr w:rsidR="005C3271" w:rsidRPr="005C3271" w:rsidTr="005C3271">
        <w:trPr>
          <w:trHeight w:val="345"/>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Reserva de dia i torn pel Portal Camins</w:t>
            </w:r>
          </w:p>
        </w:tc>
        <w:tc>
          <w:tcPr>
            <w:tcW w:w="2865"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28 i 29 de setembre 2017</w:t>
            </w:r>
          </w:p>
        </w:tc>
      </w:tr>
      <w:tr w:rsidR="005C3271" w:rsidRPr="005C3271" w:rsidTr="005C3271">
        <w:trPr>
          <w:trHeight w:val="345"/>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Publicació data defensa web Escola de Camins &gt; Estudis &gt; TFE</w:t>
            </w:r>
          </w:p>
        </w:tc>
        <w:tc>
          <w:tcPr>
            <w:tcW w:w="2865" w:type="dxa"/>
            <w:vMerge w:val="restart"/>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a partir del 3 d´octubre 2017</w:t>
            </w:r>
          </w:p>
        </w:tc>
      </w:tr>
      <w:tr w:rsidR="005C3271" w:rsidRPr="005C3271" w:rsidTr="005C3271">
        <w:trPr>
          <w:trHeight w:val="345"/>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Les dates dins aquest període, dependran de la disponibilitat dels tribunals</w:t>
            </w:r>
          </w:p>
        </w:tc>
        <w:tc>
          <w:tcPr>
            <w:tcW w:w="2865" w:type="dxa"/>
            <w:vMerge/>
            <w:hideMark/>
          </w:tcPr>
          <w:p w:rsidR="005C3271" w:rsidRPr="005C3271" w:rsidRDefault="005C3271" w:rsidP="005C3271">
            <w:pPr>
              <w:jc w:val="both"/>
              <w:rPr>
                <w:rFonts w:ascii="Tahoma" w:eastAsia="Times New Roman" w:hAnsi="Tahoma" w:cs="Tahoma"/>
                <w:color w:val="1F497D" w:themeColor="text2"/>
              </w:rPr>
            </w:pPr>
          </w:p>
        </w:tc>
      </w:tr>
      <w:tr w:rsidR="005C3271" w:rsidRPr="005C3271" w:rsidTr="005C3271">
        <w:trPr>
          <w:trHeight w:val="360"/>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Dates defensa dels tribunals avaluadors TFM</w:t>
            </w:r>
          </w:p>
        </w:tc>
        <w:tc>
          <w:tcPr>
            <w:tcW w:w="2865"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16 al 27 d´octubre 2017</w:t>
            </w:r>
          </w:p>
        </w:tc>
      </w:tr>
      <w:tr w:rsidR="005C3271" w:rsidRPr="005C3271" w:rsidTr="005C3271">
        <w:trPr>
          <w:trHeight w:val="345"/>
        </w:trPr>
        <w:tc>
          <w:tcPr>
            <w:tcW w:w="8494" w:type="dxa"/>
            <w:gridSpan w:val="2"/>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xml:space="preserve"> Defensa  TFM  convocatòria  de  Febrer  2018  matrícula  ordinària  TFM Q1  curs  2017/18</w:t>
            </w:r>
          </w:p>
        </w:tc>
      </w:tr>
      <w:tr w:rsidR="005C3271" w:rsidRPr="005C3271" w:rsidTr="005C3271">
        <w:trPr>
          <w:trHeight w:val="345"/>
        </w:trPr>
        <w:tc>
          <w:tcPr>
            <w:tcW w:w="8494" w:type="dxa"/>
            <w:gridSpan w:val="2"/>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xml:space="preserve"> Màster  en  Enginyeria  de  Camins, Canals  i  Ports  -  Màsters  universitaris  especialitzats</w:t>
            </w:r>
          </w:p>
        </w:tc>
      </w:tr>
      <w:tr w:rsidR="005C3271" w:rsidRPr="005C3271" w:rsidTr="005C3271">
        <w:trPr>
          <w:trHeight w:val="345"/>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Lliurament informe 3A per part del Tutor/a</w:t>
            </w:r>
          </w:p>
        </w:tc>
        <w:tc>
          <w:tcPr>
            <w:tcW w:w="2865"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fins el 17 de gener 2018</w:t>
            </w:r>
          </w:p>
        </w:tc>
      </w:tr>
      <w:tr w:rsidR="005C3271" w:rsidRPr="005C3271" w:rsidTr="005C3271">
        <w:trPr>
          <w:trHeight w:val="345"/>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Dipòsit digital per l´e-Secretaria</w:t>
            </w:r>
          </w:p>
        </w:tc>
        <w:tc>
          <w:tcPr>
            <w:tcW w:w="2865"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24 al 26 de gener 2018</w:t>
            </w:r>
          </w:p>
        </w:tc>
      </w:tr>
      <w:tr w:rsidR="005C3271" w:rsidRPr="005C3271" w:rsidTr="005C3271">
        <w:trPr>
          <w:trHeight w:val="330"/>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Reserva de dia i torn pel Portal Camins</w:t>
            </w:r>
          </w:p>
        </w:tc>
        <w:tc>
          <w:tcPr>
            <w:tcW w:w="2865"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1 i 2 de febrer 2018</w:t>
            </w:r>
          </w:p>
        </w:tc>
      </w:tr>
      <w:tr w:rsidR="005C3271" w:rsidRPr="005C3271" w:rsidTr="005C3271">
        <w:trPr>
          <w:trHeight w:val="330"/>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Publicació data defensa web Escola de Camins &gt; Estudis &gt; TFE</w:t>
            </w:r>
          </w:p>
        </w:tc>
        <w:tc>
          <w:tcPr>
            <w:tcW w:w="2865" w:type="dxa"/>
            <w:vMerge w:val="restart"/>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a partir del 6 de febrer 2018</w:t>
            </w:r>
          </w:p>
        </w:tc>
      </w:tr>
      <w:tr w:rsidR="005C3271" w:rsidRPr="005C3271" w:rsidTr="005C3271">
        <w:trPr>
          <w:trHeight w:val="390"/>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Les dates dins aquest període, dependran de la disponibilitat dels tribunals</w:t>
            </w:r>
          </w:p>
        </w:tc>
        <w:tc>
          <w:tcPr>
            <w:tcW w:w="2865" w:type="dxa"/>
            <w:vMerge/>
            <w:hideMark/>
          </w:tcPr>
          <w:p w:rsidR="005C3271" w:rsidRPr="005C3271" w:rsidRDefault="005C3271" w:rsidP="005C3271">
            <w:pPr>
              <w:jc w:val="both"/>
              <w:rPr>
                <w:rFonts w:ascii="Tahoma" w:eastAsia="Times New Roman" w:hAnsi="Tahoma" w:cs="Tahoma"/>
                <w:color w:val="1F497D" w:themeColor="text2"/>
              </w:rPr>
            </w:pPr>
          </w:p>
        </w:tc>
      </w:tr>
      <w:tr w:rsidR="005C3271" w:rsidRPr="005C3271" w:rsidTr="005C3271">
        <w:trPr>
          <w:trHeight w:val="330"/>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Dates defensa dels tribunals avaluadors TFM</w:t>
            </w:r>
          </w:p>
        </w:tc>
        <w:tc>
          <w:tcPr>
            <w:tcW w:w="2865"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12 al 23 de febrer 2018</w:t>
            </w:r>
          </w:p>
        </w:tc>
      </w:tr>
      <w:tr w:rsidR="005C3271" w:rsidRPr="005C3271" w:rsidTr="005C3271">
        <w:trPr>
          <w:trHeight w:val="330"/>
        </w:trPr>
        <w:tc>
          <w:tcPr>
            <w:tcW w:w="8494" w:type="dxa"/>
            <w:gridSpan w:val="2"/>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xml:space="preserve"> Defensa  TFM  convocatòria  addicional  Maig  2018  (curs  2017/18)</w:t>
            </w:r>
          </w:p>
        </w:tc>
      </w:tr>
      <w:tr w:rsidR="005C3271" w:rsidRPr="005C3271" w:rsidTr="005C3271">
        <w:trPr>
          <w:trHeight w:val="345"/>
        </w:trPr>
        <w:tc>
          <w:tcPr>
            <w:tcW w:w="8494" w:type="dxa"/>
            <w:gridSpan w:val="2"/>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xml:space="preserve"> Màsters universitaris especialitzats  -  Estudiants matriculats TFM Q1 curs 2017/18  que no han dipositat al febrer</w:t>
            </w:r>
          </w:p>
        </w:tc>
      </w:tr>
      <w:tr w:rsidR="005C3271" w:rsidRPr="005C3271" w:rsidTr="005C3271">
        <w:trPr>
          <w:trHeight w:val="345"/>
        </w:trPr>
        <w:tc>
          <w:tcPr>
            <w:tcW w:w="8494" w:type="dxa"/>
            <w:gridSpan w:val="2"/>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xml:space="preserve"> Caldrà haver fet una sol·licitud prèvia de matrícula per l´e-Secretaria del 15 al 26 de gener 2018</w:t>
            </w:r>
          </w:p>
        </w:tc>
      </w:tr>
      <w:tr w:rsidR="005C3271" w:rsidRPr="005C3271" w:rsidTr="005C3271">
        <w:trPr>
          <w:trHeight w:val="345"/>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Lliurament informe 3A per part del Tutor/a</w:t>
            </w:r>
          </w:p>
        </w:tc>
        <w:tc>
          <w:tcPr>
            <w:tcW w:w="2865"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 xml:space="preserve">fins el 2 de maig 2018 </w:t>
            </w:r>
          </w:p>
        </w:tc>
      </w:tr>
      <w:tr w:rsidR="005C3271" w:rsidRPr="005C3271" w:rsidTr="005C3271">
        <w:trPr>
          <w:trHeight w:val="360"/>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Dipòsit digital per l´e-Secretaria</w:t>
            </w:r>
          </w:p>
        </w:tc>
        <w:tc>
          <w:tcPr>
            <w:tcW w:w="2865"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9 a l´11 de maig 2018</w:t>
            </w:r>
          </w:p>
        </w:tc>
      </w:tr>
      <w:tr w:rsidR="005C3271" w:rsidRPr="005C3271" w:rsidTr="005C3271">
        <w:trPr>
          <w:trHeight w:val="360"/>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Publicació data defensa web Escola de Camins &gt; Estudis &gt; TFE</w:t>
            </w:r>
          </w:p>
        </w:tc>
        <w:tc>
          <w:tcPr>
            <w:tcW w:w="2865" w:type="dxa"/>
            <w:vMerge w:val="restart"/>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a partir del 16 de maig 2017</w:t>
            </w:r>
          </w:p>
        </w:tc>
      </w:tr>
      <w:tr w:rsidR="005C3271" w:rsidRPr="005C3271" w:rsidTr="005C3271">
        <w:trPr>
          <w:trHeight w:val="390"/>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Les dates dins aquest període, dependran de la disponibilitat dels tribunals</w:t>
            </w:r>
          </w:p>
        </w:tc>
        <w:tc>
          <w:tcPr>
            <w:tcW w:w="2865" w:type="dxa"/>
            <w:vMerge/>
            <w:hideMark/>
          </w:tcPr>
          <w:p w:rsidR="005C3271" w:rsidRPr="005C3271" w:rsidRDefault="005C3271" w:rsidP="005C3271">
            <w:pPr>
              <w:jc w:val="both"/>
              <w:rPr>
                <w:rFonts w:ascii="Tahoma" w:eastAsia="Times New Roman" w:hAnsi="Tahoma" w:cs="Tahoma"/>
                <w:color w:val="1F497D" w:themeColor="text2"/>
              </w:rPr>
            </w:pPr>
          </w:p>
        </w:tc>
      </w:tr>
      <w:tr w:rsidR="005C3271" w:rsidRPr="005C3271" w:rsidTr="005C3271">
        <w:trPr>
          <w:trHeight w:val="330"/>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Dates defensa dels tribunals avaluadors TFM</w:t>
            </w:r>
          </w:p>
        </w:tc>
        <w:tc>
          <w:tcPr>
            <w:tcW w:w="2865"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22 al 25 de maig 2018</w:t>
            </w:r>
          </w:p>
        </w:tc>
      </w:tr>
      <w:tr w:rsidR="005C3271" w:rsidRPr="005C3271" w:rsidTr="005C3271">
        <w:trPr>
          <w:trHeight w:val="330"/>
        </w:trPr>
        <w:tc>
          <w:tcPr>
            <w:tcW w:w="8494" w:type="dxa"/>
            <w:gridSpan w:val="2"/>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xml:space="preserve"> Defensa  TFM  convocatòria  de  Juliol  2018  curs  2017/18</w:t>
            </w:r>
          </w:p>
        </w:tc>
      </w:tr>
      <w:tr w:rsidR="005C3271" w:rsidRPr="005C3271" w:rsidTr="005C3271">
        <w:trPr>
          <w:trHeight w:val="360"/>
        </w:trPr>
        <w:tc>
          <w:tcPr>
            <w:tcW w:w="8494" w:type="dxa"/>
            <w:gridSpan w:val="2"/>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xml:space="preserve"> Màster  en  Enginyeria  de  Camins, Canals  i  Ports  -  matrícula  ordinària  TFM Q1/Q2</w:t>
            </w:r>
          </w:p>
        </w:tc>
      </w:tr>
      <w:tr w:rsidR="005C3271" w:rsidRPr="005C3271" w:rsidTr="005C3271">
        <w:trPr>
          <w:trHeight w:val="345"/>
        </w:trPr>
        <w:tc>
          <w:tcPr>
            <w:tcW w:w="8494" w:type="dxa"/>
            <w:gridSpan w:val="2"/>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xml:space="preserve"> Màsters  universitaris  especialitzats  -  matrícula  ordinària  TFM Q2</w:t>
            </w:r>
          </w:p>
        </w:tc>
      </w:tr>
      <w:tr w:rsidR="005C3271" w:rsidRPr="005C3271" w:rsidTr="005C3271">
        <w:trPr>
          <w:trHeight w:val="330"/>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Lliurament informe 3A per part del Tutor/a</w:t>
            </w:r>
          </w:p>
        </w:tc>
        <w:tc>
          <w:tcPr>
            <w:tcW w:w="2865"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fins el 5 de juny 2018</w:t>
            </w:r>
          </w:p>
        </w:tc>
      </w:tr>
      <w:tr w:rsidR="005C3271" w:rsidRPr="005C3271" w:rsidTr="005C3271">
        <w:trPr>
          <w:trHeight w:val="345"/>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Dipòsit digital per l´e-Secretaria</w:t>
            </w:r>
          </w:p>
        </w:tc>
        <w:tc>
          <w:tcPr>
            <w:tcW w:w="2865"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12 al 15 de juny 2018</w:t>
            </w:r>
          </w:p>
        </w:tc>
      </w:tr>
      <w:tr w:rsidR="005C3271" w:rsidRPr="005C3271" w:rsidTr="005C3271">
        <w:trPr>
          <w:trHeight w:val="360"/>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Reserva de dia i torn pel Portal Camins</w:t>
            </w:r>
          </w:p>
        </w:tc>
        <w:tc>
          <w:tcPr>
            <w:tcW w:w="2865"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21 i 22 de juny 2018</w:t>
            </w:r>
          </w:p>
        </w:tc>
      </w:tr>
      <w:tr w:rsidR="005C3271" w:rsidRPr="005C3271" w:rsidTr="005C3271">
        <w:trPr>
          <w:trHeight w:val="345"/>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Publicació data defensa web Escola de Camins &gt; Estudis &gt; TFE</w:t>
            </w:r>
          </w:p>
        </w:tc>
        <w:tc>
          <w:tcPr>
            <w:tcW w:w="2865"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a partir del 26 de juny 2018</w:t>
            </w:r>
          </w:p>
        </w:tc>
      </w:tr>
      <w:tr w:rsidR="005C3271" w:rsidRPr="005C3271" w:rsidTr="005C3271">
        <w:trPr>
          <w:trHeight w:val="360"/>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Les dates dins aquest període, dependran de la disponibilitat dels tribunals</w:t>
            </w:r>
          </w:p>
        </w:tc>
        <w:tc>
          <w:tcPr>
            <w:tcW w:w="2865"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 </w:t>
            </w:r>
          </w:p>
        </w:tc>
      </w:tr>
      <w:tr w:rsidR="005C3271" w:rsidRPr="005C3271" w:rsidTr="005C3271">
        <w:trPr>
          <w:trHeight w:val="480"/>
        </w:trPr>
        <w:tc>
          <w:tcPr>
            <w:tcW w:w="5629"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Dates defensa dels tribunals avaluadors TFG</w:t>
            </w:r>
          </w:p>
        </w:tc>
        <w:tc>
          <w:tcPr>
            <w:tcW w:w="2865" w:type="dxa"/>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9 al 20 de juliol 2018</w:t>
            </w:r>
          </w:p>
        </w:tc>
      </w:tr>
      <w:tr w:rsidR="005C3271" w:rsidRPr="005C3271" w:rsidTr="005C3271">
        <w:trPr>
          <w:trHeight w:val="615"/>
        </w:trPr>
        <w:tc>
          <w:tcPr>
            <w:tcW w:w="8494" w:type="dxa"/>
            <w:gridSpan w:val="2"/>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xml:space="preserve"> TRÀMITS  PREVIS  INICI  CURS  2018/2019</w:t>
            </w:r>
          </w:p>
        </w:tc>
      </w:tr>
      <w:tr w:rsidR="005C3271" w:rsidRPr="005C3271" w:rsidTr="005C3271">
        <w:trPr>
          <w:trHeight w:val="345"/>
        </w:trPr>
        <w:tc>
          <w:tcPr>
            <w:tcW w:w="8494" w:type="dxa"/>
            <w:gridSpan w:val="2"/>
            <w:noWrap/>
            <w:hideMark/>
          </w:tcPr>
          <w:p w:rsidR="005C3271" w:rsidRPr="005C3271" w:rsidRDefault="005C3271" w:rsidP="005C3271">
            <w:pPr>
              <w:jc w:val="both"/>
              <w:rPr>
                <w:rFonts w:ascii="Tahoma" w:eastAsia="Times New Roman" w:hAnsi="Tahoma" w:cs="Tahoma"/>
                <w:b/>
                <w:bCs/>
                <w:color w:val="1F497D" w:themeColor="text2"/>
              </w:rPr>
            </w:pPr>
            <w:r w:rsidRPr="005C3271">
              <w:rPr>
                <w:rFonts w:ascii="Tahoma" w:eastAsia="Times New Roman" w:hAnsi="Tahoma" w:cs="Tahoma"/>
                <w:b/>
                <w:bCs/>
                <w:color w:val="1F497D" w:themeColor="text2"/>
              </w:rPr>
              <w:t xml:space="preserve"> Sol·licitud  matrícula  TFM  convocatòria  addicional  octubre  2018</w:t>
            </w:r>
          </w:p>
        </w:tc>
      </w:tr>
      <w:tr w:rsidR="005C3271" w:rsidRPr="005C3271" w:rsidTr="005C3271">
        <w:trPr>
          <w:trHeight w:val="630"/>
        </w:trPr>
        <w:tc>
          <w:tcPr>
            <w:tcW w:w="5629" w:type="dxa"/>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 xml:space="preserve">Estudiants que han matriculat el TFM en grup del 2n quadrimestre (Q2) curs 2017/18 i no han dipositat ni defensat a les convocatòries ordinàries                                         </w:t>
            </w:r>
          </w:p>
        </w:tc>
        <w:tc>
          <w:tcPr>
            <w:tcW w:w="2865" w:type="dxa"/>
            <w:vMerge w:val="restart"/>
            <w:noWrap/>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25 de juny al 6 de juliol 2017</w:t>
            </w:r>
          </w:p>
        </w:tc>
      </w:tr>
      <w:tr w:rsidR="005C3271" w:rsidRPr="005C3271" w:rsidTr="005C3271">
        <w:trPr>
          <w:trHeight w:val="435"/>
        </w:trPr>
        <w:tc>
          <w:tcPr>
            <w:tcW w:w="5629" w:type="dxa"/>
            <w:hideMark/>
          </w:tcPr>
          <w:p w:rsidR="005C3271" w:rsidRPr="005C3271" w:rsidRDefault="005C3271" w:rsidP="005C3271">
            <w:pPr>
              <w:jc w:val="both"/>
              <w:rPr>
                <w:rFonts w:ascii="Tahoma" w:eastAsia="Times New Roman" w:hAnsi="Tahoma" w:cs="Tahoma"/>
                <w:color w:val="1F497D" w:themeColor="text2"/>
              </w:rPr>
            </w:pPr>
            <w:r w:rsidRPr="005C3271">
              <w:rPr>
                <w:rFonts w:ascii="Tahoma" w:eastAsia="Times New Roman" w:hAnsi="Tahoma" w:cs="Tahoma"/>
                <w:color w:val="1F497D" w:themeColor="text2"/>
              </w:rPr>
              <w:t xml:space="preserve">Sol·licitud per l´e-Secretaria </w:t>
            </w:r>
          </w:p>
        </w:tc>
        <w:tc>
          <w:tcPr>
            <w:tcW w:w="2865" w:type="dxa"/>
            <w:vMerge/>
            <w:hideMark/>
          </w:tcPr>
          <w:p w:rsidR="005C3271" w:rsidRPr="005C3271" w:rsidRDefault="005C3271" w:rsidP="005C3271">
            <w:pPr>
              <w:jc w:val="both"/>
              <w:rPr>
                <w:rFonts w:ascii="Tahoma" w:eastAsia="Times New Roman" w:hAnsi="Tahoma" w:cs="Tahoma"/>
                <w:color w:val="1F497D" w:themeColor="text2"/>
              </w:rPr>
            </w:pPr>
          </w:p>
        </w:tc>
      </w:tr>
    </w:tbl>
    <w:p w:rsidR="0044217E" w:rsidRDefault="0044217E" w:rsidP="002D51CE">
      <w:pPr>
        <w:spacing w:after="0" w:line="240" w:lineRule="auto"/>
        <w:jc w:val="both"/>
        <w:rPr>
          <w:rFonts w:ascii="Tahoma" w:eastAsia="Times New Roman" w:hAnsi="Tahoma" w:cs="Tahoma"/>
          <w:color w:val="1F497D" w:themeColor="text2"/>
        </w:rPr>
      </w:pPr>
    </w:p>
    <w:p w:rsidR="005C3271" w:rsidRDefault="005C3271" w:rsidP="002D51CE">
      <w:pPr>
        <w:spacing w:after="0" w:line="240" w:lineRule="auto"/>
        <w:jc w:val="both"/>
        <w:rPr>
          <w:rFonts w:ascii="Tahoma" w:eastAsia="Times New Roman" w:hAnsi="Tahoma" w:cs="Tahoma"/>
          <w:color w:val="1F497D" w:themeColor="text2"/>
        </w:rPr>
      </w:pPr>
    </w:p>
    <w:p w:rsidR="005C3271" w:rsidRDefault="005C3271" w:rsidP="002D51CE">
      <w:pPr>
        <w:spacing w:after="0" w:line="240" w:lineRule="auto"/>
        <w:jc w:val="both"/>
        <w:rPr>
          <w:rFonts w:ascii="Tahoma" w:eastAsia="Times New Roman" w:hAnsi="Tahoma" w:cs="Tahoma"/>
          <w:color w:val="1F497D" w:themeColor="text2"/>
        </w:rPr>
      </w:pPr>
    </w:p>
    <w:p w:rsidR="00A73DD6" w:rsidRPr="004A79A1" w:rsidRDefault="00A73DD6" w:rsidP="002D51CE">
      <w:pPr>
        <w:spacing w:after="0" w:line="240" w:lineRule="auto"/>
        <w:jc w:val="both"/>
        <w:rPr>
          <w:rFonts w:ascii="Tahoma" w:eastAsia="Times New Roman" w:hAnsi="Tahoma" w:cs="Tahoma"/>
          <w:color w:val="1F497D" w:themeColor="text2"/>
        </w:rPr>
      </w:pPr>
      <w:r w:rsidRPr="004A79A1">
        <w:rPr>
          <w:rFonts w:ascii="Tahoma" w:eastAsia="Times New Roman" w:hAnsi="Tahoma" w:cs="Tahoma"/>
          <w:color w:val="1F497D" w:themeColor="text2"/>
        </w:rPr>
        <w:t xml:space="preserve">La informació sobre els tràmits acadèmics </w:t>
      </w:r>
      <w:r w:rsidR="0009061B" w:rsidRPr="004A79A1">
        <w:rPr>
          <w:rFonts w:ascii="Tahoma" w:eastAsia="Times New Roman" w:hAnsi="Tahoma" w:cs="Tahoma"/>
          <w:color w:val="1F497D" w:themeColor="text2"/>
        </w:rPr>
        <w:t>de màsters</w:t>
      </w:r>
      <w:r w:rsidRPr="004A79A1">
        <w:rPr>
          <w:rFonts w:ascii="Tahoma" w:eastAsia="Times New Roman" w:hAnsi="Tahoma" w:cs="Tahoma"/>
          <w:color w:val="1F497D" w:themeColor="text2"/>
        </w:rPr>
        <w:t xml:space="preserve"> es pot consultar en el web de l’Escola:</w:t>
      </w:r>
    </w:p>
    <w:p w:rsidR="002D51CE" w:rsidRPr="004571EB" w:rsidRDefault="00F57778" w:rsidP="002D51CE">
      <w:pPr>
        <w:spacing w:after="0" w:line="240" w:lineRule="auto"/>
        <w:jc w:val="both"/>
        <w:rPr>
          <w:rFonts w:ascii="Tahoma" w:eastAsia="Times New Roman" w:hAnsi="Tahoma" w:cs="Tahoma"/>
          <w:color w:val="1F497D" w:themeColor="text2"/>
        </w:rPr>
      </w:pPr>
      <w:hyperlink r:id="rId22" w:history="1">
        <w:r w:rsidR="002D51CE" w:rsidRPr="004571EB">
          <w:rPr>
            <w:rStyle w:val="Hipervnculo"/>
            <w:rFonts w:ascii="Tahoma" w:eastAsia="Times New Roman" w:hAnsi="Tahoma" w:cs="Tahoma"/>
            <w:color w:val="1F497D" w:themeColor="text2"/>
            <w:u w:val="none"/>
          </w:rPr>
          <w:t>http://www.camins.upc.edu/estudis/tramits-academics</w:t>
        </w:r>
      </w:hyperlink>
    </w:p>
    <w:p w:rsidR="002D51CE" w:rsidRPr="004571EB" w:rsidRDefault="002D51CE" w:rsidP="002D51CE">
      <w:pPr>
        <w:spacing w:after="0" w:line="240" w:lineRule="auto"/>
        <w:jc w:val="both"/>
        <w:rPr>
          <w:rFonts w:ascii="Tahoma" w:eastAsia="Times New Roman" w:hAnsi="Tahoma" w:cs="Tahoma"/>
          <w:color w:val="1F497D" w:themeColor="text2"/>
        </w:rPr>
      </w:pPr>
    </w:p>
    <w:p w:rsidR="003A2D74" w:rsidRPr="004A79A1" w:rsidRDefault="00A73DD6" w:rsidP="00774714">
      <w:pPr>
        <w:spacing w:after="0" w:line="240" w:lineRule="auto"/>
        <w:jc w:val="both"/>
        <w:rPr>
          <w:rFonts w:ascii="Tahoma" w:eastAsia="Times New Roman" w:hAnsi="Tahoma" w:cs="Tahoma"/>
          <w:color w:val="1F497D" w:themeColor="text2"/>
        </w:rPr>
      </w:pPr>
      <w:r w:rsidRPr="004A79A1">
        <w:rPr>
          <w:rFonts w:ascii="Tahoma" w:eastAsia="Times New Roman" w:hAnsi="Tahoma" w:cs="Tahoma"/>
          <w:color w:val="1F497D" w:themeColor="text2"/>
        </w:rPr>
        <w:t xml:space="preserve">Qualsevol variació en aquest calendari de tràmits acadèmics de màster per al curs </w:t>
      </w:r>
      <w:r w:rsidRPr="002B61EA">
        <w:rPr>
          <w:rFonts w:ascii="Tahoma" w:eastAsia="Times New Roman" w:hAnsi="Tahoma" w:cs="Tahoma"/>
          <w:color w:val="1F497D" w:themeColor="text2"/>
        </w:rPr>
        <w:t>201</w:t>
      </w:r>
      <w:r w:rsidR="004571EB" w:rsidRPr="002B61EA">
        <w:rPr>
          <w:rFonts w:ascii="Tahoma" w:eastAsia="Times New Roman" w:hAnsi="Tahoma" w:cs="Tahoma"/>
          <w:color w:val="1F497D" w:themeColor="text2"/>
        </w:rPr>
        <w:t>7</w:t>
      </w:r>
      <w:r w:rsidRPr="002B61EA">
        <w:rPr>
          <w:rFonts w:ascii="Tahoma" w:eastAsia="Times New Roman" w:hAnsi="Tahoma" w:cs="Tahoma"/>
          <w:color w:val="1F497D" w:themeColor="text2"/>
        </w:rPr>
        <w:t>-201</w:t>
      </w:r>
      <w:r w:rsidR="004571EB" w:rsidRPr="002B61EA">
        <w:rPr>
          <w:rFonts w:ascii="Tahoma" w:eastAsia="Times New Roman" w:hAnsi="Tahoma" w:cs="Tahoma"/>
          <w:color w:val="1F497D" w:themeColor="text2"/>
        </w:rPr>
        <w:t>8</w:t>
      </w:r>
      <w:r w:rsidRPr="004A79A1">
        <w:rPr>
          <w:rFonts w:ascii="Tahoma" w:eastAsia="Times New Roman" w:hAnsi="Tahoma" w:cs="Tahoma"/>
          <w:color w:val="1F497D" w:themeColor="text2"/>
        </w:rPr>
        <w:t xml:space="preserve"> es publicarà en e</w:t>
      </w:r>
      <w:r w:rsidR="003A2D74" w:rsidRPr="004A79A1">
        <w:rPr>
          <w:rFonts w:ascii="Tahoma" w:eastAsia="Times New Roman" w:hAnsi="Tahoma" w:cs="Tahoma"/>
          <w:color w:val="1F497D" w:themeColor="text2"/>
        </w:rPr>
        <w:t>l web de l’Escola, a l’apartat:</w:t>
      </w:r>
    </w:p>
    <w:p w:rsidR="00FA7AB3" w:rsidRPr="004571EB" w:rsidRDefault="00F57778" w:rsidP="00774714">
      <w:pPr>
        <w:spacing w:after="0" w:line="240" w:lineRule="auto"/>
        <w:jc w:val="both"/>
        <w:rPr>
          <w:rStyle w:val="Hipervnculo"/>
          <w:rFonts w:ascii="Tahoma" w:eastAsia="Times New Roman" w:hAnsi="Tahoma" w:cs="Tahoma"/>
          <w:color w:val="1F497D" w:themeColor="text2"/>
          <w:u w:val="none"/>
        </w:rPr>
      </w:pPr>
      <w:hyperlink r:id="rId23" w:history="1">
        <w:r w:rsidR="00774714" w:rsidRPr="004571EB">
          <w:rPr>
            <w:rStyle w:val="Hipervnculo"/>
            <w:rFonts w:ascii="Tahoma" w:eastAsia="Times New Roman" w:hAnsi="Tahoma" w:cs="Tahoma"/>
            <w:color w:val="1F497D" w:themeColor="text2"/>
            <w:u w:val="none"/>
          </w:rPr>
          <w:t>http://www.camins.upc.edu/estudis/tramits-academics</w:t>
        </w:r>
      </w:hyperlink>
    </w:p>
    <w:p w:rsidR="00FA7AB3" w:rsidRDefault="00FA7AB3">
      <w:pPr>
        <w:rPr>
          <w:rStyle w:val="Hipervnculo"/>
          <w:rFonts w:ascii="Tahoma" w:eastAsia="Times New Roman" w:hAnsi="Tahoma" w:cs="Tahoma"/>
          <w:color w:val="1F497D" w:themeColor="text2"/>
        </w:rPr>
      </w:pPr>
      <w:r>
        <w:rPr>
          <w:rStyle w:val="Hipervnculo"/>
          <w:rFonts w:ascii="Tahoma" w:eastAsia="Times New Roman" w:hAnsi="Tahoma" w:cs="Tahoma"/>
          <w:color w:val="1F497D" w:themeColor="text2"/>
        </w:rPr>
        <w:br w:type="page"/>
      </w:r>
    </w:p>
    <w:p w:rsidR="00715DFA" w:rsidRPr="00941E6F" w:rsidRDefault="00715DFA" w:rsidP="00941E6F">
      <w:pPr>
        <w:pStyle w:val="Ttulo1"/>
        <w:rPr>
          <w:rFonts w:ascii="Tahoma" w:hAnsi="Tahoma" w:cs="Tahoma"/>
          <w:color w:val="8064A2" w:themeColor="accent4"/>
          <w:sz w:val="32"/>
          <w:szCs w:val="32"/>
        </w:rPr>
      </w:pPr>
      <w:bookmarkStart w:id="114" w:name="_Toc487445113"/>
      <w:r w:rsidRPr="00941E6F">
        <w:rPr>
          <w:rFonts w:ascii="Tahoma" w:hAnsi="Tahoma" w:cs="Tahoma"/>
          <w:color w:val="8064A2" w:themeColor="accent4"/>
          <w:sz w:val="32"/>
          <w:szCs w:val="32"/>
        </w:rPr>
        <w:t>ANNEX 2.</w:t>
      </w:r>
      <w:bookmarkEnd w:id="114"/>
    </w:p>
    <w:p w:rsidR="002114AC" w:rsidRPr="002B61EA" w:rsidRDefault="00715DFA" w:rsidP="00EA5746">
      <w:pPr>
        <w:rPr>
          <w:rFonts w:ascii="Tahoma" w:hAnsi="Tahoma" w:cs="Tahoma"/>
          <w:b/>
          <w:color w:val="8064A2" w:themeColor="accent4"/>
          <w:sz w:val="32"/>
          <w:szCs w:val="32"/>
        </w:rPr>
      </w:pPr>
      <w:r>
        <w:rPr>
          <w:rFonts w:ascii="Tahoma" w:hAnsi="Tahoma" w:cs="Tahoma"/>
          <w:b/>
          <w:color w:val="8064A2" w:themeColor="accent4"/>
          <w:sz w:val="32"/>
          <w:szCs w:val="32"/>
        </w:rPr>
        <w:t>_________________________________________</w:t>
      </w:r>
    </w:p>
    <w:p w:rsidR="002B61EA" w:rsidRDefault="002B61EA" w:rsidP="002114AC">
      <w:pPr>
        <w:pStyle w:val="Ttulo1"/>
        <w:spacing w:before="0" w:line="240" w:lineRule="auto"/>
        <w:jc w:val="both"/>
        <w:rPr>
          <w:rFonts w:ascii="Tahoma" w:hAnsi="Tahoma" w:cs="Tahoma"/>
          <w:color w:val="8064A2" w:themeColor="accent4"/>
          <w:sz w:val="36"/>
          <w:szCs w:val="36"/>
        </w:rPr>
      </w:pPr>
    </w:p>
    <w:p w:rsidR="002B61EA" w:rsidRDefault="002B61EA" w:rsidP="002114AC">
      <w:pPr>
        <w:pStyle w:val="Ttulo1"/>
        <w:spacing w:before="0" w:line="240" w:lineRule="auto"/>
        <w:jc w:val="both"/>
        <w:rPr>
          <w:rFonts w:ascii="Tahoma" w:hAnsi="Tahoma" w:cs="Tahoma"/>
          <w:color w:val="8064A2" w:themeColor="accent4"/>
          <w:sz w:val="36"/>
          <w:szCs w:val="36"/>
        </w:rPr>
      </w:pPr>
    </w:p>
    <w:p w:rsidR="002B61EA" w:rsidRDefault="002B61EA" w:rsidP="002114AC">
      <w:pPr>
        <w:pStyle w:val="Ttulo1"/>
        <w:spacing w:before="0" w:line="240" w:lineRule="auto"/>
        <w:jc w:val="both"/>
        <w:rPr>
          <w:rFonts w:ascii="Tahoma" w:hAnsi="Tahoma" w:cs="Tahoma"/>
          <w:color w:val="8064A2" w:themeColor="accent4"/>
          <w:sz w:val="36"/>
          <w:szCs w:val="36"/>
        </w:rPr>
      </w:pPr>
    </w:p>
    <w:p w:rsidR="002B61EA" w:rsidRDefault="002B61EA" w:rsidP="002114AC">
      <w:pPr>
        <w:pStyle w:val="Ttulo1"/>
        <w:spacing w:before="0" w:line="240" w:lineRule="auto"/>
        <w:jc w:val="both"/>
        <w:rPr>
          <w:rFonts w:ascii="Tahoma" w:hAnsi="Tahoma" w:cs="Tahoma"/>
          <w:color w:val="8064A2" w:themeColor="accent4"/>
          <w:sz w:val="36"/>
          <w:szCs w:val="36"/>
        </w:rPr>
      </w:pPr>
    </w:p>
    <w:p w:rsidR="002B61EA" w:rsidRDefault="002B61EA" w:rsidP="002114AC">
      <w:pPr>
        <w:pStyle w:val="Ttulo1"/>
        <w:spacing w:before="0" w:line="240" w:lineRule="auto"/>
        <w:jc w:val="both"/>
        <w:rPr>
          <w:rFonts w:ascii="Tahoma" w:hAnsi="Tahoma" w:cs="Tahoma"/>
          <w:color w:val="8064A2" w:themeColor="accent4"/>
          <w:sz w:val="36"/>
          <w:szCs w:val="36"/>
        </w:rPr>
      </w:pPr>
    </w:p>
    <w:p w:rsidR="002B61EA" w:rsidRDefault="002B61EA" w:rsidP="002114AC">
      <w:pPr>
        <w:pStyle w:val="Ttulo1"/>
        <w:spacing w:before="0" w:line="240" w:lineRule="auto"/>
        <w:jc w:val="both"/>
        <w:rPr>
          <w:rFonts w:ascii="Tahoma" w:hAnsi="Tahoma" w:cs="Tahoma"/>
          <w:color w:val="8064A2" w:themeColor="accent4"/>
          <w:sz w:val="36"/>
          <w:szCs w:val="36"/>
        </w:rPr>
      </w:pPr>
    </w:p>
    <w:p w:rsidR="00715DFA" w:rsidRPr="00715DFA" w:rsidRDefault="00715DFA" w:rsidP="002114AC">
      <w:pPr>
        <w:pStyle w:val="Ttulo1"/>
        <w:spacing w:before="0" w:line="240" w:lineRule="auto"/>
        <w:jc w:val="both"/>
        <w:rPr>
          <w:rFonts w:ascii="Tahoma" w:hAnsi="Tahoma" w:cs="Tahoma"/>
          <w:color w:val="8064A2" w:themeColor="accent4"/>
          <w:sz w:val="36"/>
          <w:szCs w:val="36"/>
        </w:rPr>
      </w:pPr>
      <w:bookmarkStart w:id="115" w:name="_Toc487445114"/>
      <w:r>
        <w:rPr>
          <w:rFonts w:ascii="Tahoma" w:hAnsi="Tahoma" w:cs="Tahoma"/>
          <w:color w:val="8064A2" w:themeColor="accent4"/>
          <w:sz w:val="36"/>
          <w:szCs w:val="36"/>
        </w:rPr>
        <w:t>I</w:t>
      </w:r>
      <w:r w:rsidR="002114AC">
        <w:rPr>
          <w:rFonts w:ascii="Tahoma" w:hAnsi="Tahoma" w:cs="Tahoma"/>
          <w:color w:val="8064A2" w:themeColor="accent4"/>
          <w:sz w:val="36"/>
          <w:szCs w:val="36"/>
        </w:rPr>
        <w:t>tinerari</w:t>
      </w:r>
      <w:r>
        <w:rPr>
          <w:rFonts w:ascii="Tahoma" w:hAnsi="Tahoma" w:cs="Tahoma"/>
          <w:color w:val="8064A2" w:themeColor="accent4"/>
          <w:sz w:val="36"/>
          <w:szCs w:val="36"/>
        </w:rPr>
        <w:t xml:space="preserve"> </w:t>
      </w:r>
      <w:r w:rsidR="002114AC">
        <w:rPr>
          <w:rFonts w:ascii="Tahoma" w:hAnsi="Tahoma" w:cs="Tahoma"/>
          <w:color w:val="8064A2" w:themeColor="accent4"/>
          <w:sz w:val="36"/>
          <w:szCs w:val="36"/>
        </w:rPr>
        <w:t>acadèmic específic</w:t>
      </w:r>
      <w:r>
        <w:rPr>
          <w:rFonts w:ascii="Tahoma" w:hAnsi="Tahoma" w:cs="Tahoma"/>
          <w:color w:val="8064A2" w:themeColor="accent4"/>
          <w:sz w:val="36"/>
          <w:szCs w:val="36"/>
        </w:rPr>
        <w:t xml:space="preserve"> </w:t>
      </w:r>
      <w:r w:rsidR="002114AC">
        <w:rPr>
          <w:rFonts w:ascii="Tahoma" w:hAnsi="Tahoma" w:cs="Tahoma"/>
          <w:color w:val="8064A2" w:themeColor="accent4"/>
          <w:sz w:val="36"/>
          <w:szCs w:val="36"/>
        </w:rPr>
        <w:t>per als</w:t>
      </w:r>
      <w:r>
        <w:rPr>
          <w:rFonts w:ascii="Tahoma" w:hAnsi="Tahoma" w:cs="Tahoma"/>
          <w:color w:val="8064A2" w:themeColor="accent4"/>
          <w:sz w:val="36"/>
          <w:szCs w:val="36"/>
        </w:rPr>
        <w:t xml:space="preserve"> </w:t>
      </w:r>
      <w:r w:rsidR="002114AC">
        <w:rPr>
          <w:rFonts w:ascii="Tahoma" w:hAnsi="Tahoma" w:cs="Tahoma"/>
          <w:color w:val="8064A2" w:themeColor="accent4"/>
          <w:sz w:val="36"/>
          <w:szCs w:val="36"/>
        </w:rPr>
        <w:t>estudiants</w:t>
      </w:r>
      <w:r>
        <w:rPr>
          <w:rFonts w:ascii="Tahoma" w:hAnsi="Tahoma" w:cs="Tahoma"/>
          <w:color w:val="8064A2" w:themeColor="accent4"/>
          <w:sz w:val="36"/>
          <w:szCs w:val="36"/>
        </w:rPr>
        <w:t xml:space="preserve"> </w:t>
      </w:r>
      <w:r w:rsidR="002114AC">
        <w:rPr>
          <w:rFonts w:ascii="Tahoma" w:hAnsi="Tahoma" w:cs="Tahoma"/>
          <w:color w:val="8064A2" w:themeColor="accent4"/>
          <w:sz w:val="36"/>
          <w:szCs w:val="36"/>
        </w:rPr>
        <w:t>que</w:t>
      </w:r>
      <w:r>
        <w:rPr>
          <w:rFonts w:ascii="Tahoma" w:hAnsi="Tahoma" w:cs="Tahoma"/>
          <w:color w:val="8064A2" w:themeColor="accent4"/>
          <w:sz w:val="36"/>
          <w:szCs w:val="36"/>
        </w:rPr>
        <w:t xml:space="preserve"> </w:t>
      </w:r>
      <w:r w:rsidR="002114AC">
        <w:rPr>
          <w:rFonts w:ascii="Tahoma" w:hAnsi="Tahoma" w:cs="Tahoma"/>
          <w:color w:val="8064A2" w:themeColor="accent4"/>
          <w:sz w:val="36"/>
          <w:szCs w:val="36"/>
        </w:rPr>
        <w:t>accedeixen al MECCP procedents del Grau en Enginyeria Civil - UPC</w:t>
      </w:r>
      <w:bookmarkEnd w:id="115"/>
      <w:r w:rsidRPr="00715DFA">
        <w:rPr>
          <w:rFonts w:ascii="Tahoma" w:hAnsi="Tahoma" w:cs="Tahoma"/>
          <w:color w:val="8064A2" w:themeColor="accent4"/>
          <w:sz w:val="36"/>
          <w:szCs w:val="36"/>
        </w:rPr>
        <w:t xml:space="preserve"> </w:t>
      </w:r>
    </w:p>
    <w:p w:rsidR="00715DFA" w:rsidRPr="00715DFA" w:rsidRDefault="00715DFA" w:rsidP="00715DFA">
      <w:pPr>
        <w:pStyle w:val="Tcnico4"/>
        <w:tabs>
          <w:tab w:val="clear" w:pos="-720"/>
        </w:tabs>
        <w:suppressAutoHyphens w:val="0"/>
        <w:rPr>
          <w:rFonts w:ascii="Tahoma" w:hAnsi="Tahoma" w:cs="Tahoma"/>
          <w:szCs w:val="24"/>
          <w:lang w:val="es-ES"/>
        </w:rPr>
      </w:pPr>
    </w:p>
    <w:p w:rsidR="001D78EB" w:rsidRDefault="001D78EB" w:rsidP="00A56988">
      <w:pPr>
        <w:pStyle w:val="Tcnico4"/>
        <w:tabs>
          <w:tab w:val="clear" w:pos="-720"/>
        </w:tabs>
        <w:suppressAutoHyphens w:val="0"/>
        <w:rPr>
          <w:rFonts w:ascii="Tahoma" w:hAnsi="Tahoma" w:cs="Tahoma"/>
          <w:szCs w:val="24"/>
          <w:lang w:val="ca-ES"/>
        </w:rPr>
      </w:pPr>
    </w:p>
    <w:p w:rsidR="002B61EA" w:rsidRDefault="002B61EA" w:rsidP="00A56988">
      <w:pPr>
        <w:pStyle w:val="Tcnico4"/>
        <w:tabs>
          <w:tab w:val="clear" w:pos="-720"/>
        </w:tabs>
        <w:suppressAutoHyphens w:val="0"/>
        <w:rPr>
          <w:rFonts w:ascii="Tahoma" w:hAnsi="Tahoma" w:cs="Tahoma"/>
          <w:szCs w:val="24"/>
          <w:lang w:val="ca-ES"/>
        </w:rPr>
      </w:pPr>
    </w:p>
    <w:p w:rsidR="002B61EA" w:rsidRDefault="002B61EA" w:rsidP="00A56988">
      <w:pPr>
        <w:pStyle w:val="Tcnico4"/>
        <w:tabs>
          <w:tab w:val="clear" w:pos="-720"/>
        </w:tabs>
        <w:suppressAutoHyphens w:val="0"/>
        <w:rPr>
          <w:rFonts w:ascii="Tahoma" w:hAnsi="Tahoma" w:cs="Tahoma"/>
          <w:szCs w:val="24"/>
          <w:lang w:val="ca-ES"/>
        </w:rPr>
      </w:pPr>
    </w:p>
    <w:p w:rsidR="002B61EA" w:rsidRDefault="002B61EA" w:rsidP="00A56988">
      <w:pPr>
        <w:pStyle w:val="Tcnico4"/>
        <w:tabs>
          <w:tab w:val="clear" w:pos="-720"/>
        </w:tabs>
        <w:suppressAutoHyphens w:val="0"/>
        <w:rPr>
          <w:rFonts w:ascii="Tahoma" w:hAnsi="Tahoma" w:cs="Tahoma"/>
          <w:szCs w:val="24"/>
          <w:lang w:val="ca-ES"/>
        </w:rPr>
      </w:pPr>
    </w:p>
    <w:p w:rsidR="002B61EA" w:rsidRDefault="002B61EA" w:rsidP="00A56988">
      <w:pPr>
        <w:pStyle w:val="Tcnico4"/>
        <w:tabs>
          <w:tab w:val="clear" w:pos="-720"/>
        </w:tabs>
        <w:suppressAutoHyphens w:val="0"/>
        <w:rPr>
          <w:rFonts w:ascii="Tahoma" w:hAnsi="Tahoma" w:cs="Tahoma"/>
          <w:szCs w:val="24"/>
          <w:lang w:val="ca-ES"/>
        </w:rPr>
      </w:pPr>
    </w:p>
    <w:p w:rsidR="002B61EA" w:rsidRDefault="002B61EA" w:rsidP="00A56988">
      <w:pPr>
        <w:pStyle w:val="Tcnico4"/>
        <w:tabs>
          <w:tab w:val="clear" w:pos="-720"/>
        </w:tabs>
        <w:suppressAutoHyphens w:val="0"/>
        <w:rPr>
          <w:rFonts w:ascii="Tahoma" w:hAnsi="Tahoma" w:cs="Tahoma"/>
          <w:szCs w:val="24"/>
          <w:lang w:val="ca-ES"/>
        </w:rPr>
      </w:pPr>
    </w:p>
    <w:p w:rsidR="002B61EA" w:rsidRDefault="002B61EA" w:rsidP="00A56988">
      <w:pPr>
        <w:pStyle w:val="Tcnico4"/>
        <w:tabs>
          <w:tab w:val="clear" w:pos="-720"/>
        </w:tabs>
        <w:suppressAutoHyphens w:val="0"/>
        <w:rPr>
          <w:rFonts w:ascii="Tahoma" w:hAnsi="Tahoma" w:cs="Tahoma"/>
          <w:szCs w:val="24"/>
          <w:lang w:val="ca-ES"/>
        </w:rPr>
      </w:pPr>
    </w:p>
    <w:p w:rsidR="002B61EA" w:rsidRDefault="002B61EA" w:rsidP="00A56988">
      <w:pPr>
        <w:pStyle w:val="Tcnico4"/>
        <w:tabs>
          <w:tab w:val="clear" w:pos="-720"/>
        </w:tabs>
        <w:suppressAutoHyphens w:val="0"/>
        <w:rPr>
          <w:rFonts w:ascii="Tahoma" w:hAnsi="Tahoma" w:cs="Tahoma"/>
          <w:szCs w:val="24"/>
          <w:lang w:val="ca-ES"/>
        </w:rPr>
      </w:pPr>
    </w:p>
    <w:p w:rsidR="002B61EA" w:rsidRDefault="002B61EA" w:rsidP="00A56988">
      <w:pPr>
        <w:pStyle w:val="Tcnico4"/>
        <w:tabs>
          <w:tab w:val="clear" w:pos="-720"/>
        </w:tabs>
        <w:suppressAutoHyphens w:val="0"/>
        <w:rPr>
          <w:rFonts w:ascii="Tahoma" w:hAnsi="Tahoma" w:cs="Tahoma"/>
          <w:szCs w:val="24"/>
          <w:lang w:val="ca-ES"/>
        </w:rPr>
      </w:pPr>
    </w:p>
    <w:p w:rsidR="002B61EA" w:rsidRDefault="002B61EA" w:rsidP="00A56988">
      <w:pPr>
        <w:pStyle w:val="Tcnico4"/>
        <w:tabs>
          <w:tab w:val="clear" w:pos="-720"/>
        </w:tabs>
        <w:suppressAutoHyphens w:val="0"/>
        <w:rPr>
          <w:rFonts w:ascii="Tahoma" w:hAnsi="Tahoma" w:cs="Tahoma"/>
          <w:szCs w:val="24"/>
          <w:lang w:val="ca-ES"/>
        </w:rPr>
      </w:pPr>
    </w:p>
    <w:p w:rsidR="002B61EA" w:rsidRDefault="002B61EA" w:rsidP="00A56988">
      <w:pPr>
        <w:pStyle w:val="Tcnico4"/>
        <w:tabs>
          <w:tab w:val="clear" w:pos="-720"/>
        </w:tabs>
        <w:suppressAutoHyphens w:val="0"/>
        <w:rPr>
          <w:rFonts w:ascii="Tahoma" w:hAnsi="Tahoma" w:cs="Tahoma"/>
          <w:szCs w:val="24"/>
          <w:lang w:val="ca-ES"/>
        </w:rPr>
      </w:pPr>
    </w:p>
    <w:p w:rsidR="002B61EA" w:rsidRDefault="002B61EA" w:rsidP="00A56988">
      <w:pPr>
        <w:pStyle w:val="Tcnico4"/>
        <w:tabs>
          <w:tab w:val="clear" w:pos="-720"/>
        </w:tabs>
        <w:suppressAutoHyphens w:val="0"/>
        <w:rPr>
          <w:rFonts w:ascii="Tahoma" w:hAnsi="Tahoma" w:cs="Tahoma"/>
          <w:szCs w:val="24"/>
          <w:lang w:val="ca-ES"/>
        </w:rPr>
      </w:pPr>
    </w:p>
    <w:p w:rsidR="002B61EA" w:rsidRDefault="002B61EA" w:rsidP="00A56988">
      <w:pPr>
        <w:pStyle w:val="Tcnico4"/>
        <w:tabs>
          <w:tab w:val="clear" w:pos="-720"/>
        </w:tabs>
        <w:suppressAutoHyphens w:val="0"/>
        <w:rPr>
          <w:rFonts w:ascii="Tahoma" w:hAnsi="Tahoma" w:cs="Tahoma"/>
          <w:szCs w:val="24"/>
          <w:lang w:val="ca-ES"/>
        </w:rPr>
      </w:pPr>
    </w:p>
    <w:p w:rsidR="002B61EA" w:rsidRDefault="002B61EA" w:rsidP="00A56988">
      <w:pPr>
        <w:pStyle w:val="Tcnico4"/>
        <w:tabs>
          <w:tab w:val="clear" w:pos="-720"/>
        </w:tabs>
        <w:suppressAutoHyphens w:val="0"/>
        <w:rPr>
          <w:rFonts w:ascii="Tahoma" w:hAnsi="Tahoma" w:cs="Tahoma"/>
          <w:szCs w:val="24"/>
          <w:lang w:val="ca-ES"/>
        </w:rPr>
      </w:pPr>
    </w:p>
    <w:p w:rsidR="002B61EA" w:rsidRDefault="002B61EA" w:rsidP="00A56988">
      <w:pPr>
        <w:pStyle w:val="Tcnico4"/>
        <w:tabs>
          <w:tab w:val="clear" w:pos="-720"/>
        </w:tabs>
        <w:suppressAutoHyphens w:val="0"/>
        <w:rPr>
          <w:rFonts w:ascii="Tahoma" w:hAnsi="Tahoma" w:cs="Tahoma"/>
          <w:szCs w:val="24"/>
          <w:lang w:val="ca-ES"/>
        </w:rPr>
      </w:pPr>
    </w:p>
    <w:p w:rsidR="002B61EA" w:rsidRDefault="002B61EA" w:rsidP="00A56988">
      <w:pPr>
        <w:pStyle w:val="Tcnico4"/>
        <w:tabs>
          <w:tab w:val="clear" w:pos="-720"/>
        </w:tabs>
        <w:suppressAutoHyphens w:val="0"/>
        <w:rPr>
          <w:rFonts w:ascii="Tahoma" w:hAnsi="Tahoma" w:cs="Tahoma"/>
          <w:szCs w:val="24"/>
          <w:lang w:val="ca-ES"/>
        </w:rPr>
      </w:pPr>
    </w:p>
    <w:p w:rsidR="002B61EA" w:rsidRDefault="002B61EA" w:rsidP="00A56988">
      <w:pPr>
        <w:pStyle w:val="Tcnico4"/>
        <w:tabs>
          <w:tab w:val="clear" w:pos="-720"/>
        </w:tabs>
        <w:suppressAutoHyphens w:val="0"/>
        <w:rPr>
          <w:rFonts w:ascii="Tahoma" w:hAnsi="Tahoma" w:cs="Tahoma"/>
          <w:szCs w:val="24"/>
          <w:lang w:val="ca-ES"/>
        </w:rPr>
      </w:pPr>
    </w:p>
    <w:p w:rsidR="002B61EA" w:rsidRDefault="002B61EA" w:rsidP="00A56988">
      <w:pPr>
        <w:pStyle w:val="Tcnico4"/>
        <w:tabs>
          <w:tab w:val="clear" w:pos="-720"/>
        </w:tabs>
        <w:suppressAutoHyphens w:val="0"/>
        <w:rPr>
          <w:rFonts w:ascii="Tahoma" w:hAnsi="Tahoma" w:cs="Tahoma"/>
          <w:szCs w:val="24"/>
          <w:lang w:val="ca-ES"/>
        </w:rPr>
      </w:pPr>
    </w:p>
    <w:p w:rsidR="002B61EA" w:rsidRDefault="002B61EA" w:rsidP="00A56988">
      <w:pPr>
        <w:pStyle w:val="Tcnico4"/>
        <w:tabs>
          <w:tab w:val="clear" w:pos="-720"/>
        </w:tabs>
        <w:suppressAutoHyphens w:val="0"/>
        <w:rPr>
          <w:rFonts w:ascii="Tahoma" w:hAnsi="Tahoma" w:cs="Tahoma"/>
          <w:szCs w:val="24"/>
          <w:lang w:val="ca-ES"/>
        </w:rPr>
      </w:pPr>
    </w:p>
    <w:p w:rsidR="002B61EA" w:rsidRDefault="002B61EA" w:rsidP="00A56988">
      <w:pPr>
        <w:pStyle w:val="Tcnico4"/>
        <w:tabs>
          <w:tab w:val="clear" w:pos="-720"/>
        </w:tabs>
        <w:suppressAutoHyphens w:val="0"/>
        <w:rPr>
          <w:rFonts w:ascii="Tahoma" w:hAnsi="Tahoma" w:cs="Tahoma"/>
          <w:szCs w:val="24"/>
          <w:lang w:val="ca-ES"/>
        </w:rPr>
      </w:pPr>
    </w:p>
    <w:p w:rsidR="002B61EA" w:rsidRDefault="002B61EA" w:rsidP="00A56988">
      <w:pPr>
        <w:pStyle w:val="Tcnico4"/>
        <w:tabs>
          <w:tab w:val="clear" w:pos="-720"/>
        </w:tabs>
        <w:suppressAutoHyphens w:val="0"/>
        <w:rPr>
          <w:rFonts w:ascii="Tahoma" w:hAnsi="Tahoma" w:cs="Tahoma"/>
          <w:szCs w:val="24"/>
          <w:lang w:val="ca-ES"/>
        </w:rPr>
      </w:pPr>
    </w:p>
    <w:p w:rsidR="002B61EA" w:rsidRDefault="002B61EA" w:rsidP="00A56988">
      <w:pPr>
        <w:pStyle w:val="Tcnico4"/>
        <w:tabs>
          <w:tab w:val="clear" w:pos="-720"/>
        </w:tabs>
        <w:suppressAutoHyphens w:val="0"/>
        <w:rPr>
          <w:rFonts w:ascii="Tahoma" w:hAnsi="Tahoma" w:cs="Tahoma"/>
          <w:szCs w:val="24"/>
          <w:lang w:val="ca-ES"/>
        </w:rPr>
      </w:pPr>
    </w:p>
    <w:p w:rsidR="002B61EA" w:rsidRDefault="002B61EA" w:rsidP="00A56988">
      <w:pPr>
        <w:pStyle w:val="Tcnico4"/>
        <w:tabs>
          <w:tab w:val="clear" w:pos="-720"/>
        </w:tabs>
        <w:suppressAutoHyphens w:val="0"/>
        <w:rPr>
          <w:rFonts w:ascii="Tahoma" w:hAnsi="Tahoma" w:cs="Tahoma"/>
          <w:szCs w:val="24"/>
          <w:lang w:val="ca-ES"/>
        </w:rPr>
      </w:pPr>
    </w:p>
    <w:p w:rsidR="002B61EA" w:rsidRDefault="002B61EA" w:rsidP="00A56988">
      <w:pPr>
        <w:pStyle w:val="Tcnico4"/>
        <w:tabs>
          <w:tab w:val="clear" w:pos="-720"/>
        </w:tabs>
        <w:suppressAutoHyphens w:val="0"/>
        <w:rPr>
          <w:rFonts w:ascii="Tahoma" w:hAnsi="Tahoma" w:cs="Tahoma"/>
          <w:szCs w:val="24"/>
          <w:lang w:val="ca-ES"/>
        </w:rPr>
      </w:pPr>
    </w:p>
    <w:p w:rsidR="002B61EA" w:rsidRDefault="002B61EA" w:rsidP="00A56988">
      <w:pPr>
        <w:pStyle w:val="Tcnico4"/>
        <w:tabs>
          <w:tab w:val="clear" w:pos="-720"/>
        </w:tabs>
        <w:suppressAutoHyphens w:val="0"/>
        <w:rPr>
          <w:rFonts w:ascii="Tahoma" w:hAnsi="Tahoma" w:cs="Tahoma"/>
          <w:szCs w:val="24"/>
          <w:lang w:val="ca-ES"/>
        </w:rPr>
      </w:pPr>
    </w:p>
    <w:p w:rsidR="002B61EA" w:rsidRDefault="002B61EA" w:rsidP="00A56988">
      <w:pPr>
        <w:pStyle w:val="Tcnico4"/>
        <w:tabs>
          <w:tab w:val="clear" w:pos="-720"/>
        </w:tabs>
        <w:suppressAutoHyphens w:val="0"/>
        <w:rPr>
          <w:rFonts w:ascii="Tahoma" w:hAnsi="Tahoma" w:cs="Tahoma"/>
          <w:szCs w:val="24"/>
          <w:lang w:val="ca-ES"/>
        </w:rPr>
      </w:pPr>
    </w:p>
    <w:p w:rsidR="002B61EA" w:rsidRDefault="002B61EA" w:rsidP="00A56988">
      <w:pPr>
        <w:pStyle w:val="Tcnico4"/>
        <w:tabs>
          <w:tab w:val="clear" w:pos="-720"/>
        </w:tabs>
        <w:suppressAutoHyphens w:val="0"/>
        <w:rPr>
          <w:rFonts w:ascii="Tahoma" w:hAnsi="Tahoma" w:cs="Tahoma"/>
          <w:szCs w:val="24"/>
          <w:lang w:val="ca-ES"/>
        </w:rPr>
      </w:pPr>
    </w:p>
    <w:p w:rsidR="002B61EA" w:rsidRDefault="002B61EA" w:rsidP="00A56988">
      <w:pPr>
        <w:pStyle w:val="Tcnico4"/>
        <w:tabs>
          <w:tab w:val="clear" w:pos="-720"/>
        </w:tabs>
        <w:suppressAutoHyphens w:val="0"/>
        <w:rPr>
          <w:rFonts w:ascii="Tahoma" w:hAnsi="Tahoma" w:cs="Tahoma"/>
          <w:szCs w:val="24"/>
          <w:lang w:val="ca-ES"/>
        </w:rPr>
      </w:pPr>
    </w:p>
    <w:p w:rsidR="001D78EB" w:rsidRPr="0090352D" w:rsidRDefault="001D78EB" w:rsidP="00D57071">
      <w:pPr>
        <w:spacing w:after="0"/>
        <w:jc w:val="both"/>
        <w:rPr>
          <w:rFonts w:eastAsiaTheme="majorEastAsia"/>
          <w:b/>
          <w:color w:val="8064A2" w:themeColor="accent4"/>
          <w:sz w:val="24"/>
        </w:rPr>
      </w:pPr>
      <w:bookmarkStart w:id="116" w:name="_Toc428982004"/>
      <w:r w:rsidRPr="0090352D">
        <w:rPr>
          <w:rFonts w:eastAsiaTheme="majorEastAsia"/>
          <w:b/>
          <w:color w:val="8064A2" w:themeColor="accent4"/>
          <w:sz w:val="24"/>
        </w:rPr>
        <w:t xml:space="preserve">Itinerari acadèmic en el MECCP per als estudiants que accedeixen amb el Grau d’Enginyeria Civil de la UPC. </w:t>
      </w:r>
      <w:bookmarkEnd w:id="116"/>
      <w:r w:rsidR="00BF60F7">
        <w:rPr>
          <w:rFonts w:eastAsiaTheme="majorEastAsia"/>
          <w:b/>
          <w:color w:val="8064A2" w:themeColor="accent4"/>
          <w:sz w:val="24"/>
        </w:rPr>
        <w:t>Curs acadèmic 2017-2018</w:t>
      </w:r>
    </w:p>
    <w:p w:rsidR="001D78EB" w:rsidRPr="001D78EB" w:rsidRDefault="001D78EB" w:rsidP="001D78EB">
      <w:pPr>
        <w:pBdr>
          <w:bottom w:val="single" w:sz="12" w:space="1" w:color="8064A2" w:themeColor="accent4"/>
        </w:pBdr>
        <w:jc w:val="both"/>
        <w:rPr>
          <w:rFonts w:eastAsiaTheme="minorHAnsi"/>
          <w:lang w:eastAsia="en-US"/>
        </w:rPr>
      </w:pPr>
    </w:p>
    <w:p w:rsidR="001D78EB" w:rsidRPr="001D78EB" w:rsidRDefault="001D78EB" w:rsidP="001D78EB">
      <w:pPr>
        <w:jc w:val="both"/>
        <w:rPr>
          <w:rFonts w:ascii="Tahoma" w:hAnsi="Tahoma" w:cs="Tahoma"/>
          <w:spacing w:val="-1"/>
        </w:rPr>
      </w:pPr>
      <w:r w:rsidRPr="001D78EB">
        <w:rPr>
          <w:rFonts w:ascii="Tahoma" w:hAnsi="Tahoma" w:cs="Tahoma"/>
          <w:spacing w:val="-1"/>
        </w:rPr>
        <w:t xml:space="preserve">La Comissió Permanent de l’Escola de Camins d’11 d’abril de 2014 va acordar que els estudiants que accedeixen al Màster en Enginyeria de Camins, Canals i Ports com a graduats en Enginyeria Civil de l’Escola de Camins se’ls substituiran les assignatures obligatòries de la matèria Ampliació de formació científica i tecnològica </w:t>
      </w:r>
      <w:r w:rsidRPr="001D78EB">
        <w:rPr>
          <w:rFonts w:ascii="Tahoma" w:hAnsi="Tahoma" w:cs="Tahoma"/>
          <w:i/>
          <w:spacing w:val="-1"/>
        </w:rPr>
        <w:t>-Mecànica de medis continus, Modelització numèrica, Anàlisi d’estructures i Infraestructures hidràuliques-</w:t>
      </w:r>
      <w:r w:rsidRPr="001D78EB">
        <w:rPr>
          <w:rFonts w:ascii="Tahoma" w:hAnsi="Tahoma" w:cs="Tahoma"/>
          <w:spacing w:val="-1"/>
        </w:rPr>
        <w:t xml:space="preserve">, per pràctiques curriculars obligatòries -Estada professional- de 30 ECTS. </w:t>
      </w:r>
    </w:p>
    <w:p w:rsidR="001D78EB" w:rsidRPr="001D78EB" w:rsidRDefault="001D78EB" w:rsidP="001D78EB">
      <w:pPr>
        <w:jc w:val="both"/>
        <w:rPr>
          <w:rFonts w:ascii="Tahoma" w:hAnsi="Tahoma" w:cs="Tahoma"/>
          <w:spacing w:val="-1"/>
        </w:rPr>
      </w:pPr>
      <w:r w:rsidRPr="001D78EB">
        <w:rPr>
          <w:rFonts w:ascii="Tahoma" w:hAnsi="Tahoma" w:cs="Tahoma"/>
          <w:spacing w:val="-1"/>
        </w:rPr>
        <w:t>Aquests estudiants realitzaran les matèries següents:</w:t>
      </w:r>
    </w:p>
    <w:p w:rsidR="001D78EB" w:rsidRPr="001D78EB" w:rsidRDefault="001D78EB" w:rsidP="001D78EB">
      <w:pPr>
        <w:numPr>
          <w:ilvl w:val="0"/>
          <w:numId w:val="31"/>
        </w:numPr>
        <w:contextualSpacing/>
        <w:jc w:val="both"/>
        <w:rPr>
          <w:rFonts w:ascii="Tahoma" w:hAnsi="Tahoma" w:cs="Tahoma"/>
          <w:spacing w:val="-1"/>
        </w:rPr>
      </w:pPr>
      <w:r w:rsidRPr="001D78EB">
        <w:rPr>
          <w:rFonts w:ascii="Tahoma" w:hAnsi="Tahoma" w:cs="Tahoma"/>
          <w:spacing w:val="-1"/>
        </w:rPr>
        <w:t xml:space="preserve">30 ECTS Aplicació de ciències i tecnologies avançades </w:t>
      </w:r>
    </w:p>
    <w:p w:rsidR="001D78EB" w:rsidRPr="001D78EB" w:rsidRDefault="001D78EB" w:rsidP="001D78EB">
      <w:pPr>
        <w:numPr>
          <w:ilvl w:val="0"/>
          <w:numId w:val="31"/>
        </w:numPr>
        <w:contextualSpacing/>
        <w:jc w:val="both"/>
        <w:rPr>
          <w:rFonts w:ascii="Tahoma" w:hAnsi="Tahoma" w:cs="Tahoma"/>
          <w:spacing w:val="-1"/>
        </w:rPr>
      </w:pPr>
      <w:r w:rsidRPr="001D78EB">
        <w:rPr>
          <w:rFonts w:ascii="Tahoma" w:hAnsi="Tahoma" w:cs="Tahoma"/>
          <w:spacing w:val="-1"/>
        </w:rPr>
        <w:t>35 ECTS d’especialitat</w:t>
      </w:r>
    </w:p>
    <w:p w:rsidR="001D78EB" w:rsidRPr="001D78EB" w:rsidRDefault="001D78EB" w:rsidP="001D78EB">
      <w:pPr>
        <w:numPr>
          <w:ilvl w:val="1"/>
          <w:numId w:val="31"/>
        </w:numPr>
        <w:contextualSpacing/>
        <w:jc w:val="both"/>
        <w:rPr>
          <w:rFonts w:ascii="Tahoma" w:hAnsi="Tahoma" w:cs="Tahoma"/>
          <w:spacing w:val="-1"/>
        </w:rPr>
      </w:pPr>
      <w:r w:rsidRPr="001D78EB">
        <w:rPr>
          <w:rFonts w:ascii="Tahoma" w:hAnsi="Tahoma" w:cs="Tahoma"/>
          <w:spacing w:val="-1"/>
        </w:rPr>
        <w:t>20 ECTS d’assignatures obligatòries de l’especialitat triada</w:t>
      </w:r>
    </w:p>
    <w:p w:rsidR="001D78EB" w:rsidRPr="001D78EB" w:rsidRDefault="001D78EB" w:rsidP="001D78EB">
      <w:pPr>
        <w:numPr>
          <w:ilvl w:val="1"/>
          <w:numId w:val="31"/>
        </w:numPr>
        <w:contextualSpacing/>
        <w:jc w:val="both"/>
        <w:rPr>
          <w:rFonts w:ascii="Tahoma" w:hAnsi="Tahoma" w:cs="Tahoma"/>
          <w:spacing w:val="-1"/>
        </w:rPr>
      </w:pPr>
      <w:r w:rsidRPr="001D78EB">
        <w:rPr>
          <w:rFonts w:ascii="Tahoma" w:hAnsi="Tahoma" w:cs="Tahoma"/>
          <w:spacing w:val="-1"/>
        </w:rPr>
        <w:t>15 ECTS d’assignatures optatives de l’especialitat o d’altres especialitats</w:t>
      </w:r>
    </w:p>
    <w:p w:rsidR="001D78EB" w:rsidRPr="001D78EB" w:rsidRDefault="001D78EB" w:rsidP="001D78EB">
      <w:pPr>
        <w:numPr>
          <w:ilvl w:val="0"/>
          <w:numId w:val="31"/>
        </w:numPr>
        <w:contextualSpacing/>
        <w:jc w:val="both"/>
        <w:rPr>
          <w:rFonts w:ascii="Tahoma" w:hAnsi="Tahoma" w:cs="Tahoma"/>
          <w:spacing w:val="-1"/>
        </w:rPr>
      </w:pPr>
      <w:r w:rsidRPr="001D78EB">
        <w:rPr>
          <w:rFonts w:ascii="Tahoma" w:hAnsi="Tahoma" w:cs="Tahoma"/>
          <w:spacing w:val="-1"/>
        </w:rPr>
        <w:t>25 ECTS del Treball final de màster</w:t>
      </w:r>
    </w:p>
    <w:p w:rsidR="001D78EB" w:rsidRPr="001D78EB" w:rsidRDefault="001D78EB" w:rsidP="001D78EB">
      <w:pPr>
        <w:numPr>
          <w:ilvl w:val="0"/>
          <w:numId w:val="31"/>
        </w:numPr>
        <w:spacing w:after="0"/>
        <w:contextualSpacing/>
        <w:jc w:val="both"/>
        <w:rPr>
          <w:rFonts w:ascii="Tahoma" w:hAnsi="Tahoma" w:cs="Tahoma"/>
          <w:spacing w:val="-1"/>
        </w:rPr>
      </w:pPr>
      <w:r w:rsidRPr="001D78EB">
        <w:rPr>
          <w:rFonts w:ascii="Tahoma" w:hAnsi="Tahoma" w:cs="Tahoma"/>
          <w:spacing w:val="-1"/>
        </w:rPr>
        <w:t>30 ECTS de l’Estada professional que es realitzarà a través</w:t>
      </w:r>
      <w:r w:rsidR="004A79A1">
        <w:rPr>
          <w:rFonts w:ascii="Tahoma" w:hAnsi="Tahoma" w:cs="Tahoma"/>
          <w:spacing w:val="-1"/>
        </w:rPr>
        <w:t xml:space="preserve"> de</w:t>
      </w:r>
      <w:r w:rsidRPr="001D78EB">
        <w:rPr>
          <w:rFonts w:ascii="Tahoma" w:hAnsi="Tahoma" w:cs="Tahoma"/>
          <w:spacing w:val="-1"/>
        </w:rPr>
        <w:t xml:space="preserve"> l’assignatura obligatòria següent: </w:t>
      </w:r>
    </w:p>
    <w:p w:rsidR="001D78EB" w:rsidRPr="001D78EB" w:rsidRDefault="001D78EB" w:rsidP="001D78EB">
      <w:pPr>
        <w:numPr>
          <w:ilvl w:val="1"/>
          <w:numId w:val="31"/>
        </w:numPr>
        <w:contextualSpacing/>
        <w:jc w:val="both"/>
        <w:rPr>
          <w:rFonts w:ascii="Tahoma" w:eastAsiaTheme="minorHAnsi" w:hAnsi="Tahoma" w:cs="Tahoma"/>
          <w:spacing w:val="-1"/>
          <w:lang w:eastAsia="en-US"/>
        </w:rPr>
      </w:pPr>
      <w:r w:rsidRPr="001D78EB">
        <w:rPr>
          <w:rFonts w:ascii="Tahoma" w:eastAsiaTheme="minorHAnsi" w:hAnsi="Tahoma" w:cs="Tahoma"/>
          <w:spacing w:val="-1"/>
          <w:lang w:eastAsia="en-US"/>
        </w:rPr>
        <w:t>Estada professional (borsa de crèdits de 900 hores)</w:t>
      </w:r>
    </w:p>
    <w:p w:rsidR="001D78EB" w:rsidRDefault="001D78EB" w:rsidP="001D78EB">
      <w:pPr>
        <w:contextualSpacing/>
        <w:jc w:val="both"/>
        <w:rPr>
          <w:rFonts w:ascii="Tahoma" w:hAnsi="Tahoma" w:cs="Tahoma"/>
          <w:spacing w:val="-1"/>
        </w:rPr>
      </w:pPr>
    </w:p>
    <w:p w:rsidR="001D78EB" w:rsidRDefault="001D78EB" w:rsidP="001D78EB">
      <w:pPr>
        <w:contextualSpacing/>
        <w:jc w:val="both"/>
        <w:rPr>
          <w:rFonts w:ascii="Tahoma" w:hAnsi="Tahoma" w:cs="Tahoma"/>
          <w:spacing w:val="-1"/>
        </w:rPr>
      </w:pPr>
      <w:r w:rsidRPr="001D78EB">
        <w:rPr>
          <w:rFonts w:ascii="Tahoma" w:hAnsi="Tahoma" w:cs="Tahoma"/>
          <w:spacing w:val="-1"/>
        </w:rPr>
        <w:t>L’itinerari acadèmic resultant per quadrimestre és el següent:</w:t>
      </w:r>
    </w:p>
    <w:p w:rsidR="001D78EB" w:rsidRPr="001D78EB" w:rsidRDefault="001D78EB" w:rsidP="001D78EB">
      <w:pPr>
        <w:contextualSpacing/>
        <w:jc w:val="both"/>
        <w:rPr>
          <w:rFonts w:ascii="Tahoma" w:hAnsi="Tahoma" w:cs="Tahoma"/>
          <w:spacing w:val="-1"/>
        </w:rPr>
      </w:pPr>
    </w:p>
    <w:tbl>
      <w:tblPr>
        <w:tblStyle w:val="Tablaconcuadrcula3"/>
        <w:tblW w:w="0" w:type="auto"/>
        <w:tblInd w:w="108" w:type="dxa"/>
        <w:tblLook w:val="04A0" w:firstRow="1" w:lastRow="0" w:firstColumn="1" w:lastColumn="0" w:noHBand="0" w:noVBand="1"/>
      </w:tblPr>
      <w:tblGrid>
        <w:gridCol w:w="851"/>
        <w:gridCol w:w="567"/>
        <w:gridCol w:w="3877"/>
        <w:gridCol w:w="2927"/>
      </w:tblGrid>
      <w:tr w:rsidR="001D78EB" w:rsidRPr="001D78EB" w:rsidTr="00E45BBB">
        <w:tc>
          <w:tcPr>
            <w:tcW w:w="1418" w:type="dxa"/>
            <w:gridSpan w:val="2"/>
            <w:tcBorders>
              <w:top w:val="single" w:sz="18" w:space="0" w:color="auto"/>
              <w:left w:val="single" w:sz="18" w:space="0" w:color="auto"/>
              <w:bottom w:val="single" w:sz="18" w:space="0" w:color="auto"/>
              <w:right w:val="single" w:sz="18" w:space="0" w:color="auto"/>
            </w:tcBorders>
          </w:tcPr>
          <w:p w:rsidR="001D78EB" w:rsidRPr="001D78EB" w:rsidRDefault="001D78EB" w:rsidP="001D78EB">
            <w:pPr>
              <w:jc w:val="center"/>
            </w:pPr>
          </w:p>
        </w:tc>
        <w:tc>
          <w:tcPr>
            <w:tcW w:w="3877" w:type="dxa"/>
            <w:tcBorders>
              <w:top w:val="single" w:sz="18" w:space="0" w:color="auto"/>
              <w:left w:val="single" w:sz="18" w:space="0" w:color="auto"/>
              <w:bottom w:val="single" w:sz="18" w:space="0" w:color="auto"/>
              <w:right w:val="single" w:sz="18" w:space="0" w:color="auto"/>
            </w:tcBorders>
          </w:tcPr>
          <w:p w:rsidR="001D78EB" w:rsidRPr="001D78EB" w:rsidRDefault="001D78EB" w:rsidP="001D78EB">
            <w:pPr>
              <w:jc w:val="center"/>
            </w:pPr>
            <w:r w:rsidRPr="001D78EB">
              <w:t>1r. Quadrimestre (Q1)</w:t>
            </w:r>
          </w:p>
        </w:tc>
        <w:tc>
          <w:tcPr>
            <w:tcW w:w="2927" w:type="dxa"/>
            <w:tcBorders>
              <w:top w:val="single" w:sz="18" w:space="0" w:color="auto"/>
              <w:left w:val="single" w:sz="18" w:space="0" w:color="auto"/>
              <w:bottom w:val="single" w:sz="18" w:space="0" w:color="auto"/>
              <w:right w:val="single" w:sz="18" w:space="0" w:color="auto"/>
            </w:tcBorders>
          </w:tcPr>
          <w:p w:rsidR="001D78EB" w:rsidRPr="001D78EB" w:rsidRDefault="001D78EB" w:rsidP="001D78EB">
            <w:pPr>
              <w:jc w:val="center"/>
            </w:pPr>
            <w:r w:rsidRPr="001D78EB">
              <w:t>2n. Quadrimestre (Q2)</w:t>
            </w:r>
          </w:p>
        </w:tc>
      </w:tr>
      <w:tr w:rsidR="001D78EB" w:rsidRPr="001D78EB" w:rsidTr="00E45BBB">
        <w:tc>
          <w:tcPr>
            <w:tcW w:w="851" w:type="dxa"/>
            <w:vMerge w:val="restart"/>
            <w:tcBorders>
              <w:top w:val="single" w:sz="18" w:space="0" w:color="auto"/>
              <w:left w:val="single" w:sz="18" w:space="0" w:color="auto"/>
              <w:right w:val="single" w:sz="18" w:space="0" w:color="auto"/>
            </w:tcBorders>
          </w:tcPr>
          <w:p w:rsidR="001D78EB" w:rsidRPr="001D78EB" w:rsidRDefault="001D78EB" w:rsidP="001D78EB">
            <w:r w:rsidRPr="001D78EB">
              <w:t>1r.Any</w:t>
            </w:r>
          </w:p>
        </w:tc>
        <w:tc>
          <w:tcPr>
            <w:tcW w:w="567" w:type="dxa"/>
            <w:vMerge w:val="restart"/>
            <w:tcBorders>
              <w:top w:val="single" w:sz="18" w:space="0" w:color="auto"/>
              <w:left w:val="single" w:sz="18" w:space="0" w:color="auto"/>
              <w:bottom w:val="single" w:sz="4" w:space="0" w:color="auto"/>
              <w:right w:val="single" w:sz="18" w:space="0" w:color="auto"/>
            </w:tcBorders>
            <w:shd w:val="clear" w:color="auto" w:fill="FFFFFF" w:themeFill="background1"/>
            <w:textDirection w:val="btLr"/>
          </w:tcPr>
          <w:p w:rsidR="001D78EB" w:rsidRPr="001D78EB" w:rsidRDefault="001D78EB" w:rsidP="001D78EB">
            <w:pPr>
              <w:ind w:left="113" w:right="113"/>
              <w:jc w:val="center"/>
            </w:pPr>
            <w:r w:rsidRPr="001D78EB">
              <w:t>OBLIGATORI</w:t>
            </w:r>
          </w:p>
        </w:tc>
        <w:tc>
          <w:tcPr>
            <w:tcW w:w="3877" w:type="dxa"/>
            <w:tcBorders>
              <w:top w:val="single" w:sz="18" w:space="0" w:color="auto"/>
              <w:left w:val="single" w:sz="18" w:space="0" w:color="auto"/>
              <w:bottom w:val="nil"/>
              <w:right w:val="single" w:sz="18" w:space="0" w:color="auto"/>
            </w:tcBorders>
            <w:shd w:val="clear" w:color="auto" w:fill="C2D69B" w:themeFill="accent3" w:themeFillTint="99"/>
          </w:tcPr>
          <w:p w:rsidR="001D78EB" w:rsidRPr="001D78EB" w:rsidRDefault="001D78EB" w:rsidP="001D78EB">
            <w:r w:rsidRPr="001D78EB">
              <w:t>Bloc obligatori Amplicació de ciències i tecnologies avançades (30 ECTS)</w:t>
            </w:r>
          </w:p>
        </w:tc>
        <w:tc>
          <w:tcPr>
            <w:tcW w:w="2927" w:type="dxa"/>
            <w:tcBorders>
              <w:top w:val="single" w:sz="18" w:space="0" w:color="auto"/>
              <w:left w:val="single" w:sz="18" w:space="0" w:color="auto"/>
              <w:bottom w:val="nil"/>
              <w:right w:val="single" w:sz="18" w:space="0" w:color="auto"/>
            </w:tcBorders>
            <w:shd w:val="clear" w:color="auto" w:fill="FABF8F" w:themeFill="accent6" w:themeFillTint="99"/>
          </w:tcPr>
          <w:p w:rsidR="001D78EB" w:rsidRPr="001D78EB" w:rsidRDefault="001D78EB" w:rsidP="001D78EB">
            <w:r w:rsidRPr="001D78EB">
              <w:t>Especialitat</w:t>
            </w:r>
          </w:p>
        </w:tc>
      </w:tr>
      <w:tr w:rsidR="001D78EB" w:rsidRPr="001D78EB" w:rsidTr="00E45BBB">
        <w:tc>
          <w:tcPr>
            <w:tcW w:w="851" w:type="dxa"/>
            <w:vMerge/>
            <w:tcBorders>
              <w:left w:val="single" w:sz="18" w:space="0" w:color="auto"/>
              <w:right w:val="single" w:sz="18" w:space="0" w:color="auto"/>
            </w:tcBorders>
          </w:tcPr>
          <w:p w:rsidR="001D78EB" w:rsidRPr="001D78EB" w:rsidRDefault="001D78EB" w:rsidP="001D78EB"/>
        </w:tc>
        <w:tc>
          <w:tcPr>
            <w:tcW w:w="567" w:type="dxa"/>
            <w:vMerge/>
            <w:tcBorders>
              <w:top w:val="double" w:sz="18" w:space="0" w:color="auto"/>
              <w:left w:val="single" w:sz="18" w:space="0" w:color="auto"/>
              <w:bottom w:val="double" w:sz="18" w:space="0" w:color="auto"/>
              <w:right w:val="single" w:sz="18" w:space="0" w:color="auto"/>
            </w:tcBorders>
            <w:shd w:val="clear" w:color="auto" w:fill="FFFFFF" w:themeFill="background1"/>
          </w:tcPr>
          <w:p w:rsidR="001D78EB" w:rsidRPr="001D78EB" w:rsidRDefault="001D78EB" w:rsidP="001D78EB">
            <w:pPr>
              <w:numPr>
                <w:ilvl w:val="0"/>
                <w:numId w:val="30"/>
              </w:numPr>
              <w:ind w:left="317" w:hanging="142"/>
              <w:contextualSpacing/>
              <w:jc w:val="center"/>
              <w:rPr>
                <w:sz w:val="20"/>
              </w:rPr>
            </w:pPr>
          </w:p>
        </w:tc>
        <w:tc>
          <w:tcPr>
            <w:tcW w:w="3877" w:type="dxa"/>
            <w:tcBorders>
              <w:top w:val="nil"/>
              <w:left w:val="single" w:sz="18" w:space="0" w:color="auto"/>
              <w:bottom w:val="double" w:sz="18" w:space="0" w:color="auto"/>
              <w:right w:val="single" w:sz="18" w:space="0" w:color="auto"/>
            </w:tcBorders>
            <w:shd w:val="clear" w:color="auto" w:fill="D6E3BC" w:themeFill="accent3" w:themeFillTint="66"/>
          </w:tcPr>
          <w:p w:rsidR="001D78EB" w:rsidRPr="001D78EB" w:rsidRDefault="001D78EB" w:rsidP="001D78EB">
            <w:pPr>
              <w:numPr>
                <w:ilvl w:val="0"/>
                <w:numId w:val="30"/>
              </w:numPr>
              <w:ind w:left="317" w:hanging="142"/>
              <w:contextualSpacing/>
              <w:rPr>
                <w:sz w:val="20"/>
              </w:rPr>
            </w:pPr>
            <w:r w:rsidRPr="001D78EB">
              <w:rPr>
                <w:sz w:val="20"/>
              </w:rPr>
              <w:t>Enginyeria d’Estructures</w:t>
            </w:r>
          </w:p>
          <w:p w:rsidR="001D78EB" w:rsidRPr="001D78EB" w:rsidRDefault="001D78EB" w:rsidP="001D78EB">
            <w:pPr>
              <w:numPr>
                <w:ilvl w:val="0"/>
                <w:numId w:val="30"/>
              </w:numPr>
              <w:ind w:left="317" w:hanging="142"/>
              <w:contextualSpacing/>
              <w:rPr>
                <w:sz w:val="20"/>
              </w:rPr>
            </w:pPr>
            <w:r w:rsidRPr="001D78EB">
              <w:rPr>
                <w:sz w:val="20"/>
              </w:rPr>
              <w:t>Enginyeria computacional</w:t>
            </w:r>
          </w:p>
          <w:p w:rsidR="001D78EB" w:rsidRPr="001D78EB" w:rsidRDefault="001D78EB" w:rsidP="001D78EB">
            <w:pPr>
              <w:numPr>
                <w:ilvl w:val="0"/>
                <w:numId w:val="30"/>
              </w:numPr>
              <w:ind w:left="317" w:hanging="142"/>
              <w:contextualSpacing/>
              <w:rPr>
                <w:sz w:val="20"/>
              </w:rPr>
            </w:pPr>
            <w:r w:rsidRPr="001D78EB">
              <w:rPr>
                <w:sz w:val="20"/>
              </w:rPr>
              <w:t>Geomecànica i enginyeria del terreny</w:t>
            </w:r>
          </w:p>
          <w:p w:rsidR="001D78EB" w:rsidRPr="001D78EB" w:rsidRDefault="001D78EB" w:rsidP="001D78EB">
            <w:pPr>
              <w:numPr>
                <w:ilvl w:val="0"/>
                <w:numId w:val="30"/>
              </w:numPr>
              <w:ind w:left="317" w:hanging="142"/>
              <w:contextualSpacing/>
              <w:rPr>
                <w:sz w:val="20"/>
              </w:rPr>
            </w:pPr>
            <w:r w:rsidRPr="001D78EB">
              <w:rPr>
                <w:sz w:val="20"/>
              </w:rPr>
              <w:t>Enginyeria de l’aigua</w:t>
            </w:r>
          </w:p>
          <w:p w:rsidR="001D78EB" w:rsidRPr="001D78EB" w:rsidRDefault="001D78EB" w:rsidP="001D78EB">
            <w:pPr>
              <w:numPr>
                <w:ilvl w:val="0"/>
                <w:numId w:val="30"/>
              </w:numPr>
              <w:ind w:left="317" w:hanging="142"/>
              <w:contextualSpacing/>
            </w:pPr>
            <w:r w:rsidRPr="001D78EB">
              <w:rPr>
                <w:sz w:val="20"/>
              </w:rPr>
              <w:t>Planificació i gestió del transport en el territori</w:t>
            </w:r>
          </w:p>
        </w:tc>
        <w:tc>
          <w:tcPr>
            <w:tcW w:w="2927" w:type="dxa"/>
            <w:tcBorders>
              <w:top w:val="nil"/>
              <w:left w:val="single" w:sz="18" w:space="0" w:color="auto"/>
              <w:bottom w:val="double" w:sz="18" w:space="0" w:color="auto"/>
              <w:right w:val="single" w:sz="18" w:space="0" w:color="auto"/>
            </w:tcBorders>
            <w:shd w:val="clear" w:color="auto" w:fill="FBD4B4" w:themeFill="accent6" w:themeFillTint="66"/>
          </w:tcPr>
          <w:p w:rsidR="001D78EB" w:rsidRPr="001D78EB" w:rsidRDefault="001D78EB" w:rsidP="001D78EB">
            <w:pPr>
              <w:numPr>
                <w:ilvl w:val="0"/>
                <w:numId w:val="32"/>
              </w:numPr>
              <w:ind w:left="298" w:hanging="283"/>
              <w:contextualSpacing/>
              <w:rPr>
                <w:sz w:val="20"/>
              </w:rPr>
            </w:pPr>
            <w:r w:rsidRPr="001D78EB">
              <w:rPr>
                <w:sz w:val="20"/>
              </w:rPr>
              <w:t>10 ECTS d’assignatures de l’especialitat triada amb docència al Q2</w:t>
            </w:r>
          </w:p>
          <w:p w:rsidR="001D78EB" w:rsidRPr="001D78EB" w:rsidRDefault="001D78EB" w:rsidP="001D78EB">
            <w:pPr>
              <w:numPr>
                <w:ilvl w:val="0"/>
                <w:numId w:val="32"/>
              </w:numPr>
              <w:ind w:left="298" w:hanging="283"/>
              <w:contextualSpacing/>
            </w:pPr>
            <w:r w:rsidRPr="001D78EB">
              <w:rPr>
                <w:sz w:val="20"/>
              </w:rPr>
              <w:t>Assignatures d’altres especialitats (de 0 a 15 ECTS) amb docència Q2</w:t>
            </w:r>
          </w:p>
        </w:tc>
      </w:tr>
      <w:tr w:rsidR="001D78EB" w:rsidRPr="001D78EB" w:rsidTr="00E45BBB">
        <w:trPr>
          <w:trHeight w:val="281"/>
        </w:trPr>
        <w:tc>
          <w:tcPr>
            <w:tcW w:w="851" w:type="dxa"/>
            <w:vMerge/>
            <w:tcBorders>
              <w:left w:val="single" w:sz="18" w:space="0" w:color="auto"/>
              <w:right w:val="single" w:sz="18" w:space="0" w:color="auto"/>
            </w:tcBorders>
          </w:tcPr>
          <w:p w:rsidR="001D78EB" w:rsidRPr="001D78EB" w:rsidRDefault="001D78EB" w:rsidP="001D78EB"/>
        </w:tc>
        <w:tc>
          <w:tcPr>
            <w:tcW w:w="567" w:type="dxa"/>
            <w:vMerge w:val="restart"/>
            <w:tcBorders>
              <w:top w:val="double" w:sz="18" w:space="0" w:color="auto"/>
              <w:left w:val="single" w:sz="18" w:space="0" w:color="auto"/>
              <w:bottom w:val="single" w:sz="18" w:space="0" w:color="auto"/>
              <w:right w:val="single" w:sz="18" w:space="0" w:color="auto"/>
            </w:tcBorders>
            <w:shd w:val="clear" w:color="auto" w:fill="D9D9D9" w:themeFill="background1" w:themeFillShade="D9"/>
            <w:textDirection w:val="btLr"/>
          </w:tcPr>
          <w:p w:rsidR="001D78EB" w:rsidRPr="001D78EB" w:rsidRDefault="001D78EB" w:rsidP="001D78EB">
            <w:pPr>
              <w:ind w:left="113" w:right="113"/>
              <w:jc w:val="center"/>
            </w:pPr>
            <w:r w:rsidRPr="001D78EB">
              <w:t>OPCIONAL</w:t>
            </w:r>
          </w:p>
        </w:tc>
        <w:tc>
          <w:tcPr>
            <w:tcW w:w="6804" w:type="dxa"/>
            <w:gridSpan w:val="2"/>
            <w:tcBorders>
              <w:top w:val="double" w:sz="18" w:space="0" w:color="auto"/>
              <w:left w:val="single" w:sz="18" w:space="0" w:color="auto"/>
              <w:bottom w:val="single" w:sz="18" w:space="0" w:color="auto"/>
              <w:right w:val="single" w:sz="18" w:space="0" w:color="auto"/>
            </w:tcBorders>
            <w:shd w:val="clear" w:color="auto" w:fill="8DB3E2" w:themeFill="text2" w:themeFillTint="66"/>
          </w:tcPr>
          <w:p w:rsidR="001D78EB" w:rsidRPr="004A79A1" w:rsidRDefault="001D78EB" w:rsidP="001D78EB">
            <w:pPr>
              <w:rPr>
                <w:sz w:val="20"/>
                <w:szCs w:val="20"/>
              </w:rPr>
            </w:pPr>
            <w:r w:rsidRPr="004A79A1">
              <w:rPr>
                <w:sz w:val="20"/>
                <w:szCs w:val="20"/>
              </w:rPr>
              <w:t>Estada Professional (borsa de crèdits fins a 900 h per a tot el màster)</w:t>
            </w:r>
          </w:p>
        </w:tc>
      </w:tr>
      <w:tr w:rsidR="001D78EB" w:rsidRPr="001D78EB" w:rsidTr="00E45BBB">
        <w:trPr>
          <w:trHeight w:val="806"/>
        </w:trPr>
        <w:tc>
          <w:tcPr>
            <w:tcW w:w="851" w:type="dxa"/>
            <w:vMerge/>
            <w:tcBorders>
              <w:left w:val="single" w:sz="18" w:space="0" w:color="auto"/>
              <w:right w:val="single" w:sz="18" w:space="0" w:color="auto"/>
            </w:tcBorders>
          </w:tcPr>
          <w:p w:rsidR="001D78EB" w:rsidRPr="001D78EB" w:rsidRDefault="001D78EB" w:rsidP="001D78EB"/>
        </w:tc>
        <w:tc>
          <w:tcPr>
            <w:tcW w:w="567" w:type="dxa"/>
            <w:vMerge/>
            <w:tcBorders>
              <w:top w:val="double" w:sz="18" w:space="0" w:color="auto"/>
              <w:left w:val="single" w:sz="18" w:space="0" w:color="auto"/>
              <w:bottom w:val="single" w:sz="18" w:space="0" w:color="auto"/>
              <w:right w:val="single" w:sz="18" w:space="0" w:color="auto"/>
            </w:tcBorders>
            <w:shd w:val="clear" w:color="auto" w:fill="D9D9D9" w:themeFill="background1" w:themeFillShade="D9"/>
          </w:tcPr>
          <w:p w:rsidR="001D78EB" w:rsidRPr="001D78EB" w:rsidRDefault="001D78EB" w:rsidP="001D78EB">
            <w:pPr>
              <w:jc w:val="center"/>
            </w:pPr>
          </w:p>
        </w:tc>
        <w:tc>
          <w:tcPr>
            <w:tcW w:w="3877" w:type="dxa"/>
            <w:tcBorders>
              <w:top w:val="single" w:sz="18" w:space="0" w:color="auto"/>
              <w:left w:val="single" w:sz="18" w:space="0" w:color="auto"/>
              <w:bottom w:val="single" w:sz="18" w:space="0" w:color="auto"/>
              <w:right w:val="single" w:sz="18" w:space="0" w:color="auto"/>
            </w:tcBorders>
            <w:shd w:val="clear" w:color="auto" w:fill="FBD4B4" w:themeFill="accent6" w:themeFillTint="66"/>
          </w:tcPr>
          <w:p w:rsidR="001D78EB" w:rsidRPr="004A79A1" w:rsidRDefault="001D78EB" w:rsidP="001D78EB">
            <w:pPr>
              <w:rPr>
                <w:sz w:val="20"/>
                <w:szCs w:val="20"/>
              </w:rPr>
            </w:pPr>
            <w:r w:rsidRPr="004A79A1">
              <w:rPr>
                <w:sz w:val="20"/>
                <w:szCs w:val="20"/>
              </w:rPr>
              <w:t>Assignatures obligatòries d’especialitat  o d’altres especialitats amb docència al Q3 (fins a 10 ECTS)</w:t>
            </w:r>
          </w:p>
        </w:tc>
        <w:tc>
          <w:tcPr>
            <w:tcW w:w="2927" w:type="dxa"/>
            <w:tcBorders>
              <w:top w:val="single" w:sz="18" w:space="0" w:color="auto"/>
              <w:left w:val="single" w:sz="18" w:space="0" w:color="auto"/>
              <w:bottom w:val="single" w:sz="18" w:space="0" w:color="auto"/>
              <w:right w:val="single" w:sz="18" w:space="0" w:color="auto"/>
            </w:tcBorders>
          </w:tcPr>
          <w:p w:rsidR="001D78EB" w:rsidRPr="001D78EB" w:rsidRDefault="001D78EB" w:rsidP="001D78EB">
            <w:pPr>
              <w:rPr>
                <w:color w:val="632423" w:themeColor="accent2" w:themeShade="80"/>
                <w:sz w:val="20"/>
                <w:szCs w:val="20"/>
              </w:rPr>
            </w:pPr>
          </w:p>
        </w:tc>
      </w:tr>
      <w:tr w:rsidR="001D78EB" w:rsidRPr="001D78EB" w:rsidTr="00E45BBB">
        <w:tc>
          <w:tcPr>
            <w:tcW w:w="851" w:type="dxa"/>
            <w:vMerge w:val="restart"/>
            <w:tcBorders>
              <w:top w:val="single" w:sz="18" w:space="0" w:color="auto"/>
              <w:left w:val="single" w:sz="18" w:space="0" w:color="auto"/>
              <w:right w:val="single" w:sz="18" w:space="0" w:color="auto"/>
            </w:tcBorders>
          </w:tcPr>
          <w:p w:rsidR="001D78EB" w:rsidRPr="001D78EB" w:rsidRDefault="001D78EB" w:rsidP="001D78EB">
            <w:r w:rsidRPr="001D78EB">
              <w:t>2n.Any</w:t>
            </w:r>
          </w:p>
        </w:tc>
        <w:tc>
          <w:tcPr>
            <w:tcW w:w="567" w:type="dxa"/>
            <w:vMerge w:val="restart"/>
            <w:tcBorders>
              <w:top w:val="single" w:sz="18" w:space="0" w:color="auto"/>
              <w:left w:val="single" w:sz="18" w:space="0" w:color="auto"/>
              <w:right w:val="single" w:sz="18" w:space="0" w:color="auto"/>
            </w:tcBorders>
            <w:shd w:val="clear" w:color="auto" w:fill="FFFFFF" w:themeFill="background1"/>
            <w:textDirection w:val="btLr"/>
          </w:tcPr>
          <w:p w:rsidR="001D78EB" w:rsidRPr="001D78EB" w:rsidRDefault="001D78EB" w:rsidP="001D78EB">
            <w:pPr>
              <w:ind w:left="113" w:right="113"/>
              <w:jc w:val="center"/>
            </w:pPr>
            <w:r w:rsidRPr="001D78EB">
              <w:t>OBLIGATORI</w:t>
            </w:r>
          </w:p>
        </w:tc>
        <w:tc>
          <w:tcPr>
            <w:tcW w:w="3877" w:type="dxa"/>
            <w:tcBorders>
              <w:top w:val="single" w:sz="18" w:space="0" w:color="auto"/>
              <w:left w:val="single" w:sz="18" w:space="0" w:color="auto"/>
              <w:bottom w:val="single" w:sz="18" w:space="0" w:color="auto"/>
              <w:right w:val="single" w:sz="18" w:space="0" w:color="auto"/>
            </w:tcBorders>
            <w:shd w:val="clear" w:color="auto" w:fill="FFFFFF" w:themeFill="background1"/>
          </w:tcPr>
          <w:p w:rsidR="001D78EB" w:rsidRPr="001D78EB" w:rsidRDefault="001D78EB" w:rsidP="001D78EB">
            <w:pPr>
              <w:jc w:val="center"/>
            </w:pPr>
            <w:r w:rsidRPr="001D78EB">
              <w:t>3r. Quadrimestre (Q3)</w:t>
            </w:r>
          </w:p>
        </w:tc>
        <w:tc>
          <w:tcPr>
            <w:tcW w:w="2927" w:type="dxa"/>
            <w:tcBorders>
              <w:top w:val="single" w:sz="18" w:space="0" w:color="auto"/>
              <w:left w:val="single" w:sz="18" w:space="0" w:color="auto"/>
              <w:bottom w:val="nil"/>
              <w:right w:val="single" w:sz="18" w:space="0" w:color="auto"/>
            </w:tcBorders>
          </w:tcPr>
          <w:p w:rsidR="001D78EB" w:rsidRPr="001D78EB" w:rsidRDefault="001D78EB" w:rsidP="001D78EB">
            <w:pPr>
              <w:jc w:val="center"/>
            </w:pPr>
            <w:r w:rsidRPr="001D78EB">
              <w:t>4rt. Quadrimestre (Q4)</w:t>
            </w:r>
          </w:p>
        </w:tc>
      </w:tr>
      <w:tr w:rsidR="001D78EB" w:rsidRPr="001D78EB" w:rsidTr="00E45BBB">
        <w:tc>
          <w:tcPr>
            <w:tcW w:w="851" w:type="dxa"/>
            <w:vMerge/>
            <w:tcBorders>
              <w:left w:val="single" w:sz="18" w:space="0" w:color="auto"/>
              <w:right w:val="single" w:sz="18" w:space="0" w:color="auto"/>
            </w:tcBorders>
          </w:tcPr>
          <w:p w:rsidR="001D78EB" w:rsidRPr="001D78EB" w:rsidRDefault="001D78EB" w:rsidP="001D78EB"/>
        </w:tc>
        <w:tc>
          <w:tcPr>
            <w:tcW w:w="567" w:type="dxa"/>
            <w:vMerge/>
            <w:tcBorders>
              <w:left w:val="single" w:sz="18" w:space="0" w:color="auto"/>
              <w:right w:val="single" w:sz="18" w:space="0" w:color="auto"/>
            </w:tcBorders>
            <w:shd w:val="clear" w:color="auto" w:fill="FFFFFF" w:themeFill="background1"/>
            <w:textDirection w:val="btLr"/>
          </w:tcPr>
          <w:p w:rsidR="001D78EB" w:rsidRPr="001D78EB" w:rsidRDefault="001D78EB" w:rsidP="001D78EB">
            <w:pPr>
              <w:ind w:left="113" w:right="113"/>
            </w:pPr>
          </w:p>
        </w:tc>
        <w:tc>
          <w:tcPr>
            <w:tcW w:w="3877" w:type="dxa"/>
            <w:tcBorders>
              <w:top w:val="single" w:sz="18" w:space="0" w:color="auto"/>
              <w:left w:val="single" w:sz="18" w:space="0" w:color="auto"/>
              <w:bottom w:val="nil"/>
              <w:right w:val="single" w:sz="18" w:space="0" w:color="auto"/>
            </w:tcBorders>
            <w:shd w:val="clear" w:color="auto" w:fill="FABF8F" w:themeFill="accent6" w:themeFillTint="99"/>
          </w:tcPr>
          <w:p w:rsidR="001D78EB" w:rsidRPr="001D78EB" w:rsidRDefault="001D78EB" w:rsidP="001D78EB">
            <w:r w:rsidRPr="001D78EB">
              <w:t>Especialitat</w:t>
            </w:r>
          </w:p>
        </w:tc>
        <w:tc>
          <w:tcPr>
            <w:tcW w:w="2927" w:type="dxa"/>
            <w:vMerge w:val="restart"/>
            <w:tcBorders>
              <w:top w:val="single" w:sz="18" w:space="0" w:color="auto"/>
              <w:left w:val="single" w:sz="18" w:space="0" w:color="auto"/>
              <w:bottom w:val="nil"/>
              <w:right w:val="single" w:sz="18" w:space="0" w:color="auto"/>
            </w:tcBorders>
          </w:tcPr>
          <w:p w:rsidR="001D78EB" w:rsidRPr="001D78EB" w:rsidRDefault="001D78EB" w:rsidP="001D78EB"/>
        </w:tc>
      </w:tr>
      <w:tr w:rsidR="001D78EB" w:rsidRPr="001D78EB" w:rsidTr="00E45BBB">
        <w:tc>
          <w:tcPr>
            <w:tcW w:w="851" w:type="dxa"/>
            <w:vMerge/>
            <w:tcBorders>
              <w:left w:val="single" w:sz="18" w:space="0" w:color="auto"/>
              <w:right w:val="single" w:sz="18" w:space="0" w:color="auto"/>
            </w:tcBorders>
          </w:tcPr>
          <w:p w:rsidR="001D78EB" w:rsidRPr="001D78EB" w:rsidRDefault="001D78EB" w:rsidP="001D78EB"/>
        </w:tc>
        <w:tc>
          <w:tcPr>
            <w:tcW w:w="567" w:type="dxa"/>
            <w:vMerge/>
            <w:tcBorders>
              <w:left w:val="single" w:sz="18" w:space="0" w:color="auto"/>
              <w:right w:val="single" w:sz="18" w:space="0" w:color="auto"/>
            </w:tcBorders>
            <w:shd w:val="clear" w:color="auto" w:fill="FFFFFF" w:themeFill="background1"/>
          </w:tcPr>
          <w:p w:rsidR="001D78EB" w:rsidRPr="001D78EB" w:rsidRDefault="001D78EB" w:rsidP="001D78EB">
            <w:pPr>
              <w:numPr>
                <w:ilvl w:val="0"/>
                <w:numId w:val="33"/>
              </w:numPr>
              <w:ind w:left="317" w:hanging="284"/>
              <w:contextualSpacing/>
              <w:rPr>
                <w:sz w:val="20"/>
              </w:rPr>
            </w:pPr>
          </w:p>
        </w:tc>
        <w:tc>
          <w:tcPr>
            <w:tcW w:w="3877" w:type="dxa"/>
            <w:tcBorders>
              <w:top w:val="nil"/>
              <w:left w:val="single" w:sz="18" w:space="0" w:color="auto"/>
              <w:bottom w:val="single" w:sz="18" w:space="0" w:color="auto"/>
              <w:right w:val="single" w:sz="18" w:space="0" w:color="auto"/>
            </w:tcBorders>
            <w:shd w:val="clear" w:color="auto" w:fill="FBD4B4" w:themeFill="accent6" w:themeFillTint="66"/>
          </w:tcPr>
          <w:p w:rsidR="001D78EB" w:rsidRPr="001D78EB" w:rsidRDefault="001D78EB" w:rsidP="001D78EB">
            <w:pPr>
              <w:numPr>
                <w:ilvl w:val="0"/>
                <w:numId w:val="33"/>
              </w:numPr>
              <w:ind w:left="317" w:hanging="284"/>
              <w:contextualSpacing/>
            </w:pPr>
            <w:r w:rsidRPr="001D78EB">
              <w:rPr>
                <w:sz w:val="20"/>
              </w:rPr>
              <w:t>0-10 ECTS d’assignatures de l’especialitat triada amb docència al Q3</w:t>
            </w:r>
          </w:p>
          <w:p w:rsidR="001D78EB" w:rsidRPr="001D78EB" w:rsidRDefault="001D78EB" w:rsidP="001D78EB">
            <w:pPr>
              <w:numPr>
                <w:ilvl w:val="0"/>
                <w:numId w:val="33"/>
              </w:numPr>
              <w:ind w:left="317" w:hanging="284"/>
              <w:contextualSpacing/>
            </w:pPr>
            <w:r w:rsidRPr="001D78EB">
              <w:rPr>
                <w:sz w:val="20"/>
              </w:rPr>
              <w:t>0-15 ECTS d’assignatures d’altres especialitats amb docència al Q3</w:t>
            </w:r>
          </w:p>
        </w:tc>
        <w:tc>
          <w:tcPr>
            <w:tcW w:w="2927" w:type="dxa"/>
            <w:vMerge/>
            <w:tcBorders>
              <w:top w:val="nil"/>
              <w:left w:val="single" w:sz="18" w:space="0" w:color="auto"/>
              <w:bottom w:val="single" w:sz="18" w:space="0" w:color="auto"/>
              <w:right w:val="single" w:sz="18" w:space="0" w:color="auto"/>
            </w:tcBorders>
          </w:tcPr>
          <w:p w:rsidR="001D78EB" w:rsidRPr="001D78EB" w:rsidRDefault="001D78EB" w:rsidP="001D78EB"/>
        </w:tc>
      </w:tr>
      <w:tr w:rsidR="001D78EB" w:rsidRPr="001D78EB" w:rsidTr="00E45BBB">
        <w:tc>
          <w:tcPr>
            <w:tcW w:w="851" w:type="dxa"/>
            <w:vMerge/>
            <w:tcBorders>
              <w:left w:val="single" w:sz="18" w:space="0" w:color="auto"/>
              <w:right w:val="single" w:sz="18" w:space="0" w:color="auto"/>
            </w:tcBorders>
          </w:tcPr>
          <w:p w:rsidR="001D78EB" w:rsidRPr="001D78EB" w:rsidRDefault="001D78EB" w:rsidP="001D78EB"/>
        </w:tc>
        <w:tc>
          <w:tcPr>
            <w:tcW w:w="567" w:type="dxa"/>
            <w:vMerge/>
            <w:tcBorders>
              <w:left w:val="single" w:sz="18" w:space="0" w:color="auto"/>
              <w:right w:val="single" w:sz="18" w:space="0" w:color="auto"/>
            </w:tcBorders>
            <w:shd w:val="clear" w:color="auto" w:fill="FFFFFF" w:themeFill="background1"/>
          </w:tcPr>
          <w:p w:rsidR="001D78EB" w:rsidRPr="001D78EB" w:rsidRDefault="001D78EB" w:rsidP="001D78EB">
            <w:pPr>
              <w:jc w:val="center"/>
            </w:pPr>
          </w:p>
        </w:tc>
        <w:tc>
          <w:tcPr>
            <w:tcW w:w="6804" w:type="dxa"/>
            <w:gridSpan w:val="2"/>
            <w:tcBorders>
              <w:top w:val="single" w:sz="18" w:space="0" w:color="auto"/>
              <w:left w:val="single" w:sz="18" w:space="0" w:color="auto"/>
              <w:bottom w:val="single" w:sz="2" w:space="0" w:color="auto"/>
              <w:right w:val="single" w:sz="18" w:space="0" w:color="auto"/>
            </w:tcBorders>
            <w:shd w:val="clear" w:color="auto" w:fill="D99594" w:themeFill="accent2" w:themeFillTint="99"/>
          </w:tcPr>
          <w:p w:rsidR="001D78EB" w:rsidRPr="001D78EB" w:rsidRDefault="001D78EB" w:rsidP="001D78EB">
            <w:pPr>
              <w:jc w:val="center"/>
            </w:pPr>
            <w:r w:rsidRPr="001D78EB">
              <w:t>Treball Final de Màster (25 ECTS)</w:t>
            </w:r>
          </w:p>
        </w:tc>
      </w:tr>
      <w:tr w:rsidR="001D78EB" w:rsidRPr="001D78EB" w:rsidTr="00E45BBB">
        <w:tc>
          <w:tcPr>
            <w:tcW w:w="851" w:type="dxa"/>
            <w:vMerge/>
            <w:tcBorders>
              <w:left w:val="single" w:sz="18" w:space="0" w:color="auto"/>
              <w:bottom w:val="single" w:sz="18" w:space="0" w:color="auto"/>
              <w:right w:val="single" w:sz="18" w:space="0" w:color="auto"/>
            </w:tcBorders>
          </w:tcPr>
          <w:p w:rsidR="001D78EB" w:rsidRPr="001D78EB" w:rsidRDefault="001D78EB" w:rsidP="001D78EB"/>
        </w:tc>
        <w:tc>
          <w:tcPr>
            <w:tcW w:w="567" w:type="dxa"/>
            <w:vMerge/>
            <w:tcBorders>
              <w:left w:val="single" w:sz="18" w:space="0" w:color="auto"/>
              <w:bottom w:val="single" w:sz="18" w:space="0" w:color="auto"/>
              <w:right w:val="single" w:sz="18" w:space="0" w:color="auto"/>
            </w:tcBorders>
            <w:shd w:val="clear" w:color="auto" w:fill="FFFFFF" w:themeFill="background1"/>
          </w:tcPr>
          <w:p w:rsidR="001D78EB" w:rsidRPr="001D78EB" w:rsidRDefault="001D78EB" w:rsidP="001D78EB">
            <w:pPr>
              <w:jc w:val="center"/>
            </w:pPr>
          </w:p>
        </w:tc>
        <w:tc>
          <w:tcPr>
            <w:tcW w:w="6804" w:type="dxa"/>
            <w:gridSpan w:val="2"/>
            <w:tcBorders>
              <w:top w:val="single" w:sz="2" w:space="0" w:color="auto"/>
              <w:left w:val="single" w:sz="18" w:space="0" w:color="auto"/>
              <w:bottom w:val="single" w:sz="18" w:space="0" w:color="auto"/>
              <w:right w:val="single" w:sz="18" w:space="0" w:color="auto"/>
            </w:tcBorders>
            <w:shd w:val="clear" w:color="auto" w:fill="95B3D7" w:themeFill="accent1" w:themeFillTint="99"/>
          </w:tcPr>
          <w:p w:rsidR="001D78EB" w:rsidRPr="001D78EB" w:rsidRDefault="001D78EB" w:rsidP="001D78EB">
            <w:pPr>
              <w:jc w:val="center"/>
            </w:pPr>
            <w:r w:rsidRPr="001D78EB">
              <w:t>Estada Professional (borsa de crèdits fins a 900 h per a tot el màster)</w:t>
            </w:r>
          </w:p>
        </w:tc>
      </w:tr>
    </w:tbl>
    <w:p w:rsidR="001D78EB" w:rsidRDefault="001D78EB" w:rsidP="00A56988">
      <w:pPr>
        <w:pStyle w:val="Tcnico4"/>
        <w:tabs>
          <w:tab w:val="clear" w:pos="-720"/>
        </w:tabs>
        <w:suppressAutoHyphens w:val="0"/>
        <w:rPr>
          <w:rFonts w:ascii="Tahoma" w:hAnsi="Tahoma" w:cs="Tahoma"/>
          <w:szCs w:val="24"/>
          <w:lang w:val="ca-ES"/>
        </w:rPr>
      </w:pPr>
    </w:p>
    <w:p w:rsidR="001D78EB" w:rsidRPr="001D78EB" w:rsidRDefault="001D78EB" w:rsidP="001D78EB">
      <w:pPr>
        <w:rPr>
          <w:rFonts w:eastAsiaTheme="minorHAnsi"/>
          <w:b/>
          <w:lang w:eastAsia="en-US"/>
        </w:rPr>
      </w:pPr>
      <w:r w:rsidRPr="001D78EB">
        <w:rPr>
          <w:rFonts w:eastAsiaTheme="minorHAnsi"/>
          <w:b/>
          <w:lang w:eastAsia="en-US"/>
        </w:rPr>
        <w:t>Consideracions:</w:t>
      </w:r>
    </w:p>
    <w:p w:rsidR="001D78EB" w:rsidRPr="001D78EB" w:rsidRDefault="001D78EB" w:rsidP="001D78EB">
      <w:pPr>
        <w:numPr>
          <w:ilvl w:val="0"/>
          <w:numId w:val="33"/>
        </w:numPr>
        <w:contextualSpacing/>
        <w:jc w:val="both"/>
        <w:rPr>
          <w:rFonts w:eastAsiaTheme="minorHAnsi"/>
          <w:lang w:eastAsia="en-US"/>
        </w:rPr>
      </w:pPr>
      <w:r w:rsidRPr="001D78EB">
        <w:rPr>
          <w:rFonts w:eastAsiaTheme="minorHAnsi"/>
          <w:lang w:eastAsia="en-US"/>
        </w:rPr>
        <w:t xml:space="preserve">Durant el primer any es poden cursar entre </w:t>
      </w:r>
      <w:r w:rsidR="00BF60F7">
        <w:rPr>
          <w:rFonts w:eastAsiaTheme="minorHAnsi"/>
          <w:lang w:eastAsia="en-US"/>
        </w:rPr>
        <w:t>60</w:t>
      </w:r>
      <w:r w:rsidRPr="001D78EB">
        <w:rPr>
          <w:rFonts w:eastAsiaTheme="minorHAnsi"/>
          <w:lang w:eastAsia="en-US"/>
        </w:rPr>
        <w:t xml:space="preserve"> i 70 ECTS d’assignatures obligatòries, d’assignatures d’especialitat  i de l’Estada professional.</w:t>
      </w:r>
    </w:p>
    <w:p w:rsidR="001D78EB" w:rsidRPr="001D78EB" w:rsidRDefault="001D78EB" w:rsidP="001D78EB">
      <w:pPr>
        <w:ind w:left="720"/>
        <w:contextualSpacing/>
        <w:jc w:val="both"/>
        <w:rPr>
          <w:rFonts w:eastAsiaTheme="minorHAnsi"/>
          <w:lang w:eastAsia="en-US"/>
        </w:rPr>
      </w:pPr>
    </w:p>
    <w:p w:rsidR="001D78EB" w:rsidRPr="001D78EB" w:rsidRDefault="00BF60F7" w:rsidP="001D78EB">
      <w:pPr>
        <w:numPr>
          <w:ilvl w:val="0"/>
          <w:numId w:val="33"/>
        </w:numPr>
        <w:contextualSpacing/>
        <w:jc w:val="both"/>
        <w:rPr>
          <w:rFonts w:eastAsiaTheme="minorHAnsi"/>
          <w:lang w:eastAsia="en-US"/>
        </w:rPr>
      </w:pPr>
      <w:r>
        <w:rPr>
          <w:rFonts w:eastAsiaTheme="minorHAnsi"/>
          <w:lang w:eastAsia="en-US"/>
        </w:rPr>
        <w:t>D’acord amb l’apartat 8.1</w:t>
      </w:r>
      <w:r w:rsidR="001D78EB" w:rsidRPr="001D78EB">
        <w:rPr>
          <w:rFonts w:eastAsiaTheme="minorHAnsi"/>
          <w:lang w:eastAsia="en-US"/>
        </w:rPr>
        <w:t xml:space="preserve"> </w:t>
      </w:r>
      <w:r>
        <w:rPr>
          <w:rFonts w:eastAsiaTheme="minorHAnsi"/>
          <w:lang w:eastAsia="en-US"/>
        </w:rPr>
        <w:t>d’aquesta normativa</w:t>
      </w:r>
      <w:r w:rsidR="001D78EB" w:rsidRPr="001D78EB">
        <w:rPr>
          <w:rFonts w:eastAsiaTheme="minorHAnsi"/>
          <w:lang w:eastAsia="en-US"/>
        </w:rPr>
        <w:t xml:space="preserve"> per al curs </w:t>
      </w:r>
      <w:r w:rsidR="001D78EB" w:rsidRPr="00BF60F7">
        <w:rPr>
          <w:rFonts w:eastAsiaTheme="minorHAnsi"/>
          <w:lang w:eastAsia="en-US"/>
        </w:rPr>
        <w:t>201</w:t>
      </w:r>
      <w:r w:rsidR="004571EB" w:rsidRPr="00BF60F7">
        <w:rPr>
          <w:rFonts w:eastAsiaTheme="minorHAnsi"/>
          <w:lang w:eastAsia="en-US"/>
        </w:rPr>
        <w:t>7</w:t>
      </w:r>
      <w:r w:rsidR="001D78EB" w:rsidRPr="00BF60F7">
        <w:rPr>
          <w:rFonts w:eastAsiaTheme="minorHAnsi"/>
          <w:lang w:eastAsia="en-US"/>
        </w:rPr>
        <w:t>-201</w:t>
      </w:r>
      <w:r w:rsidR="004571EB" w:rsidRPr="00BF60F7">
        <w:rPr>
          <w:rFonts w:eastAsiaTheme="minorHAnsi"/>
          <w:lang w:eastAsia="en-US"/>
        </w:rPr>
        <w:t>8</w:t>
      </w:r>
      <w:r w:rsidR="001D78EB" w:rsidRPr="00BF60F7">
        <w:rPr>
          <w:rFonts w:eastAsiaTheme="minorHAnsi"/>
          <w:lang w:eastAsia="en-US"/>
        </w:rPr>
        <w:t xml:space="preserve">, </w:t>
      </w:r>
      <w:r w:rsidR="001D78EB" w:rsidRPr="001D78EB">
        <w:rPr>
          <w:rFonts w:eastAsiaTheme="minorHAnsi"/>
          <w:lang w:eastAsia="en-US"/>
        </w:rPr>
        <w:t>el rendiment mínim que un estudiant que inicia els estudis del MECCP ha d’obtenir, durant el primer any acadèmic, no pot ser inferior a 45 ECTS superats.</w:t>
      </w:r>
    </w:p>
    <w:p w:rsidR="001D78EB" w:rsidRPr="001D78EB" w:rsidRDefault="001D78EB" w:rsidP="001D78EB">
      <w:pPr>
        <w:contextualSpacing/>
        <w:jc w:val="both"/>
        <w:rPr>
          <w:rFonts w:eastAsiaTheme="minorHAnsi"/>
          <w:lang w:eastAsia="en-US"/>
        </w:rPr>
      </w:pPr>
    </w:p>
    <w:p w:rsidR="001D78EB" w:rsidRDefault="001D78EB" w:rsidP="001D78EB">
      <w:pPr>
        <w:numPr>
          <w:ilvl w:val="0"/>
          <w:numId w:val="33"/>
        </w:numPr>
        <w:contextualSpacing/>
        <w:jc w:val="both"/>
        <w:rPr>
          <w:rFonts w:eastAsiaTheme="minorHAnsi"/>
          <w:lang w:eastAsia="en-US"/>
        </w:rPr>
      </w:pPr>
      <w:r w:rsidRPr="001D78EB">
        <w:rPr>
          <w:rFonts w:eastAsiaTheme="minorHAnsi"/>
          <w:lang w:eastAsia="en-US"/>
        </w:rPr>
        <w:t>L’Estada professional -pràctiques curriculars- es poden matricular durant el primer any del màster.</w:t>
      </w:r>
    </w:p>
    <w:p w:rsidR="001D78EB" w:rsidRPr="001D78EB" w:rsidRDefault="001D78EB" w:rsidP="001D78EB">
      <w:pPr>
        <w:contextualSpacing/>
        <w:jc w:val="both"/>
        <w:rPr>
          <w:rFonts w:eastAsiaTheme="minorHAnsi"/>
          <w:lang w:eastAsia="en-US"/>
        </w:rPr>
      </w:pPr>
    </w:p>
    <w:p w:rsidR="001D78EB" w:rsidRDefault="001D78EB" w:rsidP="001D78EB">
      <w:pPr>
        <w:numPr>
          <w:ilvl w:val="0"/>
          <w:numId w:val="33"/>
        </w:numPr>
        <w:contextualSpacing/>
        <w:jc w:val="both"/>
        <w:rPr>
          <w:rFonts w:eastAsiaTheme="minorHAnsi"/>
          <w:lang w:eastAsia="en-US"/>
        </w:rPr>
      </w:pPr>
      <w:r w:rsidRPr="001D78EB">
        <w:rPr>
          <w:rFonts w:eastAsiaTheme="minorHAnsi"/>
          <w:lang w:eastAsia="en-US"/>
        </w:rPr>
        <w:t>L’Estada professional s’han de formalitzar mitjançant la signatura de convenis de cooperació educativa fins a 900 hores. És necessari tenir signat i aprovat el conveni de cooperació educativa, abans de l’inici de l’estada professional.</w:t>
      </w:r>
    </w:p>
    <w:p w:rsidR="001D78EB" w:rsidRPr="001D78EB" w:rsidRDefault="001D78EB" w:rsidP="001D78EB">
      <w:pPr>
        <w:contextualSpacing/>
        <w:jc w:val="both"/>
        <w:rPr>
          <w:rFonts w:eastAsiaTheme="minorHAnsi"/>
          <w:lang w:eastAsia="en-US"/>
        </w:rPr>
      </w:pPr>
    </w:p>
    <w:p w:rsidR="001D78EB" w:rsidRPr="001D78EB" w:rsidRDefault="001D78EB" w:rsidP="001D78EB">
      <w:pPr>
        <w:numPr>
          <w:ilvl w:val="0"/>
          <w:numId w:val="33"/>
        </w:numPr>
        <w:contextualSpacing/>
        <w:jc w:val="both"/>
        <w:rPr>
          <w:rFonts w:eastAsiaTheme="minorHAnsi"/>
          <w:lang w:eastAsia="en-US"/>
        </w:rPr>
      </w:pPr>
      <w:r w:rsidRPr="001D78EB">
        <w:rPr>
          <w:rFonts w:eastAsiaTheme="minorHAnsi"/>
          <w:lang w:eastAsia="en-US"/>
        </w:rPr>
        <w:t>El Treball final de màster (TFM) s’ha de matricular i realitzar durant el segon any del màster.</w:t>
      </w:r>
    </w:p>
    <w:p w:rsidR="001D78EB" w:rsidRDefault="001D78EB" w:rsidP="00A56988">
      <w:pPr>
        <w:pStyle w:val="Tcnico4"/>
        <w:tabs>
          <w:tab w:val="clear" w:pos="-720"/>
        </w:tabs>
        <w:suppressAutoHyphens w:val="0"/>
        <w:rPr>
          <w:rFonts w:ascii="Tahoma" w:hAnsi="Tahoma" w:cs="Tahoma"/>
          <w:szCs w:val="24"/>
          <w:lang w:val="ca-ES"/>
        </w:rPr>
      </w:pPr>
    </w:p>
    <w:p w:rsidR="008701EA" w:rsidRDefault="008701EA" w:rsidP="00A56988">
      <w:pPr>
        <w:pStyle w:val="Tcnico4"/>
        <w:tabs>
          <w:tab w:val="clear" w:pos="-720"/>
        </w:tabs>
        <w:suppressAutoHyphens w:val="0"/>
        <w:rPr>
          <w:rFonts w:ascii="Tahoma" w:hAnsi="Tahoma" w:cs="Tahoma"/>
          <w:szCs w:val="24"/>
          <w:lang w:val="ca-ES"/>
        </w:rPr>
      </w:pPr>
    </w:p>
    <w:p w:rsidR="008701EA" w:rsidRDefault="008701EA" w:rsidP="00A56988">
      <w:pPr>
        <w:pStyle w:val="Tcnico4"/>
        <w:tabs>
          <w:tab w:val="clear" w:pos="-720"/>
        </w:tabs>
        <w:suppressAutoHyphens w:val="0"/>
        <w:rPr>
          <w:rFonts w:ascii="Tahoma" w:hAnsi="Tahoma" w:cs="Tahoma"/>
          <w:szCs w:val="24"/>
          <w:lang w:val="ca-ES"/>
        </w:rPr>
      </w:pPr>
    </w:p>
    <w:p w:rsidR="008701EA" w:rsidRDefault="008701EA" w:rsidP="00A56988">
      <w:pPr>
        <w:pStyle w:val="Tcnico4"/>
        <w:tabs>
          <w:tab w:val="clear" w:pos="-720"/>
        </w:tabs>
        <w:suppressAutoHyphens w:val="0"/>
        <w:rPr>
          <w:rFonts w:ascii="Tahoma" w:hAnsi="Tahoma" w:cs="Tahoma"/>
          <w:szCs w:val="24"/>
          <w:lang w:val="ca-ES"/>
        </w:rPr>
      </w:pPr>
    </w:p>
    <w:p w:rsidR="008701EA" w:rsidRDefault="008701EA" w:rsidP="00A56988">
      <w:pPr>
        <w:pStyle w:val="Tcnico4"/>
        <w:tabs>
          <w:tab w:val="clear" w:pos="-720"/>
        </w:tabs>
        <w:suppressAutoHyphens w:val="0"/>
        <w:rPr>
          <w:rFonts w:ascii="Tahoma" w:hAnsi="Tahoma" w:cs="Tahoma"/>
          <w:szCs w:val="24"/>
          <w:lang w:val="ca-ES"/>
        </w:rPr>
      </w:pPr>
    </w:p>
    <w:p w:rsidR="008701EA" w:rsidRDefault="008701EA" w:rsidP="00A56988">
      <w:pPr>
        <w:pStyle w:val="Tcnico4"/>
        <w:tabs>
          <w:tab w:val="clear" w:pos="-720"/>
        </w:tabs>
        <w:suppressAutoHyphens w:val="0"/>
        <w:rPr>
          <w:rFonts w:ascii="Tahoma" w:hAnsi="Tahoma" w:cs="Tahoma"/>
          <w:szCs w:val="24"/>
          <w:lang w:val="ca-ES"/>
        </w:rPr>
      </w:pPr>
    </w:p>
    <w:p w:rsidR="008701EA" w:rsidRDefault="008701EA" w:rsidP="00A56988">
      <w:pPr>
        <w:pStyle w:val="Tcnico4"/>
        <w:tabs>
          <w:tab w:val="clear" w:pos="-720"/>
        </w:tabs>
        <w:suppressAutoHyphens w:val="0"/>
        <w:rPr>
          <w:rFonts w:ascii="Tahoma" w:hAnsi="Tahoma" w:cs="Tahoma"/>
          <w:szCs w:val="24"/>
          <w:lang w:val="ca-ES"/>
        </w:rPr>
      </w:pPr>
    </w:p>
    <w:p w:rsidR="008701EA" w:rsidRDefault="008701EA" w:rsidP="00A56988">
      <w:pPr>
        <w:pStyle w:val="Tcnico4"/>
        <w:tabs>
          <w:tab w:val="clear" w:pos="-720"/>
        </w:tabs>
        <w:suppressAutoHyphens w:val="0"/>
        <w:rPr>
          <w:rFonts w:ascii="Tahoma" w:hAnsi="Tahoma" w:cs="Tahoma"/>
          <w:szCs w:val="24"/>
          <w:lang w:val="ca-ES"/>
        </w:rPr>
      </w:pPr>
    </w:p>
    <w:p w:rsidR="008701EA" w:rsidRDefault="008701EA" w:rsidP="00A56988">
      <w:pPr>
        <w:pStyle w:val="Tcnico4"/>
        <w:tabs>
          <w:tab w:val="clear" w:pos="-720"/>
        </w:tabs>
        <w:suppressAutoHyphens w:val="0"/>
        <w:rPr>
          <w:rFonts w:ascii="Tahoma" w:hAnsi="Tahoma" w:cs="Tahoma"/>
          <w:szCs w:val="24"/>
          <w:lang w:val="ca-ES"/>
        </w:rPr>
      </w:pPr>
    </w:p>
    <w:p w:rsidR="008701EA" w:rsidRDefault="008701EA" w:rsidP="00A56988">
      <w:pPr>
        <w:pStyle w:val="Tcnico4"/>
        <w:tabs>
          <w:tab w:val="clear" w:pos="-720"/>
        </w:tabs>
        <w:suppressAutoHyphens w:val="0"/>
        <w:rPr>
          <w:rFonts w:ascii="Tahoma" w:hAnsi="Tahoma" w:cs="Tahoma"/>
          <w:szCs w:val="24"/>
          <w:lang w:val="ca-ES"/>
        </w:rPr>
      </w:pPr>
    </w:p>
    <w:p w:rsidR="008701EA" w:rsidRDefault="008701EA" w:rsidP="00A56988">
      <w:pPr>
        <w:pStyle w:val="Tcnico4"/>
        <w:tabs>
          <w:tab w:val="clear" w:pos="-720"/>
        </w:tabs>
        <w:suppressAutoHyphens w:val="0"/>
        <w:rPr>
          <w:rFonts w:ascii="Tahoma" w:hAnsi="Tahoma" w:cs="Tahoma"/>
          <w:szCs w:val="24"/>
          <w:lang w:val="ca-ES"/>
        </w:rPr>
      </w:pPr>
    </w:p>
    <w:p w:rsidR="008701EA" w:rsidRDefault="008701EA" w:rsidP="00A56988">
      <w:pPr>
        <w:pStyle w:val="Tcnico4"/>
        <w:tabs>
          <w:tab w:val="clear" w:pos="-720"/>
        </w:tabs>
        <w:suppressAutoHyphens w:val="0"/>
        <w:rPr>
          <w:rFonts w:ascii="Tahoma" w:hAnsi="Tahoma" w:cs="Tahoma"/>
          <w:szCs w:val="24"/>
          <w:lang w:val="ca-ES"/>
        </w:rPr>
      </w:pPr>
    </w:p>
    <w:p w:rsidR="008701EA" w:rsidRDefault="008701EA" w:rsidP="00A56988">
      <w:pPr>
        <w:pStyle w:val="Tcnico4"/>
        <w:tabs>
          <w:tab w:val="clear" w:pos="-720"/>
        </w:tabs>
        <w:suppressAutoHyphens w:val="0"/>
        <w:rPr>
          <w:rFonts w:ascii="Tahoma" w:hAnsi="Tahoma" w:cs="Tahoma"/>
          <w:szCs w:val="24"/>
          <w:lang w:val="ca-ES"/>
        </w:rPr>
      </w:pPr>
    </w:p>
    <w:p w:rsidR="008701EA" w:rsidRDefault="008701EA" w:rsidP="00A56988">
      <w:pPr>
        <w:pStyle w:val="Tcnico4"/>
        <w:tabs>
          <w:tab w:val="clear" w:pos="-720"/>
        </w:tabs>
        <w:suppressAutoHyphens w:val="0"/>
        <w:rPr>
          <w:rFonts w:ascii="Tahoma" w:hAnsi="Tahoma" w:cs="Tahoma"/>
          <w:szCs w:val="24"/>
          <w:lang w:val="ca-ES"/>
        </w:rPr>
      </w:pPr>
    </w:p>
    <w:p w:rsidR="008701EA" w:rsidRDefault="008701EA" w:rsidP="00A56988">
      <w:pPr>
        <w:pStyle w:val="Tcnico4"/>
        <w:tabs>
          <w:tab w:val="clear" w:pos="-720"/>
        </w:tabs>
        <w:suppressAutoHyphens w:val="0"/>
        <w:rPr>
          <w:rFonts w:ascii="Tahoma" w:hAnsi="Tahoma" w:cs="Tahoma"/>
          <w:szCs w:val="24"/>
          <w:lang w:val="ca-ES"/>
        </w:rPr>
      </w:pPr>
    </w:p>
    <w:p w:rsidR="008701EA" w:rsidRDefault="008701EA" w:rsidP="00A56988">
      <w:pPr>
        <w:pStyle w:val="Tcnico4"/>
        <w:tabs>
          <w:tab w:val="clear" w:pos="-720"/>
        </w:tabs>
        <w:suppressAutoHyphens w:val="0"/>
        <w:rPr>
          <w:rFonts w:ascii="Tahoma" w:hAnsi="Tahoma" w:cs="Tahoma"/>
          <w:szCs w:val="24"/>
          <w:lang w:val="ca-ES"/>
        </w:rPr>
      </w:pPr>
    </w:p>
    <w:p w:rsidR="008701EA" w:rsidRDefault="008701EA" w:rsidP="00A56988">
      <w:pPr>
        <w:pStyle w:val="Tcnico4"/>
        <w:tabs>
          <w:tab w:val="clear" w:pos="-720"/>
        </w:tabs>
        <w:suppressAutoHyphens w:val="0"/>
        <w:rPr>
          <w:rFonts w:ascii="Tahoma" w:hAnsi="Tahoma" w:cs="Tahoma"/>
          <w:szCs w:val="24"/>
          <w:lang w:val="ca-ES"/>
        </w:rPr>
      </w:pPr>
    </w:p>
    <w:p w:rsidR="008701EA" w:rsidRDefault="008701EA" w:rsidP="00A56988">
      <w:pPr>
        <w:pStyle w:val="Tcnico4"/>
        <w:tabs>
          <w:tab w:val="clear" w:pos="-720"/>
        </w:tabs>
        <w:suppressAutoHyphens w:val="0"/>
        <w:rPr>
          <w:rFonts w:ascii="Tahoma" w:hAnsi="Tahoma" w:cs="Tahoma"/>
          <w:szCs w:val="24"/>
          <w:lang w:val="ca-ES"/>
        </w:rPr>
      </w:pPr>
    </w:p>
    <w:p w:rsidR="008701EA" w:rsidRDefault="008701EA" w:rsidP="00A56988">
      <w:pPr>
        <w:pStyle w:val="Tcnico4"/>
        <w:tabs>
          <w:tab w:val="clear" w:pos="-720"/>
        </w:tabs>
        <w:suppressAutoHyphens w:val="0"/>
        <w:rPr>
          <w:rFonts w:ascii="Tahoma" w:hAnsi="Tahoma" w:cs="Tahoma"/>
          <w:szCs w:val="24"/>
          <w:lang w:val="ca-ES"/>
        </w:rPr>
      </w:pPr>
    </w:p>
    <w:p w:rsidR="008701EA" w:rsidRDefault="008701EA" w:rsidP="00A56988">
      <w:pPr>
        <w:pStyle w:val="Tcnico4"/>
        <w:tabs>
          <w:tab w:val="clear" w:pos="-720"/>
        </w:tabs>
        <w:suppressAutoHyphens w:val="0"/>
        <w:rPr>
          <w:rFonts w:ascii="Tahoma" w:hAnsi="Tahoma" w:cs="Tahoma"/>
          <w:szCs w:val="24"/>
          <w:lang w:val="ca-ES"/>
        </w:rPr>
      </w:pPr>
    </w:p>
    <w:p w:rsidR="008701EA" w:rsidRDefault="008701EA" w:rsidP="00A56988">
      <w:pPr>
        <w:pStyle w:val="Tcnico4"/>
        <w:tabs>
          <w:tab w:val="clear" w:pos="-720"/>
        </w:tabs>
        <w:suppressAutoHyphens w:val="0"/>
        <w:rPr>
          <w:rFonts w:ascii="Tahoma" w:hAnsi="Tahoma" w:cs="Tahoma"/>
          <w:szCs w:val="24"/>
          <w:lang w:val="ca-ES"/>
        </w:rPr>
      </w:pPr>
    </w:p>
    <w:p w:rsidR="008701EA" w:rsidRDefault="008701EA" w:rsidP="00A56988">
      <w:pPr>
        <w:pStyle w:val="Tcnico4"/>
        <w:tabs>
          <w:tab w:val="clear" w:pos="-720"/>
        </w:tabs>
        <w:suppressAutoHyphens w:val="0"/>
        <w:rPr>
          <w:rFonts w:ascii="Tahoma" w:hAnsi="Tahoma" w:cs="Tahoma"/>
          <w:szCs w:val="24"/>
          <w:lang w:val="ca-ES"/>
        </w:rPr>
      </w:pPr>
    </w:p>
    <w:p w:rsidR="008701EA" w:rsidRDefault="008701EA" w:rsidP="00A56988">
      <w:pPr>
        <w:pStyle w:val="Tcnico4"/>
        <w:tabs>
          <w:tab w:val="clear" w:pos="-720"/>
        </w:tabs>
        <w:suppressAutoHyphens w:val="0"/>
        <w:rPr>
          <w:rFonts w:ascii="Tahoma" w:hAnsi="Tahoma" w:cs="Tahoma"/>
          <w:szCs w:val="24"/>
          <w:lang w:val="ca-ES"/>
        </w:rPr>
      </w:pPr>
    </w:p>
    <w:p w:rsidR="008701EA" w:rsidRDefault="008701EA" w:rsidP="00A56988">
      <w:pPr>
        <w:pStyle w:val="Tcnico4"/>
        <w:tabs>
          <w:tab w:val="clear" w:pos="-720"/>
        </w:tabs>
        <w:suppressAutoHyphens w:val="0"/>
        <w:rPr>
          <w:rFonts w:ascii="Tahoma" w:hAnsi="Tahoma" w:cs="Tahoma"/>
          <w:szCs w:val="24"/>
          <w:lang w:val="ca-ES"/>
        </w:rPr>
      </w:pPr>
    </w:p>
    <w:p w:rsidR="008701EA" w:rsidRDefault="008701EA" w:rsidP="00A56988">
      <w:pPr>
        <w:pStyle w:val="Tcnico4"/>
        <w:tabs>
          <w:tab w:val="clear" w:pos="-720"/>
        </w:tabs>
        <w:suppressAutoHyphens w:val="0"/>
        <w:rPr>
          <w:rFonts w:ascii="Tahoma" w:hAnsi="Tahoma" w:cs="Tahoma"/>
          <w:szCs w:val="24"/>
          <w:lang w:val="ca-ES"/>
        </w:rPr>
      </w:pPr>
    </w:p>
    <w:p w:rsidR="00B5120E" w:rsidRDefault="00B5120E" w:rsidP="00A56988">
      <w:pPr>
        <w:pStyle w:val="Tcnico4"/>
        <w:tabs>
          <w:tab w:val="clear" w:pos="-720"/>
        </w:tabs>
        <w:suppressAutoHyphens w:val="0"/>
        <w:rPr>
          <w:rFonts w:ascii="Tahoma" w:hAnsi="Tahoma" w:cs="Tahoma"/>
          <w:szCs w:val="24"/>
          <w:lang w:val="ca-ES"/>
        </w:rPr>
      </w:pPr>
    </w:p>
    <w:sectPr w:rsidR="00B5120E" w:rsidSect="00953E90">
      <w:headerReference w:type="even" r:id="rId24"/>
      <w:headerReference w:type="default" r:id="rId25"/>
      <w:footerReference w:type="default" r:id="rId26"/>
      <w:headerReference w:type="first" r:id="rId27"/>
      <w:pgSz w:w="11906" w:h="16838"/>
      <w:pgMar w:top="1135" w:right="1701" w:bottom="1843" w:left="1701" w:header="708" w:footer="362"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D64" w:rsidRDefault="00BE3D64" w:rsidP="00C360DB">
      <w:pPr>
        <w:spacing w:after="0" w:line="240" w:lineRule="auto"/>
      </w:pPr>
      <w:r>
        <w:separator/>
      </w:r>
    </w:p>
  </w:endnote>
  <w:endnote w:type="continuationSeparator" w:id="0">
    <w:p w:rsidR="00BE3D64" w:rsidRDefault="00BE3D64" w:rsidP="00C36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1F497D" w:themeColor="text2"/>
      </w:rPr>
      <w:id w:val="14218588"/>
      <w:docPartObj>
        <w:docPartGallery w:val="Page Numbers (Bottom of Page)"/>
        <w:docPartUnique/>
      </w:docPartObj>
    </w:sdtPr>
    <w:sdtEndPr>
      <w:rPr>
        <w:color w:val="8064A2" w:themeColor="accent4"/>
      </w:rPr>
    </w:sdtEndPr>
    <w:sdtContent>
      <w:p w:rsidR="00BE3D64" w:rsidRPr="00300D9C" w:rsidRDefault="00BE3D64" w:rsidP="002C6DC2">
        <w:pPr>
          <w:pStyle w:val="Piedepgina"/>
          <w:pBdr>
            <w:top w:val="single" w:sz="4" w:space="1" w:color="auto"/>
          </w:pBdr>
          <w:rPr>
            <w:rFonts w:ascii="Verdana" w:hAnsi="Verdana"/>
            <w:color w:val="8064A2" w:themeColor="accent4"/>
            <w:sz w:val="16"/>
          </w:rPr>
        </w:pPr>
        <w:r w:rsidRPr="006763BF">
          <w:rPr>
            <w:rFonts w:ascii="Verdana" w:hAnsi="Verdana"/>
            <w:color w:val="8064A2" w:themeColor="accent4"/>
            <w:sz w:val="16"/>
          </w:rPr>
          <w:t>Normativa acadèmica del</w:t>
        </w:r>
        <w:r>
          <w:rPr>
            <w:rFonts w:ascii="Verdana" w:hAnsi="Verdana"/>
            <w:color w:val="8064A2" w:themeColor="accent4"/>
            <w:sz w:val="16"/>
          </w:rPr>
          <w:t>s estudis de</w:t>
        </w:r>
        <w:r w:rsidRPr="006763BF">
          <w:rPr>
            <w:rFonts w:ascii="Verdana" w:hAnsi="Verdana"/>
            <w:color w:val="8064A2" w:themeColor="accent4"/>
            <w:sz w:val="16"/>
          </w:rPr>
          <w:t xml:space="preserve"> </w:t>
        </w:r>
        <w:r>
          <w:rPr>
            <w:rFonts w:ascii="Verdana" w:hAnsi="Verdana"/>
            <w:color w:val="8064A2" w:themeColor="accent4"/>
            <w:sz w:val="16"/>
          </w:rPr>
          <w:t>m</w:t>
        </w:r>
        <w:r w:rsidRPr="006763BF">
          <w:rPr>
            <w:rFonts w:ascii="Verdana" w:hAnsi="Verdana"/>
            <w:color w:val="8064A2" w:themeColor="accent4"/>
            <w:sz w:val="16"/>
          </w:rPr>
          <w:t>àster</w:t>
        </w:r>
        <w:r>
          <w:rPr>
            <w:rFonts w:ascii="Verdana" w:hAnsi="Verdana"/>
            <w:color w:val="8064A2" w:themeColor="accent4"/>
            <w:sz w:val="16"/>
          </w:rPr>
          <w:t>.</w:t>
        </w:r>
        <w:r w:rsidRPr="006763BF">
          <w:rPr>
            <w:rFonts w:ascii="Verdana" w:hAnsi="Verdana"/>
            <w:color w:val="8064A2" w:themeColor="accent4"/>
            <w:sz w:val="18"/>
          </w:rPr>
          <w:t xml:space="preserve"> </w:t>
        </w:r>
        <w:r w:rsidRPr="006763BF">
          <w:rPr>
            <w:rFonts w:ascii="Verdana" w:hAnsi="Verdana"/>
            <w:color w:val="8064A2" w:themeColor="accent4"/>
            <w:sz w:val="16"/>
          </w:rPr>
          <w:t xml:space="preserve">Curs </w:t>
        </w:r>
        <w:r w:rsidRPr="00300D9C">
          <w:rPr>
            <w:rFonts w:ascii="Verdana" w:hAnsi="Verdana"/>
            <w:color w:val="8064A2" w:themeColor="accent4"/>
            <w:sz w:val="16"/>
          </w:rPr>
          <w:t>2017-2018</w:t>
        </w:r>
      </w:p>
      <w:p w:rsidR="00BE3D64" w:rsidRPr="0029388B" w:rsidRDefault="00BE3D64" w:rsidP="006B2EC0">
        <w:pPr>
          <w:pStyle w:val="Piedepgina"/>
          <w:jc w:val="right"/>
          <w:rPr>
            <w:color w:val="215868" w:themeColor="accent5" w:themeShade="80"/>
          </w:rPr>
        </w:pPr>
        <w:r w:rsidRPr="00953E90">
          <w:rPr>
            <w:i/>
            <w:color w:val="8064A2" w:themeColor="accent4"/>
            <w:sz w:val="20"/>
            <w:szCs w:val="20"/>
          </w:rPr>
          <w:t>-</w:t>
        </w:r>
        <w:r w:rsidRPr="00953E90">
          <w:rPr>
            <w:i/>
            <w:color w:val="8064A2" w:themeColor="accent4"/>
            <w:sz w:val="20"/>
            <w:szCs w:val="20"/>
          </w:rPr>
          <w:fldChar w:fldCharType="begin"/>
        </w:r>
        <w:r w:rsidRPr="00953E90">
          <w:rPr>
            <w:i/>
            <w:color w:val="8064A2" w:themeColor="accent4"/>
            <w:sz w:val="20"/>
            <w:szCs w:val="20"/>
          </w:rPr>
          <w:instrText>PAGE   \* MERGEFORMAT</w:instrText>
        </w:r>
        <w:r w:rsidRPr="00953E90">
          <w:rPr>
            <w:i/>
            <w:color w:val="8064A2" w:themeColor="accent4"/>
            <w:sz w:val="20"/>
            <w:szCs w:val="20"/>
          </w:rPr>
          <w:fldChar w:fldCharType="separate"/>
        </w:r>
        <w:r w:rsidR="00F57778">
          <w:rPr>
            <w:i/>
            <w:noProof/>
            <w:color w:val="8064A2" w:themeColor="accent4"/>
            <w:sz w:val="20"/>
            <w:szCs w:val="20"/>
          </w:rPr>
          <w:t>3</w:t>
        </w:r>
        <w:r w:rsidRPr="00953E90">
          <w:rPr>
            <w:i/>
            <w:color w:val="8064A2" w:themeColor="accent4"/>
            <w:sz w:val="20"/>
            <w:szCs w:val="20"/>
          </w:rPr>
          <w:fldChar w:fldCharType="end"/>
        </w:r>
        <w:r w:rsidRPr="00953E90">
          <w:rPr>
            <w:i/>
            <w:color w:val="8064A2" w:themeColor="accent4"/>
            <w:sz w:val="20"/>
            <w:szCs w:val="20"/>
          </w:rPr>
          <w:t>-</w:t>
        </w:r>
      </w:p>
    </w:sdtContent>
  </w:sdt>
  <w:p w:rsidR="00BE3D64" w:rsidRDefault="00BE3D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D64" w:rsidRDefault="00BE3D64" w:rsidP="00C360DB">
      <w:pPr>
        <w:spacing w:after="0" w:line="240" w:lineRule="auto"/>
      </w:pPr>
      <w:r>
        <w:separator/>
      </w:r>
    </w:p>
  </w:footnote>
  <w:footnote w:type="continuationSeparator" w:id="0">
    <w:p w:rsidR="00BE3D64" w:rsidRDefault="00BE3D64" w:rsidP="00C360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64" w:rsidRDefault="00F5777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22862" o:spid="_x0000_s178178" type="#_x0000_t136" style="position:absolute;margin-left:0;margin-top:0;width:513.8pt;height:85.6pt;rotation:315;z-index:-251655168;mso-position-horizontal:center;mso-position-horizontal-relative:margin;mso-position-vertical:center;mso-position-vertical-relative:margin" o:allowincell="f" fillcolor="#ccc0d9 [1303]" stroked="f">
          <v:fill opacity=".5"/>
          <v:textpath style="font-family:&quot;Calibri&quot;;font-size:1pt" string="DOCUMENT DE TREBAL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64" w:rsidRDefault="00F5777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22863" o:spid="_x0000_s178179" type="#_x0000_t136" style="position:absolute;margin-left:0;margin-top:0;width:513.8pt;height:85.6pt;rotation:315;z-index:-251653120;mso-position-horizontal:center;mso-position-horizontal-relative:margin;mso-position-vertical:center;mso-position-vertical-relative:margin" o:allowincell="f" fillcolor="#ccc0d9 [1303]" stroked="f">
          <v:fill opacity=".5"/>
          <v:textpath style="font-family:&quot;Calibri&quot;;font-size:1pt" string="DOCUMENT DE TREBAL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D64" w:rsidRDefault="00F5777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22861" o:spid="_x0000_s178177" type="#_x0000_t136" style="position:absolute;margin-left:0;margin-top:0;width:513.8pt;height:85.6pt;rotation:315;z-index:-251657216;mso-position-horizontal:center;mso-position-horizontal-relative:margin;mso-position-vertical:center;mso-position-vertical-relative:margin" o:allowincell="f" fillcolor="#ccc0d9 [1303]" stroked="f">
          <v:fill opacity=".5"/>
          <v:textpath style="font-family:&quot;Calibri&quot;;font-size:1pt" string="DOCUMENT DE TREBAL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747B"/>
    <w:multiLevelType w:val="hybridMultilevel"/>
    <w:tmpl w:val="2B48E56A"/>
    <w:lvl w:ilvl="0" w:tplc="88443E52">
      <w:start w:val="6"/>
      <w:numFmt w:val="bullet"/>
      <w:lvlText w:val="-"/>
      <w:lvlJc w:val="left"/>
      <w:pPr>
        <w:ind w:left="1440" w:hanging="360"/>
      </w:pPr>
      <w:rPr>
        <w:rFonts w:ascii="Tahoma" w:eastAsia="Times New Roman" w:hAnsi="Tahoma" w:cs="Tahoma"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 w15:restartNumberingAfterBreak="0">
    <w:nsid w:val="00BD7087"/>
    <w:multiLevelType w:val="hybridMultilevel"/>
    <w:tmpl w:val="916426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1B69CA"/>
    <w:multiLevelType w:val="hybridMultilevel"/>
    <w:tmpl w:val="2BD4F076"/>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 w15:restartNumberingAfterBreak="0">
    <w:nsid w:val="031F767A"/>
    <w:multiLevelType w:val="hybridMultilevel"/>
    <w:tmpl w:val="D272D614"/>
    <w:lvl w:ilvl="0" w:tplc="E70C75B2">
      <w:start w:val="6"/>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07A457F2"/>
    <w:multiLevelType w:val="hybridMultilevel"/>
    <w:tmpl w:val="4114ED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C6066CA"/>
    <w:multiLevelType w:val="hybridMultilevel"/>
    <w:tmpl w:val="C67CFE12"/>
    <w:lvl w:ilvl="0" w:tplc="0C0A0001">
      <w:start w:val="1"/>
      <w:numFmt w:val="bullet"/>
      <w:lvlText w:val=""/>
      <w:lvlJc w:val="left"/>
      <w:pPr>
        <w:ind w:left="720" w:hanging="360"/>
      </w:pPr>
      <w:rPr>
        <w:rFonts w:ascii="Symbol" w:hAnsi="Symbol" w:hint="default"/>
      </w:rPr>
    </w:lvl>
    <w:lvl w:ilvl="1" w:tplc="1E644CC2">
      <w:start w:val="1"/>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CE862E7"/>
    <w:multiLevelType w:val="hybridMultilevel"/>
    <w:tmpl w:val="E81649FE"/>
    <w:lvl w:ilvl="0" w:tplc="0C0A0003">
      <w:start w:val="1"/>
      <w:numFmt w:val="bullet"/>
      <w:lvlText w:val="o"/>
      <w:lvlJc w:val="left"/>
      <w:pPr>
        <w:ind w:left="1068" w:hanging="360"/>
      </w:pPr>
      <w:rPr>
        <w:rFonts w:ascii="Courier New" w:hAnsi="Courier New" w:cs="Courier New"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7" w15:restartNumberingAfterBreak="0">
    <w:nsid w:val="0E16029F"/>
    <w:multiLevelType w:val="hybridMultilevel"/>
    <w:tmpl w:val="060A2CAC"/>
    <w:lvl w:ilvl="0" w:tplc="04030017">
      <w:start w:val="1"/>
      <w:numFmt w:val="lowerLetter"/>
      <w:lvlText w:val="%1)"/>
      <w:lvlJc w:val="left"/>
      <w:pPr>
        <w:ind w:left="720" w:hanging="360"/>
      </w:pPr>
      <w:rPr>
        <w:rFonts w:hint="default"/>
      </w:rPr>
    </w:lvl>
    <w:lvl w:ilvl="1" w:tplc="1FD69874">
      <w:start w:val="1"/>
      <w:numFmt w:val="decimal"/>
      <w:lvlText w:val="%2."/>
      <w:lvlJc w:val="left"/>
      <w:pPr>
        <w:ind w:left="1440" w:hanging="360"/>
      </w:pPr>
      <w:rPr>
        <w:rFonts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0F2E12B9"/>
    <w:multiLevelType w:val="hybridMultilevel"/>
    <w:tmpl w:val="D35620A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4E95420"/>
    <w:multiLevelType w:val="hybridMultilevel"/>
    <w:tmpl w:val="E676EFF6"/>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0" w15:restartNumberingAfterBreak="0">
    <w:nsid w:val="1B606B82"/>
    <w:multiLevelType w:val="hybridMultilevel"/>
    <w:tmpl w:val="559222F4"/>
    <w:lvl w:ilvl="0" w:tplc="0C0A0001">
      <w:start w:val="1"/>
      <w:numFmt w:val="bullet"/>
      <w:lvlText w:val=""/>
      <w:lvlJc w:val="left"/>
      <w:pPr>
        <w:ind w:left="1429"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1C285095"/>
    <w:multiLevelType w:val="hybridMultilevel"/>
    <w:tmpl w:val="4FACE990"/>
    <w:lvl w:ilvl="0" w:tplc="E70C75B2">
      <w:start w:val="6"/>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1FCC14CF"/>
    <w:multiLevelType w:val="hybridMultilevel"/>
    <w:tmpl w:val="EEEA49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3BF0141"/>
    <w:multiLevelType w:val="hybridMultilevel"/>
    <w:tmpl w:val="FD08D59A"/>
    <w:lvl w:ilvl="0" w:tplc="CBB6A9F8">
      <w:start w:val="1"/>
      <w:numFmt w:val="bullet"/>
      <w:lvlText w:val=""/>
      <w:lvlJc w:val="left"/>
      <w:pPr>
        <w:ind w:left="720" w:hanging="360"/>
      </w:pPr>
      <w:rPr>
        <w:rFonts w:ascii="Symbol" w:hAnsi="Symbol" w:hint="default"/>
        <w:strike w:val="0"/>
        <w:color w:val="auto"/>
      </w:rPr>
    </w:lvl>
    <w:lvl w:ilvl="1" w:tplc="2A00AF22">
      <w:start w:val="1"/>
      <w:numFmt w:val="bullet"/>
      <w:lvlText w:val="o"/>
      <w:lvlJc w:val="left"/>
      <w:pPr>
        <w:ind w:left="1440" w:hanging="360"/>
      </w:pPr>
      <w:rPr>
        <w:rFonts w:ascii="Courier New" w:hAnsi="Courier New" w:cs="Courier New" w:hint="default"/>
        <w:strike w:val="0"/>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3ED75B5"/>
    <w:multiLevelType w:val="hybridMultilevel"/>
    <w:tmpl w:val="E5B8426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7A46C9C"/>
    <w:multiLevelType w:val="hybridMultilevel"/>
    <w:tmpl w:val="FC4EDF1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2A4B3DB0"/>
    <w:multiLevelType w:val="hybridMultilevel"/>
    <w:tmpl w:val="37B810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CF746FD"/>
    <w:multiLevelType w:val="hybridMultilevel"/>
    <w:tmpl w:val="1B968EBA"/>
    <w:lvl w:ilvl="0" w:tplc="0C0A0003">
      <w:start w:val="1"/>
      <w:numFmt w:val="bullet"/>
      <w:lvlText w:val="o"/>
      <w:lvlJc w:val="left"/>
      <w:pPr>
        <w:ind w:left="1429" w:hanging="360"/>
      </w:pPr>
      <w:rPr>
        <w:rFonts w:ascii="Courier New" w:hAnsi="Courier New" w:cs="Courier New"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8" w15:restartNumberingAfterBreak="0">
    <w:nsid w:val="32A40AE3"/>
    <w:multiLevelType w:val="multilevel"/>
    <w:tmpl w:val="BF3288B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59B3261"/>
    <w:multiLevelType w:val="hybridMultilevel"/>
    <w:tmpl w:val="DBB0A6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3A60437B"/>
    <w:multiLevelType w:val="hybridMultilevel"/>
    <w:tmpl w:val="7A7C649E"/>
    <w:lvl w:ilvl="0" w:tplc="0C0A0003">
      <w:start w:val="1"/>
      <w:numFmt w:val="bullet"/>
      <w:lvlText w:val="o"/>
      <w:lvlJc w:val="left"/>
      <w:pPr>
        <w:ind w:left="1440" w:hanging="360"/>
      </w:pPr>
      <w:rPr>
        <w:rFonts w:ascii="Courier New" w:hAnsi="Courier New" w:cs="Courier New" w:hint="default"/>
      </w:rPr>
    </w:lvl>
    <w:lvl w:ilvl="1" w:tplc="04030003">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21" w15:restartNumberingAfterBreak="0">
    <w:nsid w:val="3A6871C2"/>
    <w:multiLevelType w:val="hybridMultilevel"/>
    <w:tmpl w:val="D51C24F8"/>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2" w15:restartNumberingAfterBreak="0">
    <w:nsid w:val="4A6E210D"/>
    <w:multiLevelType w:val="hybridMultilevel"/>
    <w:tmpl w:val="673E39D8"/>
    <w:lvl w:ilvl="0" w:tplc="0C0A0003">
      <w:start w:val="1"/>
      <w:numFmt w:val="bullet"/>
      <w:lvlText w:val="o"/>
      <w:lvlJc w:val="left"/>
      <w:pPr>
        <w:ind w:left="1440" w:hanging="360"/>
      </w:pPr>
      <w:rPr>
        <w:rFonts w:ascii="Courier New" w:hAnsi="Courier New" w:cs="Courier New"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23" w15:restartNumberingAfterBreak="0">
    <w:nsid w:val="4D4B788E"/>
    <w:multiLevelType w:val="hybridMultilevel"/>
    <w:tmpl w:val="580AD518"/>
    <w:lvl w:ilvl="0" w:tplc="0C0A0003">
      <w:start w:val="1"/>
      <w:numFmt w:val="bullet"/>
      <w:lvlText w:val="o"/>
      <w:lvlJc w:val="left"/>
      <w:pPr>
        <w:ind w:left="1440" w:hanging="360"/>
      </w:pPr>
      <w:rPr>
        <w:rFonts w:ascii="Courier New" w:hAnsi="Courier New" w:cs="Courier New"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24" w15:restartNumberingAfterBreak="0">
    <w:nsid w:val="4EA83AAE"/>
    <w:multiLevelType w:val="multilevel"/>
    <w:tmpl w:val="B410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1070AB"/>
    <w:multiLevelType w:val="hybridMultilevel"/>
    <w:tmpl w:val="92868B5A"/>
    <w:lvl w:ilvl="0" w:tplc="0C0A0017">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F390CA4"/>
    <w:multiLevelType w:val="hybridMultilevel"/>
    <w:tmpl w:val="3EDC014A"/>
    <w:lvl w:ilvl="0" w:tplc="0C0A0001">
      <w:start w:val="1"/>
      <w:numFmt w:val="bullet"/>
      <w:lvlText w:val=""/>
      <w:lvlJc w:val="left"/>
      <w:pPr>
        <w:ind w:left="796" w:hanging="360"/>
      </w:pPr>
      <w:rPr>
        <w:rFonts w:ascii="Symbol" w:hAnsi="Symbol" w:hint="default"/>
      </w:rPr>
    </w:lvl>
    <w:lvl w:ilvl="1" w:tplc="0C0A0003" w:tentative="1">
      <w:start w:val="1"/>
      <w:numFmt w:val="bullet"/>
      <w:lvlText w:val="o"/>
      <w:lvlJc w:val="left"/>
      <w:pPr>
        <w:ind w:left="1516" w:hanging="360"/>
      </w:pPr>
      <w:rPr>
        <w:rFonts w:ascii="Courier New" w:hAnsi="Courier New" w:cs="Courier New" w:hint="default"/>
      </w:rPr>
    </w:lvl>
    <w:lvl w:ilvl="2" w:tplc="0C0A0005" w:tentative="1">
      <w:start w:val="1"/>
      <w:numFmt w:val="bullet"/>
      <w:lvlText w:val=""/>
      <w:lvlJc w:val="left"/>
      <w:pPr>
        <w:ind w:left="2236" w:hanging="360"/>
      </w:pPr>
      <w:rPr>
        <w:rFonts w:ascii="Wingdings" w:hAnsi="Wingdings" w:hint="default"/>
      </w:rPr>
    </w:lvl>
    <w:lvl w:ilvl="3" w:tplc="0C0A0001" w:tentative="1">
      <w:start w:val="1"/>
      <w:numFmt w:val="bullet"/>
      <w:lvlText w:val=""/>
      <w:lvlJc w:val="left"/>
      <w:pPr>
        <w:ind w:left="2956" w:hanging="360"/>
      </w:pPr>
      <w:rPr>
        <w:rFonts w:ascii="Symbol" w:hAnsi="Symbol" w:hint="default"/>
      </w:rPr>
    </w:lvl>
    <w:lvl w:ilvl="4" w:tplc="0C0A0003" w:tentative="1">
      <w:start w:val="1"/>
      <w:numFmt w:val="bullet"/>
      <w:lvlText w:val="o"/>
      <w:lvlJc w:val="left"/>
      <w:pPr>
        <w:ind w:left="3676" w:hanging="360"/>
      </w:pPr>
      <w:rPr>
        <w:rFonts w:ascii="Courier New" w:hAnsi="Courier New" w:cs="Courier New" w:hint="default"/>
      </w:rPr>
    </w:lvl>
    <w:lvl w:ilvl="5" w:tplc="0C0A0005" w:tentative="1">
      <w:start w:val="1"/>
      <w:numFmt w:val="bullet"/>
      <w:lvlText w:val=""/>
      <w:lvlJc w:val="left"/>
      <w:pPr>
        <w:ind w:left="4396" w:hanging="360"/>
      </w:pPr>
      <w:rPr>
        <w:rFonts w:ascii="Wingdings" w:hAnsi="Wingdings" w:hint="default"/>
      </w:rPr>
    </w:lvl>
    <w:lvl w:ilvl="6" w:tplc="0C0A0001" w:tentative="1">
      <w:start w:val="1"/>
      <w:numFmt w:val="bullet"/>
      <w:lvlText w:val=""/>
      <w:lvlJc w:val="left"/>
      <w:pPr>
        <w:ind w:left="5116" w:hanging="360"/>
      </w:pPr>
      <w:rPr>
        <w:rFonts w:ascii="Symbol" w:hAnsi="Symbol" w:hint="default"/>
      </w:rPr>
    </w:lvl>
    <w:lvl w:ilvl="7" w:tplc="0C0A0003" w:tentative="1">
      <w:start w:val="1"/>
      <w:numFmt w:val="bullet"/>
      <w:lvlText w:val="o"/>
      <w:lvlJc w:val="left"/>
      <w:pPr>
        <w:ind w:left="5836" w:hanging="360"/>
      </w:pPr>
      <w:rPr>
        <w:rFonts w:ascii="Courier New" w:hAnsi="Courier New" w:cs="Courier New" w:hint="default"/>
      </w:rPr>
    </w:lvl>
    <w:lvl w:ilvl="8" w:tplc="0C0A0005" w:tentative="1">
      <w:start w:val="1"/>
      <w:numFmt w:val="bullet"/>
      <w:lvlText w:val=""/>
      <w:lvlJc w:val="left"/>
      <w:pPr>
        <w:ind w:left="6556" w:hanging="360"/>
      </w:pPr>
      <w:rPr>
        <w:rFonts w:ascii="Wingdings" w:hAnsi="Wingdings" w:hint="default"/>
      </w:rPr>
    </w:lvl>
  </w:abstractNum>
  <w:abstractNum w:abstractNumId="27" w15:restartNumberingAfterBreak="0">
    <w:nsid w:val="54A34BB9"/>
    <w:multiLevelType w:val="hybridMultilevel"/>
    <w:tmpl w:val="785835E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15:restartNumberingAfterBreak="0">
    <w:nsid w:val="56C6251D"/>
    <w:multiLevelType w:val="hybridMultilevel"/>
    <w:tmpl w:val="F47603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B4D6806"/>
    <w:multiLevelType w:val="hybridMultilevel"/>
    <w:tmpl w:val="F5CAF88A"/>
    <w:lvl w:ilvl="0" w:tplc="C0C255E8">
      <w:start w:val="5"/>
      <w:numFmt w:val="bullet"/>
      <w:lvlText w:val="-"/>
      <w:lvlJc w:val="left"/>
      <w:pPr>
        <w:ind w:left="720" w:hanging="360"/>
      </w:pPr>
      <w:rPr>
        <w:rFonts w:ascii="Tahoma" w:eastAsiaTheme="minorEastAsia" w:hAnsi="Tahoma" w:cs="Tahoma"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0" w15:restartNumberingAfterBreak="0">
    <w:nsid w:val="5BD2499D"/>
    <w:multiLevelType w:val="hybridMultilevel"/>
    <w:tmpl w:val="B6740496"/>
    <w:lvl w:ilvl="0" w:tplc="31E0CEC8">
      <w:start w:val="6"/>
      <w:numFmt w:val="bullet"/>
      <w:lvlText w:val="-"/>
      <w:lvlJc w:val="left"/>
      <w:pPr>
        <w:ind w:left="360" w:hanging="360"/>
      </w:pPr>
      <w:rPr>
        <w:rFonts w:ascii="Tahoma" w:eastAsia="Times New Roman" w:hAnsi="Tahoma" w:cs="Tahoma"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1" w15:restartNumberingAfterBreak="0">
    <w:nsid w:val="5C6858D4"/>
    <w:multiLevelType w:val="hybridMultilevel"/>
    <w:tmpl w:val="312A8014"/>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2" w15:restartNumberingAfterBreak="0">
    <w:nsid w:val="5CD47A45"/>
    <w:multiLevelType w:val="hybridMultilevel"/>
    <w:tmpl w:val="5E4A973E"/>
    <w:lvl w:ilvl="0" w:tplc="31E0CEC8">
      <w:start w:val="6"/>
      <w:numFmt w:val="bullet"/>
      <w:lvlText w:val="-"/>
      <w:lvlJc w:val="left"/>
      <w:pPr>
        <w:ind w:left="360" w:hanging="360"/>
      </w:pPr>
      <w:rPr>
        <w:rFonts w:ascii="Tahoma" w:eastAsia="Times New Roman" w:hAnsi="Tahoma" w:cs="Tahoma"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3" w15:restartNumberingAfterBreak="0">
    <w:nsid w:val="64892C3F"/>
    <w:multiLevelType w:val="hybridMultilevel"/>
    <w:tmpl w:val="572EEDAE"/>
    <w:lvl w:ilvl="0" w:tplc="E70C75B2">
      <w:start w:val="6"/>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4" w15:restartNumberingAfterBreak="0">
    <w:nsid w:val="653901FE"/>
    <w:multiLevelType w:val="multilevel"/>
    <w:tmpl w:val="37CE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6F75EB"/>
    <w:multiLevelType w:val="hybridMultilevel"/>
    <w:tmpl w:val="02140A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4AA5EA0"/>
    <w:multiLevelType w:val="hybridMultilevel"/>
    <w:tmpl w:val="370C0F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4B5135C"/>
    <w:multiLevelType w:val="hybridMultilevel"/>
    <w:tmpl w:val="496AC004"/>
    <w:lvl w:ilvl="0" w:tplc="0C0A0001">
      <w:start w:val="1"/>
      <w:numFmt w:val="bullet"/>
      <w:lvlText w:val=""/>
      <w:lvlJc w:val="left"/>
      <w:pPr>
        <w:ind w:left="720" w:hanging="360"/>
      </w:pPr>
      <w:rPr>
        <w:rFonts w:ascii="Symbol" w:hAnsi="Symbol" w:hint="default"/>
      </w:rPr>
    </w:lvl>
    <w:lvl w:ilvl="1" w:tplc="04030003">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38" w15:restartNumberingAfterBreak="0">
    <w:nsid w:val="78517DB1"/>
    <w:multiLevelType w:val="hybridMultilevel"/>
    <w:tmpl w:val="9830DA2E"/>
    <w:lvl w:ilvl="0" w:tplc="E70C75B2">
      <w:start w:val="6"/>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9" w15:restartNumberingAfterBreak="0">
    <w:nsid w:val="78F230C0"/>
    <w:multiLevelType w:val="hybridMultilevel"/>
    <w:tmpl w:val="00CCE5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CCC04E0"/>
    <w:multiLevelType w:val="hybridMultilevel"/>
    <w:tmpl w:val="88324F60"/>
    <w:lvl w:ilvl="0" w:tplc="0C0A0003">
      <w:start w:val="1"/>
      <w:numFmt w:val="bullet"/>
      <w:lvlText w:val="o"/>
      <w:lvlJc w:val="left"/>
      <w:pPr>
        <w:ind w:left="-24" w:hanging="360"/>
      </w:pPr>
      <w:rPr>
        <w:rFonts w:ascii="Courier New" w:hAnsi="Courier New" w:cs="Courier New" w:hint="default"/>
      </w:rPr>
    </w:lvl>
    <w:lvl w:ilvl="1" w:tplc="0C0A0003" w:tentative="1">
      <w:start w:val="1"/>
      <w:numFmt w:val="bullet"/>
      <w:lvlText w:val="o"/>
      <w:lvlJc w:val="left"/>
      <w:pPr>
        <w:ind w:left="696" w:hanging="360"/>
      </w:pPr>
      <w:rPr>
        <w:rFonts w:ascii="Courier New" w:hAnsi="Courier New" w:cs="Courier New" w:hint="default"/>
      </w:rPr>
    </w:lvl>
    <w:lvl w:ilvl="2" w:tplc="0C0A0005" w:tentative="1">
      <w:start w:val="1"/>
      <w:numFmt w:val="bullet"/>
      <w:lvlText w:val=""/>
      <w:lvlJc w:val="left"/>
      <w:pPr>
        <w:ind w:left="1416" w:hanging="360"/>
      </w:pPr>
      <w:rPr>
        <w:rFonts w:ascii="Wingdings" w:hAnsi="Wingdings" w:hint="default"/>
      </w:rPr>
    </w:lvl>
    <w:lvl w:ilvl="3" w:tplc="0C0A0001" w:tentative="1">
      <w:start w:val="1"/>
      <w:numFmt w:val="bullet"/>
      <w:lvlText w:val=""/>
      <w:lvlJc w:val="left"/>
      <w:pPr>
        <w:ind w:left="2136" w:hanging="360"/>
      </w:pPr>
      <w:rPr>
        <w:rFonts w:ascii="Symbol" w:hAnsi="Symbol" w:hint="default"/>
      </w:rPr>
    </w:lvl>
    <w:lvl w:ilvl="4" w:tplc="0C0A0003" w:tentative="1">
      <w:start w:val="1"/>
      <w:numFmt w:val="bullet"/>
      <w:lvlText w:val="o"/>
      <w:lvlJc w:val="left"/>
      <w:pPr>
        <w:ind w:left="2856" w:hanging="360"/>
      </w:pPr>
      <w:rPr>
        <w:rFonts w:ascii="Courier New" w:hAnsi="Courier New" w:cs="Courier New" w:hint="default"/>
      </w:rPr>
    </w:lvl>
    <w:lvl w:ilvl="5" w:tplc="0C0A0005" w:tentative="1">
      <w:start w:val="1"/>
      <w:numFmt w:val="bullet"/>
      <w:lvlText w:val=""/>
      <w:lvlJc w:val="left"/>
      <w:pPr>
        <w:ind w:left="3576" w:hanging="360"/>
      </w:pPr>
      <w:rPr>
        <w:rFonts w:ascii="Wingdings" w:hAnsi="Wingdings" w:hint="default"/>
      </w:rPr>
    </w:lvl>
    <w:lvl w:ilvl="6" w:tplc="0C0A0001" w:tentative="1">
      <w:start w:val="1"/>
      <w:numFmt w:val="bullet"/>
      <w:lvlText w:val=""/>
      <w:lvlJc w:val="left"/>
      <w:pPr>
        <w:ind w:left="4296" w:hanging="360"/>
      </w:pPr>
      <w:rPr>
        <w:rFonts w:ascii="Symbol" w:hAnsi="Symbol" w:hint="default"/>
      </w:rPr>
    </w:lvl>
    <w:lvl w:ilvl="7" w:tplc="0C0A0003" w:tentative="1">
      <w:start w:val="1"/>
      <w:numFmt w:val="bullet"/>
      <w:lvlText w:val="o"/>
      <w:lvlJc w:val="left"/>
      <w:pPr>
        <w:ind w:left="5016" w:hanging="360"/>
      </w:pPr>
      <w:rPr>
        <w:rFonts w:ascii="Courier New" w:hAnsi="Courier New" w:cs="Courier New" w:hint="default"/>
      </w:rPr>
    </w:lvl>
    <w:lvl w:ilvl="8" w:tplc="0C0A0005" w:tentative="1">
      <w:start w:val="1"/>
      <w:numFmt w:val="bullet"/>
      <w:lvlText w:val=""/>
      <w:lvlJc w:val="left"/>
      <w:pPr>
        <w:ind w:left="5736" w:hanging="360"/>
      </w:pPr>
      <w:rPr>
        <w:rFonts w:ascii="Wingdings" w:hAnsi="Wingdings" w:hint="default"/>
      </w:rPr>
    </w:lvl>
  </w:abstractNum>
  <w:abstractNum w:abstractNumId="41" w15:restartNumberingAfterBreak="0">
    <w:nsid w:val="7DE47387"/>
    <w:multiLevelType w:val="hybridMultilevel"/>
    <w:tmpl w:val="2BC451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9"/>
  </w:num>
  <w:num w:numId="2">
    <w:abstractNumId w:val="5"/>
  </w:num>
  <w:num w:numId="3">
    <w:abstractNumId w:val="13"/>
  </w:num>
  <w:num w:numId="4">
    <w:abstractNumId w:val="8"/>
  </w:num>
  <w:num w:numId="5">
    <w:abstractNumId w:val="37"/>
  </w:num>
  <w:num w:numId="6">
    <w:abstractNumId w:val="7"/>
  </w:num>
  <w:num w:numId="7">
    <w:abstractNumId w:val="2"/>
  </w:num>
  <w:num w:numId="8">
    <w:abstractNumId w:val="6"/>
  </w:num>
  <w:num w:numId="9">
    <w:abstractNumId w:val="26"/>
  </w:num>
  <w:num w:numId="10">
    <w:abstractNumId w:val="21"/>
  </w:num>
  <w:num w:numId="11">
    <w:abstractNumId w:val="25"/>
  </w:num>
  <w:num w:numId="12">
    <w:abstractNumId w:val="39"/>
  </w:num>
  <w:num w:numId="13">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6"/>
  </w:num>
  <w:num w:numId="15">
    <w:abstractNumId w:val="36"/>
  </w:num>
  <w:num w:numId="16">
    <w:abstractNumId w:val="41"/>
  </w:num>
  <w:num w:numId="17">
    <w:abstractNumId w:val="40"/>
  </w:num>
  <w:num w:numId="18">
    <w:abstractNumId w:val="17"/>
  </w:num>
  <w:num w:numId="19">
    <w:abstractNumId w:val="9"/>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
  </w:num>
  <w:num w:numId="24">
    <w:abstractNumId w:val="38"/>
  </w:num>
  <w:num w:numId="25">
    <w:abstractNumId w:val="33"/>
  </w:num>
  <w:num w:numId="26">
    <w:abstractNumId w:val="22"/>
  </w:num>
  <w:num w:numId="27">
    <w:abstractNumId w:val="11"/>
  </w:num>
  <w:num w:numId="28">
    <w:abstractNumId w:val="20"/>
  </w:num>
  <w:num w:numId="29">
    <w:abstractNumId w:val="23"/>
  </w:num>
  <w:num w:numId="30">
    <w:abstractNumId w:val="28"/>
  </w:num>
  <w:num w:numId="31">
    <w:abstractNumId w:val="35"/>
  </w:num>
  <w:num w:numId="32">
    <w:abstractNumId w:val="1"/>
  </w:num>
  <w:num w:numId="33">
    <w:abstractNumId w:val="4"/>
  </w:num>
  <w:num w:numId="34">
    <w:abstractNumId w:val="27"/>
  </w:num>
  <w:num w:numId="35">
    <w:abstractNumId w:val="29"/>
  </w:num>
  <w:num w:numId="36">
    <w:abstractNumId w:val="30"/>
  </w:num>
  <w:num w:numId="37">
    <w:abstractNumId w:val="32"/>
  </w:num>
  <w:num w:numId="38">
    <w:abstractNumId w:val="0"/>
  </w:num>
  <w:num w:numId="39">
    <w:abstractNumId w:val="18"/>
  </w:num>
  <w:num w:numId="40">
    <w:abstractNumId w:val="14"/>
  </w:num>
  <w:num w:numId="41">
    <w:abstractNumId w:val="15"/>
  </w:num>
  <w:num w:numId="42">
    <w:abstractNumId w:val="24"/>
  </w:num>
  <w:num w:numId="43">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178180"/>
    <o:shapelayout v:ext="edit">
      <o:idmap v:ext="edit" data="17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D69"/>
    <w:rsid w:val="000019C4"/>
    <w:rsid w:val="00002302"/>
    <w:rsid w:val="00002CDC"/>
    <w:rsid w:val="0000325B"/>
    <w:rsid w:val="00003513"/>
    <w:rsid w:val="00004109"/>
    <w:rsid w:val="0000498E"/>
    <w:rsid w:val="00004CE6"/>
    <w:rsid w:val="0000503A"/>
    <w:rsid w:val="00005243"/>
    <w:rsid w:val="00005F57"/>
    <w:rsid w:val="00007B9B"/>
    <w:rsid w:val="00010854"/>
    <w:rsid w:val="000120D1"/>
    <w:rsid w:val="00014AD4"/>
    <w:rsid w:val="000217A4"/>
    <w:rsid w:val="00021A68"/>
    <w:rsid w:val="00022B27"/>
    <w:rsid w:val="00023D56"/>
    <w:rsid w:val="0002666B"/>
    <w:rsid w:val="00026917"/>
    <w:rsid w:val="00030B1D"/>
    <w:rsid w:val="00032B7F"/>
    <w:rsid w:val="000358E9"/>
    <w:rsid w:val="00035911"/>
    <w:rsid w:val="00035957"/>
    <w:rsid w:val="00037222"/>
    <w:rsid w:val="00037B40"/>
    <w:rsid w:val="00037CE5"/>
    <w:rsid w:val="00042CB2"/>
    <w:rsid w:val="000448DB"/>
    <w:rsid w:val="00045187"/>
    <w:rsid w:val="00045F36"/>
    <w:rsid w:val="00047F80"/>
    <w:rsid w:val="00050E55"/>
    <w:rsid w:val="0005356C"/>
    <w:rsid w:val="00054380"/>
    <w:rsid w:val="000552B3"/>
    <w:rsid w:val="00055936"/>
    <w:rsid w:val="00056D42"/>
    <w:rsid w:val="0005795E"/>
    <w:rsid w:val="000609F3"/>
    <w:rsid w:val="00062157"/>
    <w:rsid w:val="00062227"/>
    <w:rsid w:val="00062802"/>
    <w:rsid w:val="00063783"/>
    <w:rsid w:val="000653C7"/>
    <w:rsid w:val="00066B0A"/>
    <w:rsid w:val="00066D98"/>
    <w:rsid w:val="00070BA1"/>
    <w:rsid w:val="00073D51"/>
    <w:rsid w:val="000770A6"/>
    <w:rsid w:val="00077FAF"/>
    <w:rsid w:val="00080D23"/>
    <w:rsid w:val="000824C2"/>
    <w:rsid w:val="00082EED"/>
    <w:rsid w:val="00083D04"/>
    <w:rsid w:val="00083DD0"/>
    <w:rsid w:val="000856C6"/>
    <w:rsid w:val="0008657C"/>
    <w:rsid w:val="00086D82"/>
    <w:rsid w:val="0009061B"/>
    <w:rsid w:val="000912C1"/>
    <w:rsid w:val="0009427C"/>
    <w:rsid w:val="000944C3"/>
    <w:rsid w:val="00096270"/>
    <w:rsid w:val="000964F2"/>
    <w:rsid w:val="00096C0C"/>
    <w:rsid w:val="00097467"/>
    <w:rsid w:val="00097A5D"/>
    <w:rsid w:val="00097EFC"/>
    <w:rsid w:val="000A06B8"/>
    <w:rsid w:val="000A0D0C"/>
    <w:rsid w:val="000A1105"/>
    <w:rsid w:val="000A48AF"/>
    <w:rsid w:val="000A498E"/>
    <w:rsid w:val="000A6114"/>
    <w:rsid w:val="000B27C4"/>
    <w:rsid w:val="000B4C27"/>
    <w:rsid w:val="000B4C78"/>
    <w:rsid w:val="000B5134"/>
    <w:rsid w:val="000B5469"/>
    <w:rsid w:val="000B64B8"/>
    <w:rsid w:val="000B6DB6"/>
    <w:rsid w:val="000B701F"/>
    <w:rsid w:val="000B70EB"/>
    <w:rsid w:val="000C080A"/>
    <w:rsid w:val="000C3E63"/>
    <w:rsid w:val="000C73E0"/>
    <w:rsid w:val="000D1E59"/>
    <w:rsid w:val="000D39C5"/>
    <w:rsid w:val="000D3AE1"/>
    <w:rsid w:val="000D4794"/>
    <w:rsid w:val="000D4A61"/>
    <w:rsid w:val="000D5C55"/>
    <w:rsid w:val="000D67E9"/>
    <w:rsid w:val="000D7B7A"/>
    <w:rsid w:val="000E131C"/>
    <w:rsid w:val="000E1D44"/>
    <w:rsid w:val="000E2E91"/>
    <w:rsid w:val="000E4525"/>
    <w:rsid w:val="000E6350"/>
    <w:rsid w:val="000E68A3"/>
    <w:rsid w:val="000E75BD"/>
    <w:rsid w:val="000F04D0"/>
    <w:rsid w:val="000F2B41"/>
    <w:rsid w:val="000F3844"/>
    <w:rsid w:val="000F4054"/>
    <w:rsid w:val="000F489D"/>
    <w:rsid w:val="000F6E19"/>
    <w:rsid w:val="000F6FF0"/>
    <w:rsid w:val="0010226B"/>
    <w:rsid w:val="001029F3"/>
    <w:rsid w:val="00104363"/>
    <w:rsid w:val="001070CD"/>
    <w:rsid w:val="00112FA3"/>
    <w:rsid w:val="0011411B"/>
    <w:rsid w:val="0011656D"/>
    <w:rsid w:val="001178E0"/>
    <w:rsid w:val="00125D59"/>
    <w:rsid w:val="001262A0"/>
    <w:rsid w:val="001309C1"/>
    <w:rsid w:val="001309D9"/>
    <w:rsid w:val="00130E20"/>
    <w:rsid w:val="00130FAA"/>
    <w:rsid w:val="001315CC"/>
    <w:rsid w:val="0013650F"/>
    <w:rsid w:val="00136D81"/>
    <w:rsid w:val="001375AD"/>
    <w:rsid w:val="00137EBE"/>
    <w:rsid w:val="00140E9A"/>
    <w:rsid w:val="00141EA3"/>
    <w:rsid w:val="001440A3"/>
    <w:rsid w:val="0014518A"/>
    <w:rsid w:val="00145D49"/>
    <w:rsid w:val="0014606F"/>
    <w:rsid w:val="00146875"/>
    <w:rsid w:val="001478F4"/>
    <w:rsid w:val="001506E6"/>
    <w:rsid w:val="0015175C"/>
    <w:rsid w:val="00151ECF"/>
    <w:rsid w:val="00152264"/>
    <w:rsid w:val="00152B23"/>
    <w:rsid w:val="00152F90"/>
    <w:rsid w:val="00153EBA"/>
    <w:rsid w:val="0015476D"/>
    <w:rsid w:val="001548A3"/>
    <w:rsid w:val="00154B78"/>
    <w:rsid w:val="00155208"/>
    <w:rsid w:val="001568FE"/>
    <w:rsid w:val="00161B99"/>
    <w:rsid w:val="0017079C"/>
    <w:rsid w:val="00170C94"/>
    <w:rsid w:val="00170C99"/>
    <w:rsid w:val="001713F9"/>
    <w:rsid w:val="00171AA7"/>
    <w:rsid w:val="00175D5B"/>
    <w:rsid w:val="00176087"/>
    <w:rsid w:val="00176A97"/>
    <w:rsid w:val="00176F3E"/>
    <w:rsid w:val="00177B14"/>
    <w:rsid w:val="00180DE4"/>
    <w:rsid w:val="00181199"/>
    <w:rsid w:val="001811E5"/>
    <w:rsid w:val="00187214"/>
    <w:rsid w:val="00190EC0"/>
    <w:rsid w:val="001943B8"/>
    <w:rsid w:val="00197967"/>
    <w:rsid w:val="001A2209"/>
    <w:rsid w:val="001A287E"/>
    <w:rsid w:val="001A5032"/>
    <w:rsid w:val="001A5849"/>
    <w:rsid w:val="001A5C6A"/>
    <w:rsid w:val="001B409D"/>
    <w:rsid w:val="001B5B4A"/>
    <w:rsid w:val="001B632E"/>
    <w:rsid w:val="001B635A"/>
    <w:rsid w:val="001B6B76"/>
    <w:rsid w:val="001C2782"/>
    <w:rsid w:val="001C2B2E"/>
    <w:rsid w:val="001C31EF"/>
    <w:rsid w:val="001C4813"/>
    <w:rsid w:val="001C5CEB"/>
    <w:rsid w:val="001C696E"/>
    <w:rsid w:val="001C756F"/>
    <w:rsid w:val="001C75A8"/>
    <w:rsid w:val="001D4ED1"/>
    <w:rsid w:val="001D506E"/>
    <w:rsid w:val="001D523E"/>
    <w:rsid w:val="001D60FD"/>
    <w:rsid w:val="001D6D7C"/>
    <w:rsid w:val="001D7036"/>
    <w:rsid w:val="001D78EB"/>
    <w:rsid w:val="001E4469"/>
    <w:rsid w:val="001E57BF"/>
    <w:rsid w:val="001E5C39"/>
    <w:rsid w:val="001E5EE8"/>
    <w:rsid w:val="001E6322"/>
    <w:rsid w:val="001F0FC1"/>
    <w:rsid w:val="001F281E"/>
    <w:rsid w:val="001F3B7C"/>
    <w:rsid w:val="001F5C93"/>
    <w:rsid w:val="001F6231"/>
    <w:rsid w:val="001F7AAD"/>
    <w:rsid w:val="00200211"/>
    <w:rsid w:val="00200952"/>
    <w:rsid w:val="0020218F"/>
    <w:rsid w:val="00202FAD"/>
    <w:rsid w:val="0020342F"/>
    <w:rsid w:val="0020716F"/>
    <w:rsid w:val="00207DDE"/>
    <w:rsid w:val="00210BEA"/>
    <w:rsid w:val="002114AC"/>
    <w:rsid w:val="00213677"/>
    <w:rsid w:val="00213A00"/>
    <w:rsid w:val="00216910"/>
    <w:rsid w:val="00216AC0"/>
    <w:rsid w:val="0022108B"/>
    <w:rsid w:val="00222055"/>
    <w:rsid w:val="00222D9F"/>
    <w:rsid w:val="00224BFE"/>
    <w:rsid w:val="00230D20"/>
    <w:rsid w:val="00231DD8"/>
    <w:rsid w:val="00232E16"/>
    <w:rsid w:val="002333AF"/>
    <w:rsid w:val="00235C54"/>
    <w:rsid w:val="00241148"/>
    <w:rsid w:val="00242CAB"/>
    <w:rsid w:val="00243D26"/>
    <w:rsid w:val="00250150"/>
    <w:rsid w:val="00250D3C"/>
    <w:rsid w:val="002510D0"/>
    <w:rsid w:val="00251E78"/>
    <w:rsid w:val="002539BB"/>
    <w:rsid w:val="002617D6"/>
    <w:rsid w:val="00262F32"/>
    <w:rsid w:val="002641E5"/>
    <w:rsid w:val="00266568"/>
    <w:rsid w:val="00266E12"/>
    <w:rsid w:val="002716AA"/>
    <w:rsid w:val="0027308A"/>
    <w:rsid w:val="00273174"/>
    <w:rsid w:val="002742C7"/>
    <w:rsid w:val="00280FF5"/>
    <w:rsid w:val="00281498"/>
    <w:rsid w:val="00281556"/>
    <w:rsid w:val="002827E7"/>
    <w:rsid w:val="002867D5"/>
    <w:rsid w:val="00287A04"/>
    <w:rsid w:val="002923E9"/>
    <w:rsid w:val="00293329"/>
    <w:rsid w:val="0029388B"/>
    <w:rsid w:val="00295197"/>
    <w:rsid w:val="002A2AD5"/>
    <w:rsid w:val="002A542D"/>
    <w:rsid w:val="002A6A28"/>
    <w:rsid w:val="002B03D2"/>
    <w:rsid w:val="002B13D7"/>
    <w:rsid w:val="002B1729"/>
    <w:rsid w:val="002B1E4E"/>
    <w:rsid w:val="002B29B3"/>
    <w:rsid w:val="002B3438"/>
    <w:rsid w:val="002B34D1"/>
    <w:rsid w:val="002B3B6A"/>
    <w:rsid w:val="002B50C7"/>
    <w:rsid w:val="002B5812"/>
    <w:rsid w:val="002B61EA"/>
    <w:rsid w:val="002B7A88"/>
    <w:rsid w:val="002B7F66"/>
    <w:rsid w:val="002C0A65"/>
    <w:rsid w:val="002C0CFA"/>
    <w:rsid w:val="002C33F6"/>
    <w:rsid w:val="002C372B"/>
    <w:rsid w:val="002C4B76"/>
    <w:rsid w:val="002C4C37"/>
    <w:rsid w:val="002C6DC2"/>
    <w:rsid w:val="002D0472"/>
    <w:rsid w:val="002D1CF2"/>
    <w:rsid w:val="002D474A"/>
    <w:rsid w:val="002D4E34"/>
    <w:rsid w:val="002D51CE"/>
    <w:rsid w:val="002D688F"/>
    <w:rsid w:val="002D6FFA"/>
    <w:rsid w:val="002E01E8"/>
    <w:rsid w:val="002E076D"/>
    <w:rsid w:val="002E25F3"/>
    <w:rsid w:val="002E3903"/>
    <w:rsid w:val="002E51C7"/>
    <w:rsid w:val="002E588C"/>
    <w:rsid w:val="002F0AA1"/>
    <w:rsid w:val="002F114F"/>
    <w:rsid w:val="002F18EA"/>
    <w:rsid w:val="002F2472"/>
    <w:rsid w:val="002F27D7"/>
    <w:rsid w:val="002F2838"/>
    <w:rsid w:val="002F7942"/>
    <w:rsid w:val="00300D9C"/>
    <w:rsid w:val="00300E32"/>
    <w:rsid w:val="003012AF"/>
    <w:rsid w:val="00302EC8"/>
    <w:rsid w:val="00303D88"/>
    <w:rsid w:val="003043D4"/>
    <w:rsid w:val="00306CFC"/>
    <w:rsid w:val="0031061B"/>
    <w:rsid w:val="0031493C"/>
    <w:rsid w:val="003163F8"/>
    <w:rsid w:val="003166FA"/>
    <w:rsid w:val="00316E1A"/>
    <w:rsid w:val="0031776F"/>
    <w:rsid w:val="00320745"/>
    <w:rsid w:val="00322FD4"/>
    <w:rsid w:val="00323CA8"/>
    <w:rsid w:val="003273B9"/>
    <w:rsid w:val="00327C1E"/>
    <w:rsid w:val="00332DF1"/>
    <w:rsid w:val="00334F40"/>
    <w:rsid w:val="00335790"/>
    <w:rsid w:val="00336D4D"/>
    <w:rsid w:val="00337962"/>
    <w:rsid w:val="0034042B"/>
    <w:rsid w:val="00340681"/>
    <w:rsid w:val="00340AA4"/>
    <w:rsid w:val="00341B8B"/>
    <w:rsid w:val="00343464"/>
    <w:rsid w:val="003446E0"/>
    <w:rsid w:val="00345D63"/>
    <w:rsid w:val="00346FC0"/>
    <w:rsid w:val="00351301"/>
    <w:rsid w:val="0035193D"/>
    <w:rsid w:val="003528CE"/>
    <w:rsid w:val="003531E7"/>
    <w:rsid w:val="00357931"/>
    <w:rsid w:val="0035793D"/>
    <w:rsid w:val="00357C8A"/>
    <w:rsid w:val="00357FB9"/>
    <w:rsid w:val="003609CF"/>
    <w:rsid w:val="0036143E"/>
    <w:rsid w:val="0036204F"/>
    <w:rsid w:val="0036524B"/>
    <w:rsid w:val="00365540"/>
    <w:rsid w:val="00367C5A"/>
    <w:rsid w:val="00370A56"/>
    <w:rsid w:val="003745E5"/>
    <w:rsid w:val="0037540D"/>
    <w:rsid w:val="00383777"/>
    <w:rsid w:val="00383A35"/>
    <w:rsid w:val="00384C6C"/>
    <w:rsid w:val="00386B05"/>
    <w:rsid w:val="00386FF8"/>
    <w:rsid w:val="003911C7"/>
    <w:rsid w:val="003911E9"/>
    <w:rsid w:val="00393615"/>
    <w:rsid w:val="00393762"/>
    <w:rsid w:val="00394557"/>
    <w:rsid w:val="0039482E"/>
    <w:rsid w:val="00396E93"/>
    <w:rsid w:val="003A0B3F"/>
    <w:rsid w:val="003A1008"/>
    <w:rsid w:val="003A2D74"/>
    <w:rsid w:val="003A31AC"/>
    <w:rsid w:val="003A4959"/>
    <w:rsid w:val="003A6C9E"/>
    <w:rsid w:val="003A70D5"/>
    <w:rsid w:val="003A7688"/>
    <w:rsid w:val="003B3A97"/>
    <w:rsid w:val="003B6172"/>
    <w:rsid w:val="003B7698"/>
    <w:rsid w:val="003C1521"/>
    <w:rsid w:val="003C2099"/>
    <w:rsid w:val="003C25D8"/>
    <w:rsid w:val="003C2BEB"/>
    <w:rsid w:val="003C3DC1"/>
    <w:rsid w:val="003C5A41"/>
    <w:rsid w:val="003D0F0C"/>
    <w:rsid w:val="003D1376"/>
    <w:rsid w:val="003D188F"/>
    <w:rsid w:val="003D33E6"/>
    <w:rsid w:val="003D345F"/>
    <w:rsid w:val="003D3B89"/>
    <w:rsid w:val="003D4CF0"/>
    <w:rsid w:val="003D4EAE"/>
    <w:rsid w:val="003D5102"/>
    <w:rsid w:val="003D6247"/>
    <w:rsid w:val="003D62A8"/>
    <w:rsid w:val="003E2EEA"/>
    <w:rsid w:val="003E361B"/>
    <w:rsid w:val="003E426F"/>
    <w:rsid w:val="003E4822"/>
    <w:rsid w:val="003F3AB1"/>
    <w:rsid w:val="003F47F9"/>
    <w:rsid w:val="003F546B"/>
    <w:rsid w:val="0040059B"/>
    <w:rsid w:val="00401718"/>
    <w:rsid w:val="00401876"/>
    <w:rsid w:val="00401BD1"/>
    <w:rsid w:val="004026EE"/>
    <w:rsid w:val="0040348C"/>
    <w:rsid w:val="00404533"/>
    <w:rsid w:val="00404613"/>
    <w:rsid w:val="00405B73"/>
    <w:rsid w:val="004069C7"/>
    <w:rsid w:val="00407312"/>
    <w:rsid w:val="0041146E"/>
    <w:rsid w:val="00417B8A"/>
    <w:rsid w:val="0042051C"/>
    <w:rsid w:val="00420B17"/>
    <w:rsid w:val="00421B94"/>
    <w:rsid w:val="004229F5"/>
    <w:rsid w:val="004242B8"/>
    <w:rsid w:val="00425525"/>
    <w:rsid w:val="004268B1"/>
    <w:rsid w:val="00426A23"/>
    <w:rsid w:val="0043237D"/>
    <w:rsid w:val="00433861"/>
    <w:rsid w:val="00436B04"/>
    <w:rsid w:val="0044217E"/>
    <w:rsid w:val="00442EEB"/>
    <w:rsid w:val="004440A8"/>
    <w:rsid w:val="004446E6"/>
    <w:rsid w:val="00444A6A"/>
    <w:rsid w:val="00444C86"/>
    <w:rsid w:val="00446953"/>
    <w:rsid w:val="00447653"/>
    <w:rsid w:val="00450525"/>
    <w:rsid w:val="004571EB"/>
    <w:rsid w:val="004614F6"/>
    <w:rsid w:val="004622F1"/>
    <w:rsid w:val="00463429"/>
    <w:rsid w:val="004634C5"/>
    <w:rsid w:val="00463821"/>
    <w:rsid w:val="00463C2B"/>
    <w:rsid w:val="00471B11"/>
    <w:rsid w:val="004720FE"/>
    <w:rsid w:val="004736FC"/>
    <w:rsid w:val="00475D5E"/>
    <w:rsid w:val="0048125D"/>
    <w:rsid w:val="00481E93"/>
    <w:rsid w:val="00485B0D"/>
    <w:rsid w:val="0048781E"/>
    <w:rsid w:val="00492E85"/>
    <w:rsid w:val="004938BA"/>
    <w:rsid w:val="00497036"/>
    <w:rsid w:val="004A1997"/>
    <w:rsid w:val="004A1B11"/>
    <w:rsid w:val="004A35D7"/>
    <w:rsid w:val="004A4650"/>
    <w:rsid w:val="004A5A44"/>
    <w:rsid w:val="004A763E"/>
    <w:rsid w:val="004A79A1"/>
    <w:rsid w:val="004B057D"/>
    <w:rsid w:val="004B0F2B"/>
    <w:rsid w:val="004B1649"/>
    <w:rsid w:val="004B2728"/>
    <w:rsid w:val="004B3669"/>
    <w:rsid w:val="004B56F6"/>
    <w:rsid w:val="004C1771"/>
    <w:rsid w:val="004C6283"/>
    <w:rsid w:val="004C66F1"/>
    <w:rsid w:val="004D02B9"/>
    <w:rsid w:val="004D1000"/>
    <w:rsid w:val="004D18E5"/>
    <w:rsid w:val="004D2173"/>
    <w:rsid w:val="004D40CE"/>
    <w:rsid w:val="004D4447"/>
    <w:rsid w:val="004D4611"/>
    <w:rsid w:val="004D5471"/>
    <w:rsid w:val="004D6649"/>
    <w:rsid w:val="004D7A30"/>
    <w:rsid w:val="004D7EFE"/>
    <w:rsid w:val="004E515E"/>
    <w:rsid w:val="004E6D60"/>
    <w:rsid w:val="004E74DB"/>
    <w:rsid w:val="004F61B0"/>
    <w:rsid w:val="00502FEB"/>
    <w:rsid w:val="00503B37"/>
    <w:rsid w:val="00504F54"/>
    <w:rsid w:val="0050735A"/>
    <w:rsid w:val="00513C22"/>
    <w:rsid w:val="005151EF"/>
    <w:rsid w:val="0051764A"/>
    <w:rsid w:val="0052262A"/>
    <w:rsid w:val="00524061"/>
    <w:rsid w:val="00525DC2"/>
    <w:rsid w:val="00526A84"/>
    <w:rsid w:val="00531371"/>
    <w:rsid w:val="005318DC"/>
    <w:rsid w:val="00532F02"/>
    <w:rsid w:val="0053304C"/>
    <w:rsid w:val="005331FC"/>
    <w:rsid w:val="0053447C"/>
    <w:rsid w:val="00540830"/>
    <w:rsid w:val="00540B6E"/>
    <w:rsid w:val="005423CB"/>
    <w:rsid w:val="005427DD"/>
    <w:rsid w:val="00544762"/>
    <w:rsid w:val="00544838"/>
    <w:rsid w:val="00546334"/>
    <w:rsid w:val="00547D38"/>
    <w:rsid w:val="0055056C"/>
    <w:rsid w:val="00552DB0"/>
    <w:rsid w:val="00557345"/>
    <w:rsid w:val="00560213"/>
    <w:rsid w:val="00560A09"/>
    <w:rsid w:val="00560F78"/>
    <w:rsid w:val="00563B59"/>
    <w:rsid w:val="00564198"/>
    <w:rsid w:val="00564CDF"/>
    <w:rsid w:val="00567888"/>
    <w:rsid w:val="00572DDD"/>
    <w:rsid w:val="005733B2"/>
    <w:rsid w:val="00573D5C"/>
    <w:rsid w:val="00574245"/>
    <w:rsid w:val="00574B50"/>
    <w:rsid w:val="00576810"/>
    <w:rsid w:val="00577240"/>
    <w:rsid w:val="0058096E"/>
    <w:rsid w:val="00583B53"/>
    <w:rsid w:val="005840DD"/>
    <w:rsid w:val="00585644"/>
    <w:rsid w:val="0058753C"/>
    <w:rsid w:val="0058789E"/>
    <w:rsid w:val="005913CD"/>
    <w:rsid w:val="00593D7C"/>
    <w:rsid w:val="005942E3"/>
    <w:rsid w:val="005946C7"/>
    <w:rsid w:val="005A1373"/>
    <w:rsid w:val="005A4CB1"/>
    <w:rsid w:val="005B112F"/>
    <w:rsid w:val="005B3CE2"/>
    <w:rsid w:val="005B45D1"/>
    <w:rsid w:val="005B467A"/>
    <w:rsid w:val="005B5CE5"/>
    <w:rsid w:val="005B6084"/>
    <w:rsid w:val="005B7EFE"/>
    <w:rsid w:val="005C04DE"/>
    <w:rsid w:val="005C076A"/>
    <w:rsid w:val="005C2A15"/>
    <w:rsid w:val="005C2F18"/>
    <w:rsid w:val="005C3271"/>
    <w:rsid w:val="005C3F47"/>
    <w:rsid w:val="005C5BBF"/>
    <w:rsid w:val="005D101B"/>
    <w:rsid w:val="005D14FE"/>
    <w:rsid w:val="005D16D6"/>
    <w:rsid w:val="005D1E75"/>
    <w:rsid w:val="005D22CF"/>
    <w:rsid w:val="005D3768"/>
    <w:rsid w:val="005D4F68"/>
    <w:rsid w:val="005D5348"/>
    <w:rsid w:val="005D6366"/>
    <w:rsid w:val="005D7434"/>
    <w:rsid w:val="005E0B5E"/>
    <w:rsid w:val="005E1005"/>
    <w:rsid w:val="005E2731"/>
    <w:rsid w:val="005E39C1"/>
    <w:rsid w:val="005E542F"/>
    <w:rsid w:val="005E56C6"/>
    <w:rsid w:val="005E611F"/>
    <w:rsid w:val="005E73B8"/>
    <w:rsid w:val="005E7C37"/>
    <w:rsid w:val="005F05E3"/>
    <w:rsid w:val="005F22C8"/>
    <w:rsid w:val="005F277D"/>
    <w:rsid w:val="005F30D4"/>
    <w:rsid w:val="005F4B0A"/>
    <w:rsid w:val="005F754A"/>
    <w:rsid w:val="006021E3"/>
    <w:rsid w:val="00606226"/>
    <w:rsid w:val="006062A0"/>
    <w:rsid w:val="006126D9"/>
    <w:rsid w:val="00614B28"/>
    <w:rsid w:val="006155BF"/>
    <w:rsid w:val="0062287B"/>
    <w:rsid w:val="00624EBC"/>
    <w:rsid w:val="00625C5D"/>
    <w:rsid w:val="00625C89"/>
    <w:rsid w:val="00630854"/>
    <w:rsid w:val="00632851"/>
    <w:rsid w:val="006351E3"/>
    <w:rsid w:val="0063674F"/>
    <w:rsid w:val="00637CD6"/>
    <w:rsid w:val="00640009"/>
    <w:rsid w:val="00640CA6"/>
    <w:rsid w:val="00642557"/>
    <w:rsid w:val="00642B93"/>
    <w:rsid w:val="0064343E"/>
    <w:rsid w:val="00644CEB"/>
    <w:rsid w:val="00644D4F"/>
    <w:rsid w:val="0064627B"/>
    <w:rsid w:val="006473F9"/>
    <w:rsid w:val="006476B8"/>
    <w:rsid w:val="00650023"/>
    <w:rsid w:val="00650534"/>
    <w:rsid w:val="006523E9"/>
    <w:rsid w:val="00654AD6"/>
    <w:rsid w:val="006572B4"/>
    <w:rsid w:val="00660024"/>
    <w:rsid w:val="00660C4D"/>
    <w:rsid w:val="0066137A"/>
    <w:rsid w:val="0066305A"/>
    <w:rsid w:val="00663E32"/>
    <w:rsid w:val="0067078F"/>
    <w:rsid w:val="006716AC"/>
    <w:rsid w:val="00672517"/>
    <w:rsid w:val="00672A53"/>
    <w:rsid w:val="00672DF4"/>
    <w:rsid w:val="00672E96"/>
    <w:rsid w:val="00674352"/>
    <w:rsid w:val="006763BF"/>
    <w:rsid w:val="00676449"/>
    <w:rsid w:val="0067779C"/>
    <w:rsid w:val="00680419"/>
    <w:rsid w:val="006808A2"/>
    <w:rsid w:val="006815E3"/>
    <w:rsid w:val="00681FCB"/>
    <w:rsid w:val="00682F5D"/>
    <w:rsid w:val="00682FC5"/>
    <w:rsid w:val="006848DE"/>
    <w:rsid w:val="00686E85"/>
    <w:rsid w:val="0068744E"/>
    <w:rsid w:val="0068764D"/>
    <w:rsid w:val="00693CAE"/>
    <w:rsid w:val="0069431C"/>
    <w:rsid w:val="006943D5"/>
    <w:rsid w:val="0069565B"/>
    <w:rsid w:val="00695C63"/>
    <w:rsid w:val="00696505"/>
    <w:rsid w:val="00696CDC"/>
    <w:rsid w:val="006977F2"/>
    <w:rsid w:val="006A5253"/>
    <w:rsid w:val="006A6ADF"/>
    <w:rsid w:val="006B109D"/>
    <w:rsid w:val="006B26DD"/>
    <w:rsid w:val="006B2EC0"/>
    <w:rsid w:val="006B35B3"/>
    <w:rsid w:val="006B406B"/>
    <w:rsid w:val="006B7154"/>
    <w:rsid w:val="006C22CC"/>
    <w:rsid w:val="006C28DA"/>
    <w:rsid w:val="006C3DFE"/>
    <w:rsid w:val="006C65FD"/>
    <w:rsid w:val="006D12D6"/>
    <w:rsid w:val="006D2D41"/>
    <w:rsid w:val="006D4051"/>
    <w:rsid w:val="006D4170"/>
    <w:rsid w:val="006D68E4"/>
    <w:rsid w:val="006D752E"/>
    <w:rsid w:val="006E6079"/>
    <w:rsid w:val="006E765C"/>
    <w:rsid w:val="006E7818"/>
    <w:rsid w:val="006F068F"/>
    <w:rsid w:val="006F1251"/>
    <w:rsid w:val="006F5724"/>
    <w:rsid w:val="006F632E"/>
    <w:rsid w:val="006F7F85"/>
    <w:rsid w:val="00701774"/>
    <w:rsid w:val="007031F7"/>
    <w:rsid w:val="007043E2"/>
    <w:rsid w:val="00704C53"/>
    <w:rsid w:val="00705685"/>
    <w:rsid w:val="00710AF8"/>
    <w:rsid w:val="00711CF1"/>
    <w:rsid w:val="00712005"/>
    <w:rsid w:val="00714408"/>
    <w:rsid w:val="00715113"/>
    <w:rsid w:val="007159BB"/>
    <w:rsid w:val="00715D24"/>
    <w:rsid w:val="00715DFA"/>
    <w:rsid w:val="007171E0"/>
    <w:rsid w:val="0072108E"/>
    <w:rsid w:val="00722875"/>
    <w:rsid w:val="007229EB"/>
    <w:rsid w:val="00725E16"/>
    <w:rsid w:val="00726621"/>
    <w:rsid w:val="007268F7"/>
    <w:rsid w:val="007271D1"/>
    <w:rsid w:val="00737253"/>
    <w:rsid w:val="00737867"/>
    <w:rsid w:val="00740481"/>
    <w:rsid w:val="007417AD"/>
    <w:rsid w:val="00743E29"/>
    <w:rsid w:val="007445CB"/>
    <w:rsid w:val="00746117"/>
    <w:rsid w:val="00746197"/>
    <w:rsid w:val="007468DD"/>
    <w:rsid w:val="00747557"/>
    <w:rsid w:val="00750C91"/>
    <w:rsid w:val="00751694"/>
    <w:rsid w:val="007524F0"/>
    <w:rsid w:val="007527EA"/>
    <w:rsid w:val="00753622"/>
    <w:rsid w:val="00753C8D"/>
    <w:rsid w:val="00753CF8"/>
    <w:rsid w:val="007560C6"/>
    <w:rsid w:val="007561A0"/>
    <w:rsid w:val="007578A5"/>
    <w:rsid w:val="007617BD"/>
    <w:rsid w:val="00762918"/>
    <w:rsid w:val="00763396"/>
    <w:rsid w:val="00763CF6"/>
    <w:rsid w:val="00764A72"/>
    <w:rsid w:val="00766B1A"/>
    <w:rsid w:val="0076783F"/>
    <w:rsid w:val="00770205"/>
    <w:rsid w:val="00771043"/>
    <w:rsid w:val="00771AAC"/>
    <w:rsid w:val="0077227D"/>
    <w:rsid w:val="007740FD"/>
    <w:rsid w:val="00774714"/>
    <w:rsid w:val="00774B04"/>
    <w:rsid w:val="00775EBB"/>
    <w:rsid w:val="00776272"/>
    <w:rsid w:val="00780C9B"/>
    <w:rsid w:val="00785D91"/>
    <w:rsid w:val="00787286"/>
    <w:rsid w:val="0078755F"/>
    <w:rsid w:val="00790448"/>
    <w:rsid w:val="00790F1B"/>
    <w:rsid w:val="00791CF3"/>
    <w:rsid w:val="00794B90"/>
    <w:rsid w:val="007962B3"/>
    <w:rsid w:val="00797B2C"/>
    <w:rsid w:val="007A0519"/>
    <w:rsid w:val="007A1CC4"/>
    <w:rsid w:val="007A32DA"/>
    <w:rsid w:val="007A39B1"/>
    <w:rsid w:val="007A7EFE"/>
    <w:rsid w:val="007B1392"/>
    <w:rsid w:val="007B15A6"/>
    <w:rsid w:val="007B191B"/>
    <w:rsid w:val="007B1E94"/>
    <w:rsid w:val="007B2C97"/>
    <w:rsid w:val="007B491E"/>
    <w:rsid w:val="007B5686"/>
    <w:rsid w:val="007B5F69"/>
    <w:rsid w:val="007B67AC"/>
    <w:rsid w:val="007B7C4B"/>
    <w:rsid w:val="007C020B"/>
    <w:rsid w:val="007C1D69"/>
    <w:rsid w:val="007C2907"/>
    <w:rsid w:val="007C296D"/>
    <w:rsid w:val="007C3B27"/>
    <w:rsid w:val="007C3C3B"/>
    <w:rsid w:val="007C4F56"/>
    <w:rsid w:val="007C50F0"/>
    <w:rsid w:val="007C776E"/>
    <w:rsid w:val="007D1881"/>
    <w:rsid w:val="007D23AA"/>
    <w:rsid w:val="007D2D78"/>
    <w:rsid w:val="007D2F3F"/>
    <w:rsid w:val="007D4A7D"/>
    <w:rsid w:val="007D64DF"/>
    <w:rsid w:val="007D66B3"/>
    <w:rsid w:val="007E36B7"/>
    <w:rsid w:val="007E4E40"/>
    <w:rsid w:val="007F2188"/>
    <w:rsid w:val="007F2CEF"/>
    <w:rsid w:val="007F587A"/>
    <w:rsid w:val="007F6626"/>
    <w:rsid w:val="007F67BC"/>
    <w:rsid w:val="008008A0"/>
    <w:rsid w:val="00800BFB"/>
    <w:rsid w:val="00800DA1"/>
    <w:rsid w:val="008016AA"/>
    <w:rsid w:val="00802450"/>
    <w:rsid w:val="00803088"/>
    <w:rsid w:val="00804052"/>
    <w:rsid w:val="008047C5"/>
    <w:rsid w:val="00804A0A"/>
    <w:rsid w:val="008065C5"/>
    <w:rsid w:val="0080682C"/>
    <w:rsid w:val="00806E04"/>
    <w:rsid w:val="008104F9"/>
    <w:rsid w:val="008105A2"/>
    <w:rsid w:val="00810C13"/>
    <w:rsid w:val="0081127D"/>
    <w:rsid w:val="008207A4"/>
    <w:rsid w:val="00821586"/>
    <w:rsid w:val="00822DF2"/>
    <w:rsid w:val="00823539"/>
    <w:rsid w:val="00824EEE"/>
    <w:rsid w:val="00825A3B"/>
    <w:rsid w:val="0082645A"/>
    <w:rsid w:val="0082692B"/>
    <w:rsid w:val="00827868"/>
    <w:rsid w:val="00832993"/>
    <w:rsid w:val="00832BF1"/>
    <w:rsid w:val="00833E76"/>
    <w:rsid w:val="00834A51"/>
    <w:rsid w:val="008355F7"/>
    <w:rsid w:val="00836BAD"/>
    <w:rsid w:val="00836D39"/>
    <w:rsid w:val="00844445"/>
    <w:rsid w:val="0084629A"/>
    <w:rsid w:val="00846507"/>
    <w:rsid w:val="008465D9"/>
    <w:rsid w:val="008466D3"/>
    <w:rsid w:val="008503AA"/>
    <w:rsid w:val="00850782"/>
    <w:rsid w:val="00850F8A"/>
    <w:rsid w:val="00851288"/>
    <w:rsid w:val="0085191C"/>
    <w:rsid w:val="0085192D"/>
    <w:rsid w:val="0085282C"/>
    <w:rsid w:val="0085525F"/>
    <w:rsid w:val="008568E8"/>
    <w:rsid w:val="00860CC0"/>
    <w:rsid w:val="00862622"/>
    <w:rsid w:val="008635D4"/>
    <w:rsid w:val="00865008"/>
    <w:rsid w:val="008671D4"/>
    <w:rsid w:val="008701EA"/>
    <w:rsid w:val="00870D12"/>
    <w:rsid w:val="00871456"/>
    <w:rsid w:val="008715DC"/>
    <w:rsid w:val="008726CC"/>
    <w:rsid w:val="00872E29"/>
    <w:rsid w:val="00874E00"/>
    <w:rsid w:val="00875897"/>
    <w:rsid w:val="008758DA"/>
    <w:rsid w:val="0087590F"/>
    <w:rsid w:val="00876467"/>
    <w:rsid w:val="008776FA"/>
    <w:rsid w:val="00877B3D"/>
    <w:rsid w:val="00880EBB"/>
    <w:rsid w:val="00882C51"/>
    <w:rsid w:val="00890FDE"/>
    <w:rsid w:val="00891291"/>
    <w:rsid w:val="00891822"/>
    <w:rsid w:val="00891EED"/>
    <w:rsid w:val="008963F7"/>
    <w:rsid w:val="008970F9"/>
    <w:rsid w:val="008A01D0"/>
    <w:rsid w:val="008A0401"/>
    <w:rsid w:val="008A1306"/>
    <w:rsid w:val="008A14AB"/>
    <w:rsid w:val="008A2129"/>
    <w:rsid w:val="008A357C"/>
    <w:rsid w:val="008A5352"/>
    <w:rsid w:val="008A5E5B"/>
    <w:rsid w:val="008B01E1"/>
    <w:rsid w:val="008B1281"/>
    <w:rsid w:val="008B4478"/>
    <w:rsid w:val="008B4751"/>
    <w:rsid w:val="008B5C13"/>
    <w:rsid w:val="008C03BE"/>
    <w:rsid w:val="008C0584"/>
    <w:rsid w:val="008C07F6"/>
    <w:rsid w:val="008C0B27"/>
    <w:rsid w:val="008C0EF6"/>
    <w:rsid w:val="008C36E5"/>
    <w:rsid w:val="008C4E82"/>
    <w:rsid w:val="008C570F"/>
    <w:rsid w:val="008D13AF"/>
    <w:rsid w:val="008D3389"/>
    <w:rsid w:val="008D38F5"/>
    <w:rsid w:val="008D3BDA"/>
    <w:rsid w:val="008D5C06"/>
    <w:rsid w:val="008D62E8"/>
    <w:rsid w:val="008D63B7"/>
    <w:rsid w:val="008E1161"/>
    <w:rsid w:val="008E1A7E"/>
    <w:rsid w:val="008E259B"/>
    <w:rsid w:val="008E3AF5"/>
    <w:rsid w:val="008E4F03"/>
    <w:rsid w:val="008E78EF"/>
    <w:rsid w:val="008E7C05"/>
    <w:rsid w:val="008F1095"/>
    <w:rsid w:val="008F28E5"/>
    <w:rsid w:val="008F344E"/>
    <w:rsid w:val="008F3561"/>
    <w:rsid w:val="008F617F"/>
    <w:rsid w:val="008F66B1"/>
    <w:rsid w:val="0090017A"/>
    <w:rsid w:val="0090352D"/>
    <w:rsid w:val="00903990"/>
    <w:rsid w:val="00905224"/>
    <w:rsid w:val="00905EF5"/>
    <w:rsid w:val="009071C5"/>
    <w:rsid w:val="00907663"/>
    <w:rsid w:val="00911578"/>
    <w:rsid w:val="00913A47"/>
    <w:rsid w:val="0091483E"/>
    <w:rsid w:val="00914A14"/>
    <w:rsid w:val="00920B1D"/>
    <w:rsid w:val="009221E1"/>
    <w:rsid w:val="00922F8D"/>
    <w:rsid w:val="00923699"/>
    <w:rsid w:val="00923CF0"/>
    <w:rsid w:val="009255E5"/>
    <w:rsid w:val="00931B62"/>
    <w:rsid w:val="00931C0E"/>
    <w:rsid w:val="009341C7"/>
    <w:rsid w:val="00935822"/>
    <w:rsid w:val="00937564"/>
    <w:rsid w:val="00937682"/>
    <w:rsid w:val="00940C1B"/>
    <w:rsid w:val="0094149F"/>
    <w:rsid w:val="00941E6F"/>
    <w:rsid w:val="00942042"/>
    <w:rsid w:val="009424A7"/>
    <w:rsid w:val="00942C7C"/>
    <w:rsid w:val="009454CB"/>
    <w:rsid w:val="00947584"/>
    <w:rsid w:val="00947B8A"/>
    <w:rsid w:val="009504A8"/>
    <w:rsid w:val="00950C7B"/>
    <w:rsid w:val="00951649"/>
    <w:rsid w:val="00952427"/>
    <w:rsid w:val="00953E90"/>
    <w:rsid w:val="009546D4"/>
    <w:rsid w:val="009548BA"/>
    <w:rsid w:val="00955008"/>
    <w:rsid w:val="0095553D"/>
    <w:rsid w:val="00960CC6"/>
    <w:rsid w:val="00961C90"/>
    <w:rsid w:val="00962387"/>
    <w:rsid w:val="00962FB3"/>
    <w:rsid w:val="009653BD"/>
    <w:rsid w:val="009669B6"/>
    <w:rsid w:val="00966AF8"/>
    <w:rsid w:val="00967A3C"/>
    <w:rsid w:val="00971291"/>
    <w:rsid w:val="00973A18"/>
    <w:rsid w:val="0097446C"/>
    <w:rsid w:val="00974ECF"/>
    <w:rsid w:val="00975655"/>
    <w:rsid w:val="00976476"/>
    <w:rsid w:val="00977267"/>
    <w:rsid w:val="00984701"/>
    <w:rsid w:val="00990E91"/>
    <w:rsid w:val="00994F30"/>
    <w:rsid w:val="00995125"/>
    <w:rsid w:val="009A0B57"/>
    <w:rsid w:val="009A2063"/>
    <w:rsid w:val="009A3872"/>
    <w:rsid w:val="009A58E2"/>
    <w:rsid w:val="009A7142"/>
    <w:rsid w:val="009B0218"/>
    <w:rsid w:val="009B02B9"/>
    <w:rsid w:val="009B0965"/>
    <w:rsid w:val="009B176A"/>
    <w:rsid w:val="009B1C8C"/>
    <w:rsid w:val="009B1DBF"/>
    <w:rsid w:val="009B366D"/>
    <w:rsid w:val="009B38A8"/>
    <w:rsid w:val="009B58BF"/>
    <w:rsid w:val="009B6E74"/>
    <w:rsid w:val="009B70EC"/>
    <w:rsid w:val="009C038C"/>
    <w:rsid w:val="009C0C16"/>
    <w:rsid w:val="009C502E"/>
    <w:rsid w:val="009C5959"/>
    <w:rsid w:val="009C60FD"/>
    <w:rsid w:val="009C77F9"/>
    <w:rsid w:val="009D1E5F"/>
    <w:rsid w:val="009D2D93"/>
    <w:rsid w:val="009D3111"/>
    <w:rsid w:val="009D3D11"/>
    <w:rsid w:val="009D4F37"/>
    <w:rsid w:val="009D5CA8"/>
    <w:rsid w:val="009D63FE"/>
    <w:rsid w:val="009D6EF8"/>
    <w:rsid w:val="009D7404"/>
    <w:rsid w:val="009E0467"/>
    <w:rsid w:val="009E1740"/>
    <w:rsid w:val="009E3086"/>
    <w:rsid w:val="009E41A2"/>
    <w:rsid w:val="009E4779"/>
    <w:rsid w:val="009E66AB"/>
    <w:rsid w:val="009E679A"/>
    <w:rsid w:val="009F4036"/>
    <w:rsid w:val="00A0142B"/>
    <w:rsid w:val="00A03A30"/>
    <w:rsid w:val="00A03D29"/>
    <w:rsid w:val="00A03E68"/>
    <w:rsid w:val="00A10308"/>
    <w:rsid w:val="00A127F0"/>
    <w:rsid w:val="00A1301E"/>
    <w:rsid w:val="00A13F5C"/>
    <w:rsid w:val="00A15518"/>
    <w:rsid w:val="00A158E8"/>
    <w:rsid w:val="00A16ED9"/>
    <w:rsid w:val="00A17371"/>
    <w:rsid w:val="00A20476"/>
    <w:rsid w:val="00A22009"/>
    <w:rsid w:val="00A26FD1"/>
    <w:rsid w:val="00A30F5D"/>
    <w:rsid w:val="00A32200"/>
    <w:rsid w:val="00A32703"/>
    <w:rsid w:val="00A32CAF"/>
    <w:rsid w:val="00A348E9"/>
    <w:rsid w:val="00A35B6F"/>
    <w:rsid w:val="00A41F4E"/>
    <w:rsid w:val="00A41FC6"/>
    <w:rsid w:val="00A420E2"/>
    <w:rsid w:val="00A426DB"/>
    <w:rsid w:val="00A43CE8"/>
    <w:rsid w:val="00A47F4E"/>
    <w:rsid w:val="00A51A86"/>
    <w:rsid w:val="00A55EE3"/>
    <w:rsid w:val="00A56082"/>
    <w:rsid w:val="00A56988"/>
    <w:rsid w:val="00A573F4"/>
    <w:rsid w:val="00A57CAE"/>
    <w:rsid w:val="00A62C58"/>
    <w:rsid w:val="00A66858"/>
    <w:rsid w:val="00A71C25"/>
    <w:rsid w:val="00A7201E"/>
    <w:rsid w:val="00A72A37"/>
    <w:rsid w:val="00A734DA"/>
    <w:rsid w:val="00A73DD6"/>
    <w:rsid w:val="00A74FA9"/>
    <w:rsid w:val="00A7505D"/>
    <w:rsid w:val="00A765FB"/>
    <w:rsid w:val="00A825FC"/>
    <w:rsid w:val="00A84308"/>
    <w:rsid w:val="00A85BB0"/>
    <w:rsid w:val="00A85E93"/>
    <w:rsid w:val="00A87091"/>
    <w:rsid w:val="00A91182"/>
    <w:rsid w:val="00A92527"/>
    <w:rsid w:val="00A92D78"/>
    <w:rsid w:val="00A93901"/>
    <w:rsid w:val="00A93B49"/>
    <w:rsid w:val="00A95359"/>
    <w:rsid w:val="00A956E0"/>
    <w:rsid w:val="00A963EB"/>
    <w:rsid w:val="00A9682C"/>
    <w:rsid w:val="00AA0554"/>
    <w:rsid w:val="00AA1955"/>
    <w:rsid w:val="00AA329F"/>
    <w:rsid w:val="00AA5E3D"/>
    <w:rsid w:val="00AA6253"/>
    <w:rsid w:val="00AA69BA"/>
    <w:rsid w:val="00AB0913"/>
    <w:rsid w:val="00AB142B"/>
    <w:rsid w:val="00AB1CB2"/>
    <w:rsid w:val="00AB3036"/>
    <w:rsid w:val="00AB3563"/>
    <w:rsid w:val="00AB3C19"/>
    <w:rsid w:val="00AB5683"/>
    <w:rsid w:val="00AB7BED"/>
    <w:rsid w:val="00AC0EBF"/>
    <w:rsid w:val="00AC1521"/>
    <w:rsid w:val="00AC2BB4"/>
    <w:rsid w:val="00AC31D1"/>
    <w:rsid w:val="00AC5F42"/>
    <w:rsid w:val="00AD05D4"/>
    <w:rsid w:val="00AD2631"/>
    <w:rsid w:val="00AD4EBC"/>
    <w:rsid w:val="00AD4F66"/>
    <w:rsid w:val="00AD6BEE"/>
    <w:rsid w:val="00AD788A"/>
    <w:rsid w:val="00AD7970"/>
    <w:rsid w:val="00AD7A98"/>
    <w:rsid w:val="00AE00F5"/>
    <w:rsid w:val="00AE0263"/>
    <w:rsid w:val="00AE106A"/>
    <w:rsid w:val="00AE1881"/>
    <w:rsid w:val="00AE22DE"/>
    <w:rsid w:val="00AE2B7E"/>
    <w:rsid w:val="00AE4432"/>
    <w:rsid w:val="00AE451B"/>
    <w:rsid w:val="00AE47F9"/>
    <w:rsid w:val="00AE4E70"/>
    <w:rsid w:val="00AE4FA5"/>
    <w:rsid w:val="00AF29CC"/>
    <w:rsid w:val="00AF4170"/>
    <w:rsid w:val="00AF4990"/>
    <w:rsid w:val="00AF4C28"/>
    <w:rsid w:val="00AF7679"/>
    <w:rsid w:val="00AF7B0D"/>
    <w:rsid w:val="00B01CC7"/>
    <w:rsid w:val="00B03CB2"/>
    <w:rsid w:val="00B043CD"/>
    <w:rsid w:val="00B0482D"/>
    <w:rsid w:val="00B051F1"/>
    <w:rsid w:val="00B05E9F"/>
    <w:rsid w:val="00B11988"/>
    <w:rsid w:val="00B12323"/>
    <w:rsid w:val="00B12475"/>
    <w:rsid w:val="00B158FC"/>
    <w:rsid w:val="00B15BF8"/>
    <w:rsid w:val="00B16173"/>
    <w:rsid w:val="00B2202C"/>
    <w:rsid w:val="00B22CFA"/>
    <w:rsid w:val="00B31FEB"/>
    <w:rsid w:val="00B374B9"/>
    <w:rsid w:val="00B3762D"/>
    <w:rsid w:val="00B40074"/>
    <w:rsid w:val="00B40771"/>
    <w:rsid w:val="00B42A27"/>
    <w:rsid w:val="00B42EC2"/>
    <w:rsid w:val="00B44AF2"/>
    <w:rsid w:val="00B4622A"/>
    <w:rsid w:val="00B47BC4"/>
    <w:rsid w:val="00B47FDA"/>
    <w:rsid w:val="00B5120E"/>
    <w:rsid w:val="00B520F1"/>
    <w:rsid w:val="00B5450A"/>
    <w:rsid w:val="00B558C1"/>
    <w:rsid w:val="00B56FA0"/>
    <w:rsid w:val="00B60B1A"/>
    <w:rsid w:val="00B62086"/>
    <w:rsid w:val="00B64922"/>
    <w:rsid w:val="00B64D83"/>
    <w:rsid w:val="00B70DC2"/>
    <w:rsid w:val="00B725BF"/>
    <w:rsid w:val="00B72BF4"/>
    <w:rsid w:val="00B73E71"/>
    <w:rsid w:val="00B748BE"/>
    <w:rsid w:val="00B7504F"/>
    <w:rsid w:val="00B80448"/>
    <w:rsid w:val="00B809DD"/>
    <w:rsid w:val="00B81EA3"/>
    <w:rsid w:val="00B82A7C"/>
    <w:rsid w:val="00B82E22"/>
    <w:rsid w:val="00B835AF"/>
    <w:rsid w:val="00B84643"/>
    <w:rsid w:val="00B86819"/>
    <w:rsid w:val="00B86C16"/>
    <w:rsid w:val="00B870B9"/>
    <w:rsid w:val="00B87511"/>
    <w:rsid w:val="00B90388"/>
    <w:rsid w:val="00B904CB"/>
    <w:rsid w:val="00B90AC3"/>
    <w:rsid w:val="00B90B54"/>
    <w:rsid w:val="00B91897"/>
    <w:rsid w:val="00B919B5"/>
    <w:rsid w:val="00B921D1"/>
    <w:rsid w:val="00B925F2"/>
    <w:rsid w:val="00B9420A"/>
    <w:rsid w:val="00B949F5"/>
    <w:rsid w:val="00B96492"/>
    <w:rsid w:val="00B97460"/>
    <w:rsid w:val="00B97506"/>
    <w:rsid w:val="00B97BFD"/>
    <w:rsid w:val="00B97D80"/>
    <w:rsid w:val="00BA0AE7"/>
    <w:rsid w:val="00BA0E7F"/>
    <w:rsid w:val="00BA1104"/>
    <w:rsid w:val="00BA1316"/>
    <w:rsid w:val="00BA1D9C"/>
    <w:rsid w:val="00BA62CF"/>
    <w:rsid w:val="00BA6E07"/>
    <w:rsid w:val="00BA74BC"/>
    <w:rsid w:val="00BB0C6E"/>
    <w:rsid w:val="00BB1157"/>
    <w:rsid w:val="00BB1A9F"/>
    <w:rsid w:val="00BB4DBA"/>
    <w:rsid w:val="00BB5686"/>
    <w:rsid w:val="00BB6CEC"/>
    <w:rsid w:val="00BC0973"/>
    <w:rsid w:val="00BC1AE1"/>
    <w:rsid w:val="00BC5C05"/>
    <w:rsid w:val="00BD0A3B"/>
    <w:rsid w:val="00BD2B46"/>
    <w:rsid w:val="00BD34C7"/>
    <w:rsid w:val="00BD641F"/>
    <w:rsid w:val="00BD7156"/>
    <w:rsid w:val="00BD7BE9"/>
    <w:rsid w:val="00BE0DCC"/>
    <w:rsid w:val="00BE1A7A"/>
    <w:rsid w:val="00BE323E"/>
    <w:rsid w:val="00BE3D64"/>
    <w:rsid w:val="00BE40A3"/>
    <w:rsid w:val="00BE5A1D"/>
    <w:rsid w:val="00BE5E7A"/>
    <w:rsid w:val="00BE6207"/>
    <w:rsid w:val="00BE658F"/>
    <w:rsid w:val="00BF0F30"/>
    <w:rsid w:val="00BF60F7"/>
    <w:rsid w:val="00BF659B"/>
    <w:rsid w:val="00BF76A4"/>
    <w:rsid w:val="00C00DD1"/>
    <w:rsid w:val="00C04E30"/>
    <w:rsid w:val="00C04F40"/>
    <w:rsid w:val="00C050F6"/>
    <w:rsid w:val="00C05408"/>
    <w:rsid w:val="00C05511"/>
    <w:rsid w:val="00C05E54"/>
    <w:rsid w:val="00C066A5"/>
    <w:rsid w:val="00C06C94"/>
    <w:rsid w:val="00C12127"/>
    <w:rsid w:val="00C1483D"/>
    <w:rsid w:val="00C15D5E"/>
    <w:rsid w:val="00C1667C"/>
    <w:rsid w:val="00C1687D"/>
    <w:rsid w:val="00C16B99"/>
    <w:rsid w:val="00C1738E"/>
    <w:rsid w:val="00C2146A"/>
    <w:rsid w:val="00C21683"/>
    <w:rsid w:val="00C24CC4"/>
    <w:rsid w:val="00C24D97"/>
    <w:rsid w:val="00C24FAF"/>
    <w:rsid w:val="00C26A53"/>
    <w:rsid w:val="00C30DF8"/>
    <w:rsid w:val="00C33621"/>
    <w:rsid w:val="00C341FF"/>
    <w:rsid w:val="00C357EA"/>
    <w:rsid w:val="00C360DB"/>
    <w:rsid w:val="00C37828"/>
    <w:rsid w:val="00C41641"/>
    <w:rsid w:val="00C41C1A"/>
    <w:rsid w:val="00C468A0"/>
    <w:rsid w:val="00C469CF"/>
    <w:rsid w:val="00C51BB3"/>
    <w:rsid w:val="00C51DFB"/>
    <w:rsid w:val="00C51F7F"/>
    <w:rsid w:val="00C57A51"/>
    <w:rsid w:val="00C62030"/>
    <w:rsid w:val="00C62145"/>
    <w:rsid w:val="00C640D1"/>
    <w:rsid w:val="00C71439"/>
    <w:rsid w:val="00C730F2"/>
    <w:rsid w:val="00C74801"/>
    <w:rsid w:val="00C748E5"/>
    <w:rsid w:val="00C74C70"/>
    <w:rsid w:val="00C7524A"/>
    <w:rsid w:val="00C75E29"/>
    <w:rsid w:val="00C776DD"/>
    <w:rsid w:val="00C82466"/>
    <w:rsid w:val="00C82521"/>
    <w:rsid w:val="00C8279B"/>
    <w:rsid w:val="00C83BFD"/>
    <w:rsid w:val="00C83D45"/>
    <w:rsid w:val="00C84211"/>
    <w:rsid w:val="00C84C0B"/>
    <w:rsid w:val="00C91B42"/>
    <w:rsid w:val="00C91EB0"/>
    <w:rsid w:val="00C92F87"/>
    <w:rsid w:val="00C930F4"/>
    <w:rsid w:val="00C932BE"/>
    <w:rsid w:val="00C97CEA"/>
    <w:rsid w:val="00CA3D16"/>
    <w:rsid w:val="00CB05F8"/>
    <w:rsid w:val="00CB05FA"/>
    <w:rsid w:val="00CB1E12"/>
    <w:rsid w:val="00CB343E"/>
    <w:rsid w:val="00CB4427"/>
    <w:rsid w:val="00CB4771"/>
    <w:rsid w:val="00CB660A"/>
    <w:rsid w:val="00CB78D9"/>
    <w:rsid w:val="00CC5008"/>
    <w:rsid w:val="00CC5598"/>
    <w:rsid w:val="00CC6F3D"/>
    <w:rsid w:val="00CC735E"/>
    <w:rsid w:val="00CD010B"/>
    <w:rsid w:val="00CD0E3C"/>
    <w:rsid w:val="00CD24D3"/>
    <w:rsid w:val="00CD386A"/>
    <w:rsid w:val="00CD75B4"/>
    <w:rsid w:val="00CE2215"/>
    <w:rsid w:val="00CE320D"/>
    <w:rsid w:val="00CE456E"/>
    <w:rsid w:val="00CE4B77"/>
    <w:rsid w:val="00CE5EC3"/>
    <w:rsid w:val="00CE649F"/>
    <w:rsid w:val="00CE6EFC"/>
    <w:rsid w:val="00CF373F"/>
    <w:rsid w:val="00CF4FC9"/>
    <w:rsid w:val="00CF568A"/>
    <w:rsid w:val="00CF6A9A"/>
    <w:rsid w:val="00CF7A50"/>
    <w:rsid w:val="00D00BCA"/>
    <w:rsid w:val="00D01ADC"/>
    <w:rsid w:val="00D02209"/>
    <w:rsid w:val="00D0229A"/>
    <w:rsid w:val="00D036E9"/>
    <w:rsid w:val="00D04D95"/>
    <w:rsid w:val="00D06DA3"/>
    <w:rsid w:val="00D10748"/>
    <w:rsid w:val="00D111B0"/>
    <w:rsid w:val="00D11A12"/>
    <w:rsid w:val="00D1259D"/>
    <w:rsid w:val="00D13911"/>
    <w:rsid w:val="00D15128"/>
    <w:rsid w:val="00D16E86"/>
    <w:rsid w:val="00D201A7"/>
    <w:rsid w:val="00D20CA3"/>
    <w:rsid w:val="00D20CC6"/>
    <w:rsid w:val="00D2169A"/>
    <w:rsid w:val="00D21732"/>
    <w:rsid w:val="00D23045"/>
    <w:rsid w:val="00D2434A"/>
    <w:rsid w:val="00D26665"/>
    <w:rsid w:val="00D2669A"/>
    <w:rsid w:val="00D27C62"/>
    <w:rsid w:val="00D31BEC"/>
    <w:rsid w:val="00D326E7"/>
    <w:rsid w:val="00D329FD"/>
    <w:rsid w:val="00D40430"/>
    <w:rsid w:val="00D41579"/>
    <w:rsid w:val="00D41AA9"/>
    <w:rsid w:val="00D44F9D"/>
    <w:rsid w:val="00D47F2F"/>
    <w:rsid w:val="00D50845"/>
    <w:rsid w:val="00D50A35"/>
    <w:rsid w:val="00D50CEC"/>
    <w:rsid w:val="00D518DF"/>
    <w:rsid w:val="00D52CC4"/>
    <w:rsid w:val="00D53275"/>
    <w:rsid w:val="00D53965"/>
    <w:rsid w:val="00D57071"/>
    <w:rsid w:val="00D62751"/>
    <w:rsid w:val="00D640A2"/>
    <w:rsid w:val="00D65254"/>
    <w:rsid w:val="00D65BFC"/>
    <w:rsid w:val="00D707A6"/>
    <w:rsid w:val="00D71DA3"/>
    <w:rsid w:val="00D7210A"/>
    <w:rsid w:val="00D72C02"/>
    <w:rsid w:val="00D76AB0"/>
    <w:rsid w:val="00D76C5D"/>
    <w:rsid w:val="00D77E05"/>
    <w:rsid w:val="00D804DC"/>
    <w:rsid w:val="00D8115C"/>
    <w:rsid w:val="00D84BB5"/>
    <w:rsid w:val="00D85953"/>
    <w:rsid w:val="00D87428"/>
    <w:rsid w:val="00D9288C"/>
    <w:rsid w:val="00D92AFD"/>
    <w:rsid w:val="00D94D8F"/>
    <w:rsid w:val="00D9597C"/>
    <w:rsid w:val="00D9714D"/>
    <w:rsid w:val="00DA0222"/>
    <w:rsid w:val="00DA1813"/>
    <w:rsid w:val="00DA3BB1"/>
    <w:rsid w:val="00DA6AAD"/>
    <w:rsid w:val="00DA71E3"/>
    <w:rsid w:val="00DA7DF7"/>
    <w:rsid w:val="00DB10E0"/>
    <w:rsid w:val="00DB1FF2"/>
    <w:rsid w:val="00DB2FC6"/>
    <w:rsid w:val="00DB6AA3"/>
    <w:rsid w:val="00DB7B23"/>
    <w:rsid w:val="00DC0EBD"/>
    <w:rsid w:val="00DC12D9"/>
    <w:rsid w:val="00DC1577"/>
    <w:rsid w:val="00DC3E92"/>
    <w:rsid w:val="00DC4CD3"/>
    <w:rsid w:val="00DC652A"/>
    <w:rsid w:val="00DD321C"/>
    <w:rsid w:val="00DD43CB"/>
    <w:rsid w:val="00DD5885"/>
    <w:rsid w:val="00DD5E1B"/>
    <w:rsid w:val="00DE00B2"/>
    <w:rsid w:val="00DE0F43"/>
    <w:rsid w:val="00DE27FC"/>
    <w:rsid w:val="00DE2E88"/>
    <w:rsid w:val="00DE44CD"/>
    <w:rsid w:val="00DE499D"/>
    <w:rsid w:val="00DE59D4"/>
    <w:rsid w:val="00DE5DF0"/>
    <w:rsid w:val="00DE5EC2"/>
    <w:rsid w:val="00DE5F5A"/>
    <w:rsid w:val="00DE61FE"/>
    <w:rsid w:val="00DE731D"/>
    <w:rsid w:val="00DF0687"/>
    <w:rsid w:val="00DF07CF"/>
    <w:rsid w:val="00DF115A"/>
    <w:rsid w:val="00DF32F8"/>
    <w:rsid w:val="00DF67CB"/>
    <w:rsid w:val="00DF690C"/>
    <w:rsid w:val="00DF69B7"/>
    <w:rsid w:val="00DF6D9E"/>
    <w:rsid w:val="00DF6EF8"/>
    <w:rsid w:val="00E00C80"/>
    <w:rsid w:val="00E00F74"/>
    <w:rsid w:val="00E02A22"/>
    <w:rsid w:val="00E10EB5"/>
    <w:rsid w:val="00E114E2"/>
    <w:rsid w:val="00E1169E"/>
    <w:rsid w:val="00E1458B"/>
    <w:rsid w:val="00E145BB"/>
    <w:rsid w:val="00E21AAE"/>
    <w:rsid w:val="00E220BB"/>
    <w:rsid w:val="00E236A1"/>
    <w:rsid w:val="00E242FF"/>
    <w:rsid w:val="00E26C7A"/>
    <w:rsid w:val="00E27D8D"/>
    <w:rsid w:val="00E30B50"/>
    <w:rsid w:val="00E31777"/>
    <w:rsid w:val="00E32F05"/>
    <w:rsid w:val="00E33A0A"/>
    <w:rsid w:val="00E34377"/>
    <w:rsid w:val="00E34F36"/>
    <w:rsid w:val="00E3537B"/>
    <w:rsid w:val="00E368A9"/>
    <w:rsid w:val="00E37B86"/>
    <w:rsid w:val="00E45BBB"/>
    <w:rsid w:val="00E46947"/>
    <w:rsid w:val="00E46B76"/>
    <w:rsid w:val="00E50241"/>
    <w:rsid w:val="00E5261A"/>
    <w:rsid w:val="00E53889"/>
    <w:rsid w:val="00E54005"/>
    <w:rsid w:val="00E5566B"/>
    <w:rsid w:val="00E55BFE"/>
    <w:rsid w:val="00E56A45"/>
    <w:rsid w:val="00E56DD8"/>
    <w:rsid w:val="00E60045"/>
    <w:rsid w:val="00E616CF"/>
    <w:rsid w:val="00E61EF2"/>
    <w:rsid w:val="00E63FDD"/>
    <w:rsid w:val="00E6483F"/>
    <w:rsid w:val="00E65E63"/>
    <w:rsid w:val="00E67A06"/>
    <w:rsid w:val="00E710D5"/>
    <w:rsid w:val="00E720B3"/>
    <w:rsid w:val="00E72123"/>
    <w:rsid w:val="00E7243A"/>
    <w:rsid w:val="00E72A9D"/>
    <w:rsid w:val="00E73CCA"/>
    <w:rsid w:val="00E73F16"/>
    <w:rsid w:val="00E753D9"/>
    <w:rsid w:val="00E76180"/>
    <w:rsid w:val="00E76353"/>
    <w:rsid w:val="00E82AC1"/>
    <w:rsid w:val="00E82F3A"/>
    <w:rsid w:val="00E8418A"/>
    <w:rsid w:val="00E84CE4"/>
    <w:rsid w:val="00E850C3"/>
    <w:rsid w:val="00E854F3"/>
    <w:rsid w:val="00E862EC"/>
    <w:rsid w:val="00E90286"/>
    <w:rsid w:val="00E91591"/>
    <w:rsid w:val="00E9169B"/>
    <w:rsid w:val="00E92835"/>
    <w:rsid w:val="00E933F3"/>
    <w:rsid w:val="00E95E18"/>
    <w:rsid w:val="00EA1E1C"/>
    <w:rsid w:val="00EA1E73"/>
    <w:rsid w:val="00EA2DE8"/>
    <w:rsid w:val="00EA3613"/>
    <w:rsid w:val="00EA3F82"/>
    <w:rsid w:val="00EA4C06"/>
    <w:rsid w:val="00EA5746"/>
    <w:rsid w:val="00EA7689"/>
    <w:rsid w:val="00EA7E53"/>
    <w:rsid w:val="00EB0F32"/>
    <w:rsid w:val="00EB255A"/>
    <w:rsid w:val="00EB6EE5"/>
    <w:rsid w:val="00EB6EFC"/>
    <w:rsid w:val="00EC02C4"/>
    <w:rsid w:val="00EC1240"/>
    <w:rsid w:val="00EC3188"/>
    <w:rsid w:val="00EC4AA7"/>
    <w:rsid w:val="00EC57FF"/>
    <w:rsid w:val="00EC62B4"/>
    <w:rsid w:val="00ED3B6C"/>
    <w:rsid w:val="00ED48F5"/>
    <w:rsid w:val="00ED7CFF"/>
    <w:rsid w:val="00ED7F55"/>
    <w:rsid w:val="00EE0F8D"/>
    <w:rsid w:val="00EE1C3D"/>
    <w:rsid w:val="00EE29EB"/>
    <w:rsid w:val="00EE41EF"/>
    <w:rsid w:val="00EE4706"/>
    <w:rsid w:val="00EE557F"/>
    <w:rsid w:val="00EE6BAA"/>
    <w:rsid w:val="00EE6C1B"/>
    <w:rsid w:val="00EF135A"/>
    <w:rsid w:val="00F0212D"/>
    <w:rsid w:val="00F03775"/>
    <w:rsid w:val="00F04C13"/>
    <w:rsid w:val="00F05712"/>
    <w:rsid w:val="00F077C5"/>
    <w:rsid w:val="00F07D75"/>
    <w:rsid w:val="00F10972"/>
    <w:rsid w:val="00F12B40"/>
    <w:rsid w:val="00F16D1D"/>
    <w:rsid w:val="00F2028E"/>
    <w:rsid w:val="00F20BD6"/>
    <w:rsid w:val="00F23EB7"/>
    <w:rsid w:val="00F24757"/>
    <w:rsid w:val="00F263EA"/>
    <w:rsid w:val="00F30D64"/>
    <w:rsid w:val="00F31C96"/>
    <w:rsid w:val="00F31E15"/>
    <w:rsid w:val="00F3259D"/>
    <w:rsid w:val="00F3494D"/>
    <w:rsid w:val="00F34B5D"/>
    <w:rsid w:val="00F37409"/>
    <w:rsid w:val="00F4068E"/>
    <w:rsid w:val="00F4114D"/>
    <w:rsid w:val="00F4172B"/>
    <w:rsid w:val="00F42C66"/>
    <w:rsid w:val="00F43A5D"/>
    <w:rsid w:val="00F4411F"/>
    <w:rsid w:val="00F44FAC"/>
    <w:rsid w:val="00F45356"/>
    <w:rsid w:val="00F4691A"/>
    <w:rsid w:val="00F47F59"/>
    <w:rsid w:val="00F5102E"/>
    <w:rsid w:val="00F5221C"/>
    <w:rsid w:val="00F55D6E"/>
    <w:rsid w:val="00F56A85"/>
    <w:rsid w:val="00F57778"/>
    <w:rsid w:val="00F57868"/>
    <w:rsid w:val="00F57982"/>
    <w:rsid w:val="00F61476"/>
    <w:rsid w:val="00F61851"/>
    <w:rsid w:val="00F63AF5"/>
    <w:rsid w:val="00F654A6"/>
    <w:rsid w:val="00F71151"/>
    <w:rsid w:val="00F73DE9"/>
    <w:rsid w:val="00F73F01"/>
    <w:rsid w:val="00F75EA8"/>
    <w:rsid w:val="00F77565"/>
    <w:rsid w:val="00F77C00"/>
    <w:rsid w:val="00F81D6E"/>
    <w:rsid w:val="00F81EE7"/>
    <w:rsid w:val="00F872DC"/>
    <w:rsid w:val="00F87FCF"/>
    <w:rsid w:val="00F90621"/>
    <w:rsid w:val="00F92180"/>
    <w:rsid w:val="00F93CE6"/>
    <w:rsid w:val="00F94049"/>
    <w:rsid w:val="00F9427A"/>
    <w:rsid w:val="00F972E2"/>
    <w:rsid w:val="00FA22CC"/>
    <w:rsid w:val="00FA2F51"/>
    <w:rsid w:val="00FA5560"/>
    <w:rsid w:val="00FA64C5"/>
    <w:rsid w:val="00FA663B"/>
    <w:rsid w:val="00FA7AB3"/>
    <w:rsid w:val="00FB11E1"/>
    <w:rsid w:val="00FB215A"/>
    <w:rsid w:val="00FB36A0"/>
    <w:rsid w:val="00FB48F1"/>
    <w:rsid w:val="00FB5740"/>
    <w:rsid w:val="00FB5B07"/>
    <w:rsid w:val="00FC266F"/>
    <w:rsid w:val="00FC2BDF"/>
    <w:rsid w:val="00FC46BC"/>
    <w:rsid w:val="00FC694E"/>
    <w:rsid w:val="00FD03D5"/>
    <w:rsid w:val="00FD07DA"/>
    <w:rsid w:val="00FD1170"/>
    <w:rsid w:val="00FD16A5"/>
    <w:rsid w:val="00FD3BCB"/>
    <w:rsid w:val="00FD3FB8"/>
    <w:rsid w:val="00FD44EE"/>
    <w:rsid w:val="00FD564C"/>
    <w:rsid w:val="00FD58CC"/>
    <w:rsid w:val="00FD5D34"/>
    <w:rsid w:val="00FE1637"/>
    <w:rsid w:val="00FE196A"/>
    <w:rsid w:val="00FE2406"/>
    <w:rsid w:val="00FE2415"/>
    <w:rsid w:val="00FE35F7"/>
    <w:rsid w:val="00FE7A6B"/>
    <w:rsid w:val="00FE7DEE"/>
    <w:rsid w:val="00FF13C3"/>
    <w:rsid w:val="00FF3B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8180"/>
    <o:shapelayout v:ext="edit">
      <o:idmap v:ext="edit" data="1"/>
    </o:shapelayout>
  </w:shapeDefaults>
  <w:decimalSymbol w:val=","/>
  <w:listSeparator w:val=";"/>
  <w15:docId w15:val="{0E5CE599-AFBB-4210-93DB-2C6262CC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paragraph" w:styleId="Ttulo1">
    <w:name w:val="heading 1"/>
    <w:basedOn w:val="Normal"/>
    <w:next w:val="Normal"/>
    <w:link w:val="Ttulo1Car"/>
    <w:uiPriority w:val="9"/>
    <w:qFormat/>
    <w:rsid w:val="002D6F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B1E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7724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EE557F"/>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8">
    <w:name w:val="heading 8"/>
    <w:basedOn w:val="Normal"/>
    <w:next w:val="Normal"/>
    <w:link w:val="Ttulo8Car"/>
    <w:uiPriority w:val="9"/>
    <w:unhideWhenUsed/>
    <w:qFormat/>
    <w:rsid w:val="006476B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360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60DB"/>
    <w:rPr>
      <w:rFonts w:ascii="Tahoma" w:hAnsi="Tahoma" w:cs="Tahoma"/>
      <w:sz w:val="16"/>
      <w:szCs w:val="16"/>
    </w:rPr>
  </w:style>
  <w:style w:type="paragraph" w:styleId="Encabezado">
    <w:name w:val="header"/>
    <w:basedOn w:val="Normal"/>
    <w:link w:val="EncabezadoCar"/>
    <w:uiPriority w:val="99"/>
    <w:unhideWhenUsed/>
    <w:rsid w:val="00C360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60DB"/>
  </w:style>
  <w:style w:type="paragraph" w:styleId="Piedepgina">
    <w:name w:val="footer"/>
    <w:basedOn w:val="Normal"/>
    <w:link w:val="PiedepginaCar"/>
    <w:uiPriority w:val="99"/>
    <w:unhideWhenUsed/>
    <w:rsid w:val="00C360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60DB"/>
  </w:style>
  <w:style w:type="paragraph" w:styleId="Prrafodelista">
    <w:name w:val="List Paragraph"/>
    <w:basedOn w:val="Normal"/>
    <w:uiPriority w:val="99"/>
    <w:qFormat/>
    <w:rsid w:val="00C360DB"/>
    <w:pPr>
      <w:ind w:left="720"/>
      <w:contextualSpacing/>
    </w:pPr>
  </w:style>
  <w:style w:type="character" w:customStyle="1" w:styleId="Ttulo1Car">
    <w:name w:val="Título 1 Car"/>
    <w:basedOn w:val="Fuentedeprrafopredeter"/>
    <w:link w:val="Ttulo1"/>
    <w:uiPriority w:val="9"/>
    <w:rsid w:val="002D6FFA"/>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unhideWhenUsed/>
    <w:rsid w:val="009A2063"/>
    <w:rPr>
      <w:color w:val="0000FF" w:themeColor="hyperlink"/>
      <w:u w:val="single"/>
    </w:rPr>
  </w:style>
  <w:style w:type="table" w:customStyle="1" w:styleId="Tablaconcuadrcula1">
    <w:name w:val="Tabla con cuadrícula1"/>
    <w:basedOn w:val="Tablanormal"/>
    <w:next w:val="Tablaconcuadrcula"/>
    <w:uiPriority w:val="59"/>
    <w:rsid w:val="00947B8A"/>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94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semiHidden/>
    <w:unhideWhenUsed/>
    <w:rsid w:val="00B31FEB"/>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B31FEB"/>
    <w:rPr>
      <w:rFonts w:ascii="Tahoma" w:hAnsi="Tahoma" w:cs="Tahoma"/>
      <w:sz w:val="16"/>
      <w:szCs w:val="16"/>
    </w:rPr>
  </w:style>
  <w:style w:type="paragraph" w:customStyle="1" w:styleId="Titol5">
    <w:name w:val="Titol 5"/>
    <w:basedOn w:val="Normal"/>
    <w:autoRedefine/>
    <w:qFormat/>
    <w:rsid w:val="00281556"/>
    <w:pPr>
      <w:spacing w:before="300" w:after="0"/>
      <w:outlineLvl w:val="3"/>
    </w:pPr>
    <w:rPr>
      <w:b/>
      <w:bCs/>
      <w:color w:val="000000" w:themeColor="text1"/>
      <w:spacing w:val="10"/>
      <w:sz w:val="24"/>
      <w:lang w:bidi="en-US"/>
    </w:rPr>
  </w:style>
  <w:style w:type="paragraph" w:styleId="Textoindependiente2">
    <w:name w:val="Body Text 2"/>
    <w:basedOn w:val="Normal"/>
    <w:link w:val="Textoindependiente2Car"/>
    <w:rsid w:val="00F71151"/>
    <w:pPr>
      <w:tabs>
        <w:tab w:val="left" w:pos="-720"/>
      </w:tabs>
      <w:suppressAutoHyphens/>
      <w:spacing w:before="200" w:after="0" w:line="240" w:lineRule="auto"/>
      <w:jc w:val="both"/>
    </w:pPr>
    <w:rPr>
      <w:rFonts w:ascii="Arial" w:eastAsia="Times New Roman" w:hAnsi="Arial"/>
      <w:spacing w:val="-2"/>
      <w:sz w:val="24"/>
      <w:szCs w:val="20"/>
      <w:lang w:bidi="en-US"/>
    </w:rPr>
  </w:style>
  <w:style w:type="character" w:customStyle="1" w:styleId="Textoindependiente2Car">
    <w:name w:val="Texto independiente 2 Car"/>
    <w:basedOn w:val="Fuentedeprrafopredeter"/>
    <w:link w:val="Textoindependiente2"/>
    <w:rsid w:val="00F71151"/>
    <w:rPr>
      <w:rFonts w:ascii="Arial" w:eastAsia="Times New Roman" w:hAnsi="Arial"/>
      <w:spacing w:val="-2"/>
      <w:sz w:val="24"/>
      <w:szCs w:val="20"/>
      <w:lang w:val="ca-ES" w:bidi="en-US"/>
    </w:rPr>
  </w:style>
  <w:style w:type="paragraph" w:styleId="Descripcin">
    <w:name w:val="caption"/>
    <w:basedOn w:val="Normal"/>
    <w:next w:val="Normal"/>
    <w:uiPriority w:val="35"/>
    <w:unhideWhenUsed/>
    <w:qFormat/>
    <w:rsid w:val="00F71151"/>
    <w:pPr>
      <w:spacing w:before="200"/>
      <w:jc w:val="center"/>
    </w:pPr>
    <w:rPr>
      <w:b/>
      <w:bCs/>
      <w:color w:val="000000" w:themeColor="text1"/>
      <w:szCs w:val="16"/>
      <w:lang w:eastAsia="en-US" w:bidi="en-US"/>
    </w:rPr>
  </w:style>
  <w:style w:type="paragraph" w:customStyle="1" w:styleId="Titol4">
    <w:name w:val="Titol 4"/>
    <w:basedOn w:val="Normal"/>
    <w:autoRedefine/>
    <w:qFormat/>
    <w:rsid w:val="00B47FDA"/>
    <w:pPr>
      <w:spacing w:before="300" w:after="240"/>
      <w:jc w:val="both"/>
      <w:outlineLvl w:val="3"/>
    </w:pPr>
    <w:rPr>
      <w:rFonts w:ascii="Tahoma" w:eastAsiaTheme="majorEastAsia" w:hAnsi="Tahoma" w:cs="Tahoma"/>
      <w:b/>
      <w:bCs/>
      <w:szCs w:val="26"/>
    </w:rPr>
  </w:style>
  <w:style w:type="paragraph" w:styleId="TtulodeTDC">
    <w:name w:val="TOC Heading"/>
    <w:basedOn w:val="Ttulo1"/>
    <w:next w:val="Normal"/>
    <w:uiPriority w:val="39"/>
    <w:unhideWhenUsed/>
    <w:qFormat/>
    <w:rsid w:val="00D50CEC"/>
    <w:pPr>
      <w:outlineLvl w:val="9"/>
    </w:pPr>
    <w:rPr>
      <w:lang w:eastAsia="en-US"/>
    </w:rPr>
  </w:style>
  <w:style w:type="paragraph" w:styleId="TDC2">
    <w:name w:val="toc 2"/>
    <w:basedOn w:val="Normal"/>
    <w:next w:val="Normal"/>
    <w:autoRedefine/>
    <w:uiPriority w:val="39"/>
    <w:unhideWhenUsed/>
    <w:qFormat/>
    <w:rsid w:val="00E10EB5"/>
    <w:pPr>
      <w:tabs>
        <w:tab w:val="right" w:leader="dot" w:pos="8494"/>
      </w:tabs>
      <w:spacing w:after="100"/>
      <w:ind w:left="426"/>
    </w:pPr>
    <w:rPr>
      <w:lang w:eastAsia="en-US"/>
    </w:rPr>
  </w:style>
  <w:style w:type="paragraph" w:styleId="TDC1">
    <w:name w:val="toc 1"/>
    <w:basedOn w:val="Normal"/>
    <w:next w:val="Normal"/>
    <w:autoRedefine/>
    <w:uiPriority w:val="39"/>
    <w:unhideWhenUsed/>
    <w:qFormat/>
    <w:rsid w:val="00E10EB5"/>
    <w:pPr>
      <w:tabs>
        <w:tab w:val="left" w:pos="660"/>
        <w:tab w:val="right" w:leader="dot" w:pos="8494"/>
      </w:tabs>
      <w:spacing w:after="100"/>
    </w:pPr>
    <w:rPr>
      <w:lang w:eastAsia="en-US"/>
    </w:rPr>
  </w:style>
  <w:style w:type="paragraph" w:styleId="TDC3">
    <w:name w:val="toc 3"/>
    <w:basedOn w:val="Normal"/>
    <w:next w:val="Normal"/>
    <w:autoRedefine/>
    <w:uiPriority w:val="39"/>
    <w:unhideWhenUsed/>
    <w:qFormat/>
    <w:rsid w:val="00D50CEC"/>
    <w:pPr>
      <w:spacing w:after="100"/>
      <w:ind w:left="440"/>
    </w:pPr>
    <w:rPr>
      <w:lang w:eastAsia="en-US"/>
    </w:rPr>
  </w:style>
  <w:style w:type="character" w:customStyle="1" w:styleId="Ttulo2Car">
    <w:name w:val="Título 2 Car"/>
    <w:basedOn w:val="Fuentedeprrafopredeter"/>
    <w:link w:val="Ttulo2"/>
    <w:uiPriority w:val="9"/>
    <w:rsid w:val="002B1E4E"/>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577240"/>
    <w:rPr>
      <w:rFonts w:asciiTheme="majorHAnsi" w:eastAsiaTheme="majorEastAsia" w:hAnsiTheme="majorHAnsi" w:cstheme="majorBidi"/>
      <w:b/>
      <w:bCs/>
      <w:color w:val="4F81BD" w:themeColor="accent1"/>
    </w:rPr>
  </w:style>
  <w:style w:type="paragraph" w:customStyle="1" w:styleId="Default">
    <w:name w:val="Default"/>
    <w:rsid w:val="0040348C"/>
    <w:pPr>
      <w:autoSpaceDE w:val="0"/>
      <w:autoSpaceDN w:val="0"/>
      <w:adjustRightInd w:val="0"/>
      <w:spacing w:after="0" w:line="240" w:lineRule="auto"/>
    </w:pPr>
    <w:rPr>
      <w:rFonts w:ascii="Calibri" w:hAnsi="Calibri" w:cs="Calibri"/>
      <w:color w:val="000000"/>
      <w:sz w:val="24"/>
      <w:szCs w:val="24"/>
      <w:lang w:val="ca-ES"/>
    </w:rPr>
  </w:style>
  <w:style w:type="character" w:customStyle="1" w:styleId="Ttulo8Car">
    <w:name w:val="Título 8 Car"/>
    <w:basedOn w:val="Fuentedeprrafopredeter"/>
    <w:link w:val="Ttulo8"/>
    <w:uiPriority w:val="9"/>
    <w:rsid w:val="006476B8"/>
    <w:rPr>
      <w:rFonts w:asciiTheme="majorHAnsi" w:eastAsiaTheme="majorEastAsia" w:hAnsiTheme="majorHAnsi" w:cstheme="majorBidi"/>
      <w:color w:val="404040" w:themeColor="text1" w:themeTint="BF"/>
      <w:sz w:val="20"/>
      <w:szCs w:val="20"/>
    </w:rPr>
  </w:style>
  <w:style w:type="paragraph" w:styleId="Textoindependiente">
    <w:name w:val="Body Text"/>
    <w:basedOn w:val="Normal"/>
    <w:link w:val="TextoindependienteCar"/>
    <w:uiPriority w:val="99"/>
    <w:semiHidden/>
    <w:unhideWhenUsed/>
    <w:rsid w:val="006476B8"/>
    <w:pPr>
      <w:spacing w:after="120"/>
    </w:pPr>
  </w:style>
  <w:style w:type="character" w:customStyle="1" w:styleId="TextoindependienteCar">
    <w:name w:val="Texto independiente Car"/>
    <w:basedOn w:val="Fuentedeprrafopredeter"/>
    <w:link w:val="Textoindependiente"/>
    <w:uiPriority w:val="99"/>
    <w:semiHidden/>
    <w:rsid w:val="006476B8"/>
  </w:style>
  <w:style w:type="paragraph" w:styleId="Puesto">
    <w:name w:val="Title"/>
    <w:basedOn w:val="Normal"/>
    <w:link w:val="PuestoCar"/>
    <w:uiPriority w:val="10"/>
    <w:qFormat/>
    <w:rsid w:val="006476B8"/>
    <w:pPr>
      <w:spacing w:after="0" w:line="240" w:lineRule="auto"/>
      <w:ind w:right="176"/>
      <w:jc w:val="center"/>
    </w:pPr>
    <w:rPr>
      <w:rFonts w:ascii="Times New Roman" w:eastAsia="Times New Roman" w:hAnsi="Times New Roman" w:cs="Times New Roman"/>
      <w:b/>
      <w:bCs/>
      <w:color w:val="FF0000"/>
      <w:sz w:val="24"/>
      <w:szCs w:val="20"/>
    </w:rPr>
  </w:style>
  <w:style w:type="character" w:customStyle="1" w:styleId="PuestoCar">
    <w:name w:val="Puesto Car"/>
    <w:basedOn w:val="Fuentedeprrafopredeter"/>
    <w:link w:val="Puesto"/>
    <w:uiPriority w:val="10"/>
    <w:rsid w:val="006476B8"/>
    <w:rPr>
      <w:rFonts w:ascii="Times New Roman" w:eastAsia="Times New Roman" w:hAnsi="Times New Roman" w:cs="Times New Roman"/>
      <w:b/>
      <w:bCs/>
      <w:color w:val="FF0000"/>
      <w:sz w:val="24"/>
      <w:szCs w:val="20"/>
      <w:lang w:val="ca-ES"/>
    </w:rPr>
  </w:style>
  <w:style w:type="paragraph" w:customStyle="1" w:styleId="Tcnico4">
    <w:name w:val="TÀ)Àcnico 4"/>
    <w:rsid w:val="006476B8"/>
    <w:pPr>
      <w:tabs>
        <w:tab w:val="left" w:pos="-720"/>
      </w:tabs>
      <w:suppressAutoHyphens/>
      <w:spacing w:after="0" w:line="240" w:lineRule="auto"/>
      <w:ind w:right="176"/>
      <w:jc w:val="both"/>
    </w:pPr>
    <w:rPr>
      <w:rFonts w:ascii="Courier New" w:eastAsia="Times New Roman" w:hAnsi="Courier New" w:cs="Times New Roman"/>
      <w:b/>
      <w:sz w:val="24"/>
      <w:szCs w:val="20"/>
      <w:lang w:val="en-US"/>
    </w:rPr>
  </w:style>
  <w:style w:type="character" w:customStyle="1" w:styleId="Ttulo4Car">
    <w:name w:val="Título 4 Car"/>
    <w:basedOn w:val="Fuentedeprrafopredeter"/>
    <w:link w:val="Ttulo4"/>
    <w:uiPriority w:val="9"/>
    <w:rsid w:val="00EE557F"/>
    <w:rPr>
      <w:rFonts w:asciiTheme="majorHAnsi" w:eastAsiaTheme="majorEastAsia" w:hAnsiTheme="majorHAnsi" w:cstheme="majorBidi"/>
      <w:b/>
      <w:bCs/>
      <w:i/>
      <w:iCs/>
      <w:color w:val="4F81BD" w:themeColor="accent1"/>
    </w:rPr>
  </w:style>
  <w:style w:type="paragraph" w:styleId="Sinespaciado">
    <w:name w:val="No Spacing"/>
    <w:uiPriority w:val="1"/>
    <w:qFormat/>
    <w:rsid w:val="00FD1170"/>
    <w:pPr>
      <w:spacing w:after="0" w:line="240" w:lineRule="auto"/>
    </w:pPr>
  </w:style>
  <w:style w:type="character" w:styleId="Hipervnculovisitado">
    <w:name w:val="FollowedHyperlink"/>
    <w:basedOn w:val="Fuentedeprrafopredeter"/>
    <w:uiPriority w:val="99"/>
    <w:semiHidden/>
    <w:unhideWhenUsed/>
    <w:rsid w:val="006F5724"/>
    <w:rPr>
      <w:color w:val="800080" w:themeColor="followedHyperlink"/>
      <w:u w:val="single"/>
    </w:rPr>
  </w:style>
  <w:style w:type="character" w:styleId="Refdecomentario">
    <w:name w:val="annotation reference"/>
    <w:basedOn w:val="Fuentedeprrafopredeter"/>
    <w:uiPriority w:val="99"/>
    <w:semiHidden/>
    <w:unhideWhenUsed/>
    <w:rsid w:val="00DE2E88"/>
    <w:rPr>
      <w:sz w:val="16"/>
      <w:szCs w:val="16"/>
    </w:rPr>
  </w:style>
  <w:style w:type="paragraph" w:styleId="Textocomentario">
    <w:name w:val="annotation text"/>
    <w:basedOn w:val="Normal"/>
    <w:link w:val="TextocomentarioCar"/>
    <w:uiPriority w:val="99"/>
    <w:unhideWhenUsed/>
    <w:rsid w:val="00DE2E88"/>
    <w:pPr>
      <w:spacing w:line="240" w:lineRule="auto"/>
    </w:pPr>
    <w:rPr>
      <w:sz w:val="20"/>
      <w:szCs w:val="20"/>
    </w:rPr>
  </w:style>
  <w:style w:type="character" w:customStyle="1" w:styleId="TextocomentarioCar">
    <w:name w:val="Texto comentario Car"/>
    <w:basedOn w:val="Fuentedeprrafopredeter"/>
    <w:link w:val="Textocomentario"/>
    <w:uiPriority w:val="99"/>
    <w:rsid w:val="00DE2E88"/>
    <w:rPr>
      <w:sz w:val="20"/>
      <w:szCs w:val="20"/>
      <w:lang w:val="ca-ES"/>
    </w:rPr>
  </w:style>
  <w:style w:type="paragraph" w:styleId="Asuntodelcomentario">
    <w:name w:val="annotation subject"/>
    <w:basedOn w:val="Textocomentario"/>
    <w:next w:val="Textocomentario"/>
    <w:link w:val="AsuntodelcomentarioCar"/>
    <w:uiPriority w:val="99"/>
    <w:semiHidden/>
    <w:unhideWhenUsed/>
    <w:rsid w:val="00DE2E88"/>
    <w:rPr>
      <w:b/>
      <w:bCs/>
    </w:rPr>
  </w:style>
  <w:style w:type="character" w:customStyle="1" w:styleId="AsuntodelcomentarioCar">
    <w:name w:val="Asunto del comentario Car"/>
    <w:basedOn w:val="TextocomentarioCar"/>
    <w:link w:val="Asuntodelcomentario"/>
    <w:uiPriority w:val="99"/>
    <w:semiHidden/>
    <w:rsid w:val="00DE2E88"/>
    <w:rPr>
      <w:b/>
      <w:bCs/>
      <w:sz w:val="20"/>
      <w:szCs w:val="20"/>
      <w:lang w:val="ca-ES"/>
    </w:rPr>
  </w:style>
  <w:style w:type="paragraph" w:styleId="Revisin">
    <w:name w:val="Revision"/>
    <w:hidden/>
    <w:uiPriority w:val="99"/>
    <w:semiHidden/>
    <w:rsid w:val="00DE2E88"/>
    <w:pPr>
      <w:spacing w:after="0" w:line="240" w:lineRule="auto"/>
    </w:pPr>
    <w:rPr>
      <w:lang w:val="ca-ES"/>
    </w:rPr>
  </w:style>
  <w:style w:type="paragraph" w:styleId="NormalWeb">
    <w:name w:val="Normal (Web)"/>
    <w:basedOn w:val="Normal"/>
    <w:uiPriority w:val="99"/>
    <w:semiHidden/>
    <w:unhideWhenUsed/>
    <w:rsid w:val="00037B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rnal-link">
    <w:name w:val="external-link"/>
    <w:basedOn w:val="Fuentedeprrafopredeter"/>
    <w:rsid w:val="00037B40"/>
  </w:style>
  <w:style w:type="table" w:customStyle="1" w:styleId="Tablaconcuadrcula2">
    <w:name w:val="Tabla con cuadrícula2"/>
    <w:basedOn w:val="Tablanormal"/>
    <w:next w:val="Tablaconcuadrcula"/>
    <w:uiPriority w:val="59"/>
    <w:rsid w:val="00E33A0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1D78EB"/>
    <w:pPr>
      <w:spacing w:after="0" w:line="240" w:lineRule="auto"/>
    </w:pPr>
    <w:rPr>
      <w:rFonts w:eastAsiaTheme="minorHAnsi"/>
      <w:lang w:val="ca-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4D40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2634">
      <w:bodyDiv w:val="1"/>
      <w:marLeft w:val="0"/>
      <w:marRight w:val="0"/>
      <w:marTop w:val="0"/>
      <w:marBottom w:val="0"/>
      <w:divBdr>
        <w:top w:val="none" w:sz="0" w:space="0" w:color="auto"/>
        <w:left w:val="none" w:sz="0" w:space="0" w:color="auto"/>
        <w:bottom w:val="none" w:sz="0" w:space="0" w:color="auto"/>
        <w:right w:val="none" w:sz="0" w:space="0" w:color="auto"/>
      </w:divBdr>
    </w:div>
    <w:div w:id="130639062">
      <w:bodyDiv w:val="1"/>
      <w:marLeft w:val="0"/>
      <w:marRight w:val="0"/>
      <w:marTop w:val="0"/>
      <w:marBottom w:val="0"/>
      <w:divBdr>
        <w:top w:val="none" w:sz="0" w:space="0" w:color="auto"/>
        <w:left w:val="none" w:sz="0" w:space="0" w:color="auto"/>
        <w:bottom w:val="none" w:sz="0" w:space="0" w:color="auto"/>
        <w:right w:val="none" w:sz="0" w:space="0" w:color="auto"/>
      </w:divBdr>
    </w:div>
    <w:div w:id="248319535">
      <w:bodyDiv w:val="1"/>
      <w:marLeft w:val="0"/>
      <w:marRight w:val="0"/>
      <w:marTop w:val="0"/>
      <w:marBottom w:val="0"/>
      <w:divBdr>
        <w:top w:val="none" w:sz="0" w:space="0" w:color="auto"/>
        <w:left w:val="none" w:sz="0" w:space="0" w:color="auto"/>
        <w:bottom w:val="none" w:sz="0" w:space="0" w:color="auto"/>
        <w:right w:val="none" w:sz="0" w:space="0" w:color="auto"/>
      </w:divBdr>
    </w:div>
    <w:div w:id="249238432">
      <w:bodyDiv w:val="1"/>
      <w:marLeft w:val="0"/>
      <w:marRight w:val="0"/>
      <w:marTop w:val="0"/>
      <w:marBottom w:val="0"/>
      <w:divBdr>
        <w:top w:val="none" w:sz="0" w:space="0" w:color="auto"/>
        <w:left w:val="none" w:sz="0" w:space="0" w:color="auto"/>
        <w:bottom w:val="none" w:sz="0" w:space="0" w:color="auto"/>
        <w:right w:val="none" w:sz="0" w:space="0" w:color="auto"/>
      </w:divBdr>
      <w:divsChild>
        <w:div w:id="1790277844">
          <w:marLeft w:val="0"/>
          <w:marRight w:val="0"/>
          <w:marTop w:val="0"/>
          <w:marBottom w:val="0"/>
          <w:divBdr>
            <w:top w:val="none" w:sz="0" w:space="0" w:color="auto"/>
            <w:left w:val="none" w:sz="0" w:space="0" w:color="auto"/>
            <w:bottom w:val="none" w:sz="0" w:space="0" w:color="auto"/>
            <w:right w:val="none" w:sz="0" w:space="0" w:color="auto"/>
          </w:divBdr>
          <w:divsChild>
            <w:div w:id="1221789029">
              <w:marLeft w:val="0"/>
              <w:marRight w:val="0"/>
              <w:marTop w:val="0"/>
              <w:marBottom w:val="150"/>
              <w:divBdr>
                <w:top w:val="none" w:sz="0" w:space="0" w:color="auto"/>
                <w:left w:val="none" w:sz="0" w:space="0" w:color="auto"/>
                <w:bottom w:val="none" w:sz="0" w:space="0" w:color="auto"/>
                <w:right w:val="none" w:sz="0" w:space="0" w:color="auto"/>
              </w:divBdr>
              <w:divsChild>
                <w:div w:id="270018514">
                  <w:marLeft w:val="0"/>
                  <w:marRight w:val="0"/>
                  <w:marTop w:val="0"/>
                  <w:marBottom w:val="0"/>
                  <w:divBdr>
                    <w:top w:val="none" w:sz="0" w:space="0" w:color="auto"/>
                    <w:left w:val="none" w:sz="0" w:space="0" w:color="auto"/>
                    <w:bottom w:val="none" w:sz="0" w:space="0" w:color="auto"/>
                    <w:right w:val="none" w:sz="0" w:space="0" w:color="auto"/>
                  </w:divBdr>
                  <w:divsChild>
                    <w:div w:id="1978100854">
                      <w:marLeft w:val="0"/>
                      <w:marRight w:val="0"/>
                      <w:marTop w:val="0"/>
                      <w:marBottom w:val="0"/>
                      <w:divBdr>
                        <w:top w:val="none" w:sz="0" w:space="0" w:color="auto"/>
                        <w:left w:val="none" w:sz="0" w:space="0" w:color="auto"/>
                        <w:bottom w:val="none" w:sz="0" w:space="0" w:color="auto"/>
                        <w:right w:val="none" w:sz="0" w:space="0" w:color="auto"/>
                      </w:divBdr>
                      <w:divsChild>
                        <w:div w:id="32198564">
                          <w:marLeft w:val="0"/>
                          <w:marRight w:val="0"/>
                          <w:marTop w:val="0"/>
                          <w:marBottom w:val="0"/>
                          <w:divBdr>
                            <w:top w:val="none" w:sz="0" w:space="0" w:color="auto"/>
                            <w:left w:val="none" w:sz="0" w:space="0" w:color="auto"/>
                            <w:bottom w:val="none" w:sz="0" w:space="0" w:color="auto"/>
                            <w:right w:val="none" w:sz="0" w:space="0" w:color="auto"/>
                          </w:divBdr>
                          <w:divsChild>
                            <w:div w:id="991904292">
                              <w:marLeft w:val="0"/>
                              <w:marRight w:val="0"/>
                              <w:marTop w:val="0"/>
                              <w:marBottom w:val="0"/>
                              <w:divBdr>
                                <w:top w:val="none" w:sz="0" w:space="0" w:color="auto"/>
                                <w:left w:val="none" w:sz="0" w:space="0" w:color="auto"/>
                                <w:bottom w:val="none" w:sz="0" w:space="0" w:color="auto"/>
                                <w:right w:val="none" w:sz="0" w:space="0" w:color="auto"/>
                              </w:divBdr>
                              <w:divsChild>
                                <w:div w:id="138690536">
                                  <w:marLeft w:val="0"/>
                                  <w:marRight w:val="0"/>
                                  <w:marTop w:val="225"/>
                                  <w:marBottom w:val="375"/>
                                  <w:divBdr>
                                    <w:top w:val="none" w:sz="0" w:space="0" w:color="auto"/>
                                    <w:left w:val="none" w:sz="0" w:space="0" w:color="auto"/>
                                    <w:bottom w:val="none" w:sz="0" w:space="0" w:color="auto"/>
                                    <w:right w:val="none" w:sz="0" w:space="0" w:color="auto"/>
                                  </w:divBdr>
                                  <w:divsChild>
                                    <w:div w:id="812060360">
                                      <w:marLeft w:val="0"/>
                                      <w:marRight w:val="0"/>
                                      <w:marTop w:val="0"/>
                                      <w:marBottom w:val="0"/>
                                      <w:divBdr>
                                        <w:top w:val="none" w:sz="0" w:space="0" w:color="auto"/>
                                        <w:left w:val="none" w:sz="0" w:space="0" w:color="auto"/>
                                        <w:bottom w:val="none" w:sz="0" w:space="0" w:color="auto"/>
                                        <w:right w:val="none" w:sz="0" w:space="0" w:color="auto"/>
                                      </w:divBdr>
                                      <w:divsChild>
                                        <w:div w:id="36629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770084">
      <w:bodyDiv w:val="1"/>
      <w:marLeft w:val="0"/>
      <w:marRight w:val="0"/>
      <w:marTop w:val="0"/>
      <w:marBottom w:val="0"/>
      <w:divBdr>
        <w:top w:val="none" w:sz="0" w:space="0" w:color="auto"/>
        <w:left w:val="none" w:sz="0" w:space="0" w:color="auto"/>
        <w:bottom w:val="none" w:sz="0" w:space="0" w:color="auto"/>
        <w:right w:val="none" w:sz="0" w:space="0" w:color="auto"/>
      </w:divBdr>
    </w:div>
    <w:div w:id="447891190">
      <w:bodyDiv w:val="1"/>
      <w:marLeft w:val="0"/>
      <w:marRight w:val="0"/>
      <w:marTop w:val="0"/>
      <w:marBottom w:val="0"/>
      <w:divBdr>
        <w:top w:val="none" w:sz="0" w:space="0" w:color="auto"/>
        <w:left w:val="none" w:sz="0" w:space="0" w:color="auto"/>
        <w:bottom w:val="none" w:sz="0" w:space="0" w:color="auto"/>
        <w:right w:val="none" w:sz="0" w:space="0" w:color="auto"/>
      </w:divBdr>
    </w:div>
    <w:div w:id="524100941">
      <w:bodyDiv w:val="1"/>
      <w:marLeft w:val="0"/>
      <w:marRight w:val="0"/>
      <w:marTop w:val="0"/>
      <w:marBottom w:val="0"/>
      <w:divBdr>
        <w:top w:val="none" w:sz="0" w:space="0" w:color="auto"/>
        <w:left w:val="none" w:sz="0" w:space="0" w:color="auto"/>
        <w:bottom w:val="none" w:sz="0" w:space="0" w:color="auto"/>
        <w:right w:val="none" w:sz="0" w:space="0" w:color="auto"/>
      </w:divBdr>
    </w:div>
    <w:div w:id="837233960">
      <w:bodyDiv w:val="1"/>
      <w:marLeft w:val="0"/>
      <w:marRight w:val="0"/>
      <w:marTop w:val="0"/>
      <w:marBottom w:val="0"/>
      <w:divBdr>
        <w:top w:val="none" w:sz="0" w:space="0" w:color="auto"/>
        <w:left w:val="none" w:sz="0" w:space="0" w:color="auto"/>
        <w:bottom w:val="none" w:sz="0" w:space="0" w:color="auto"/>
        <w:right w:val="none" w:sz="0" w:space="0" w:color="auto"/>
      </w:divBdr>
    </w:div>
    <w:div w:id="1049036043">
      <w:bodyDiv w:val="1"/>
      <w:marLeft w:val="0"/>
      <w:marRight w:val="0"/>
      <w:marTop w:val="0"/>
      <w:marBottom w:val="0"/>
      <w:divBdr>
        <w:top w:val="none" w:sz="0" w:space="0" w:color="auto"/>
        <w:left w:val="none" w:sz="0" w:space="0" w:color="auto"/>
        <w:bottom w:val="none" w:sz="0" w:space="0" w:color="auto"/>
        <w:right w:val="none" w:sz="0" w:space="0" w:color="auto"/>
      </w:divBdr>
    </w:div>
    <w:div w:id="1097560134">
      <w:bodyDiv w:val="1"/>
      <w:marLeft w:val="0"/>
      <w:marRight w:val="0"/>
      <w:marTop w:val="0"/>
      <w:marBottom w:val="0"/>
      <w:divBdr>
        <w:top w:val="none" w:sz="0" w:space="0" w:color="auto"/>
        <w:left w:val="none" w:sz="0" w:space="0" w:color="auto"/>
        <w:bottom w:val="none" w:sz="0" w:space="0" w:color="auto"/>
        <w:right w:val="none" w:sz="0" w:space="0" w:color="auto"/>
      </w:divBdr>
    </w:div>
    <w:div w:id="1103114410">
      <w:bodyDiv w:val="1"/>
      <w:marLeft w:val="0"/>
      <w:marRight w:val="0"/>
      <w:marTop w:val="0"/>
      <w:marBottom w:val="0"/>
      <w:divBdr>
        <w:top w:val="none" w:sz="0" w:space="0" w:color="auto"/>
        <w:left w:val="none" w:sz="0" w:space="0" w:color="auto"/>
        <w:bottom w:val="none" w:sz="0" w:space="0" w:color="auto"/>
        <w:right w:val="none" w:sz="0" w:space="0" w:color="auto"/>
      </w:divBdr>
    </w:div>
    <w:div w:id="1130900989">
      <w:bodyDiv w:val="1"/>
      <w:marLeft w:val="0"/>
      <w:marRight w:val="0"/>
      <w:marTop w:val="0"/>
      <w:marBottom w:val="0"/>
      <w:divBdr>
        <w:top w:val="none" w:sz="0" w:space="0" w:color="auto"/>
        <w:left w:val="none" w:sz="0" w:space="0" w:color="auto"/>
        <w:bottom w:val="none" w:sz="0" w:space="0" w:color="auto"/>
        <w:right w:val="none" w:sz="0" w:space="0" w:color="auto"/>
      </w:divBdr>
    </w:div>
    <w:div w:id="1185748976">
      <w:bodyDiv w:val="1"/>
      <w:marLeft w:val="0"/>
      <w:marRight w:val="0"/>
      <w:marTop w:val="0"/>
      <w:marBottom w:val="0"/>
      <w:divBdr>
        <w:top w:val="none" w:sz="0" w:space="0" w:color="auto"/>
        <w:left w:val="none" w:sz="0" w:space="0" w:color="auto"/>
        <w:bottom w:val="none" w:sz="0" w:space="0" w:color="auto"/>
        <w:right w:val="none" w:sz="0" w:space="0" w:color="auto"/>
      </w:divBdr>
    </w:div>
    <w:div w:id="1267159344">
      <w:bodyDiv w:val="1"/>
      <w:marLeft w:val="0"/>
      <w:marRight w:val="0"/>
      <w:marTop w:val="0"/>
      <w:marBottom w:val="0"/>
      <w:divBdr>
        <w:top w:val="none" w:sz="0" w:space="0" w:color="auto"/>
        <w:left w:val="none" w:sz="0" w:space="0" w:color="auto"/>
        <w:bottom w:val="none" w:sz="0" w:space="0" w:color="auto"/>
        <w:right w:val="none" w:sz="0" w:space="0" w:color="auto"/>
      </w:divBdr>
    </w:div>
    <w:div w:id="1320957347">
      <w:bodyDiv w:val="1"/>
      <w:marLeft w:val="0"/>
      <w:marRight w:val="0"/>
      <w:marTop w:val="0"/>
      <w:marBottom w:val="0"/>
      <w:divBdr>
        <w:top w:val="none" w:sz="0" w:space="0" w:color="auto"/>
        <w:left w:val="none" w:sz="0" w:space="0" w:color="auto"/>
        <w:bottom w:val="none" w:sz="0" w:space="0" w:color="auto"/>
        <w:right w:val="none" w:sz="0" w:space="0" w:color="auto"/>
      </w:divBdr>
    </w:div>
    <w:div w:id="1325209680">
      <w:bodyDiv w:val="1"/>
      <w:marLeft w:val="0"/>
      <w:marRight w:val="0"/>
      <w:marTop w:val="0"/>
      <w:marBottom w:val="0"/>
      <w:divBdr>
        <w:top w:val="none" w:sz="0" w:space="0" w:color="auto"/>
        <w:left w:val="none" w:sz="0" w:space="0" w:color="auto"/>
        <w:bottom w:val="none" w:sz="0" w:space="0" w:color="auto"/>
        <w:right w:val="none" w:sz="0" w:space="0" w:color="auto"/>
      </w:divBdr>
    </w:div>
    <w:div w:id="1507092352">
      <w:bodyDiv w:val="1"/>
      <w:marLeft w:val="0"/>
      <w:marRight w:val="0"/>
      <w:marTop w:val="0"/>
      <w:marBottom w:val="0"/>
      <w:divBdr>
        <w:top w:val="none" w:sz="0" w:space="0" w:color="auto"/>
        <w:left w:val="none" w:sz="0" w:space="0" w:color="auto"/>
        <w:bottom w:val="none" w:sz="0" w:space="0" w:color="auto"/>
        <w:right w:val="none" w:sz="0" w:space="0" w:color="auto"/>
      </w:divBdr>
    </w:div>
    <w:div w:id="1805393715">
      <w:bodyDiv w:val="1"/>
      <w:marLeft w:val="0"/>
      <w:marRight w:val="0"/>
      <w:marTop w:val="0"/>
      <w:marBottom w:val="0"/>
      <w:divBdr>
        <w:top w:val="none" w:sz="0" w:space="0" w:color="auto"/>
        <w:left w:val="none" w:sz="0" w:space="0" w:color="auto"/>
        <w:bottom w:val="none" w:sz="0" w:space="0" w:color="auto"/>
        <w:right w:val="none" w:sz="0" w:space="0" w:color="auto"/>
      </w:divBdr>
      <w:divsChild>
        <w:div w:id="140276066">
          <w:marLeft w:val="0"/>
          <w:marRight w:val="0"/>
          <w:marTop w:val="0"/>
          <w:marBottom w:val="0"/>
          <w:divBdr>
            <w:top w:val="none" w:sz="0" w:space="0" w:color="auto"/>
            <w:left w:val="none" w:sz="0" w:space="0" w:color="auto"/>
            <w:bottom w:val="none" w:sz="0" w:space="0" w:color="auto"/>
            <w:right w:val="none" w:sz="0" w:space="0" w:color="auto"/>
          </w:divBdr>
          <w:divsChild>
            <w:div w:id="493648321">
              <w:marLeft w:val="0"/>
              <w:marRight w:val="0"/>
              <w:marTop w:val="0"/>
              <w:marBottom w:val="150"/>
              <w:divBdr>
                <w:top w:val="none" w:sz="0" w:space="0" w:color="auto"/>
                <w:left w:val="none" w:sz="0" w:space="0" w:color="auto"/>
                <w:bottom w:val="none" w:sz="0" w:space="0" w:color="auto"/>
                <w:right w:val="none" w:sz="0" w:space="0" w:color="auto"/>
              </w:divBdr>
              <w:divsChild>
                <w:div w:id="612589455">
                  <w:marLeft w:val="0"/>
                  <w:marRight w:val="0"/>
                  <w:marTop w:val="0"/>
                  <w:marBottom w:val="0"/>
                  <w:divBdr>
                    <w:top w:val="none" w:sz="0" w:space="0" w:color="auto"/>
                    <w:left w:val="none" w:sz="0" w:space="0" w:color="auto"/>
                    <w:bottom w:val="none" w:sz="0" w:space="0" w:color="auto"/>
                    <w:right w:val="none" w:sz="0" w:space="0" w:color="auto"/>
                  </w:divBdr>
                  <w:divsChild>
                    <w:div w:id="1725791929">
                      <w:marLeft w:val="0"/>
                      <w:marRight w:val="0"/>
                      <w:marTop w:val="0"/>
                      <w:marBottom w:val="0"/>
                      <w:divBdr>
                        <w:top w:val="none" w:sz="0" w:space="0" w:color="auto"/>
                        <w:left w:val="none" w:sz="0" w:space="0" w:color="auto"/>
                        <w:bottom w:val="none" w:sz="0" w:space="0" w:color="auto"/>
                        <w:right w:val="none" w:sz="0" w:space="0" w:color="auto"/>
                      </w:divBdr>
                      <w:divsChild>
                        <w:div w:id="1744181733">
                          <w:marLeft w:val="0"/>
                          <w:marRight w:val="0"/>
                          <w:marTop w:val="0"/>
                          <w:marBottom w:val="0"/>
                          <w:divBdr>
                            <w:top w:val="none" w:sz="0" w:space="0" w:color="auto"/>
                            <w:left w:val="none" w:sz="0" w:space="0" w:color="auto"/>
                            <w:bottom w:val="none" w:sz="0" w:space="0" w:color="auto"/>
                            <w:right w:val="none" w:sz="0" w:space="0" w:color="auto"/>
                          </w:divBdr>
                          <w:divsChild>
                            <w:div w:id="260065665">
                              <w:marLeft w:val="0"/>
                              <w:marRight w:val="0"/>
                              <w:marTop w:val="0"/>
                              <w:marBottom w:val="0"/>
                              <w:divBdr>
                                <w:top w:val="none" w:sz="0" w:space="0" w:color="auto"/>
                                <w:left w:val="none" w:sz="0" w:space="0" w:color="auto"/>
                                <w:bottom w:val="none" w:sz="0" w:space="0" w:color="auto"/>
                                <w:right w:val="none" w:sz="0" w:space="0" w:color="auto"/>
                              </w:divBdr>
                              <w:divsChild>
                                <w:div w:id="2010909780">
                                  <w:marLeft w:val="0"/>
                                  <w:marRight w:val="0"/>
                                  <w:marTop w:val="225"/>
                                  <w:marBottom w:val="375"/>
                                  <w:divBdr>
                                    <w:top w:val="none" w:sz="0" w:space="0" w:color="auto"/>
                                    <w:left w:val="none" w:sz="0" w:space="0" w:color="auto"/>
                                    <w:bottom w:val="none" w:sz="0" w:space="0" w:color="auto"/>
                                    <w:right w:val="none" w:sz="0" w:space="0" w:color="auto"/>
                                  </w:divBdr>
                                  <w:divsChild>
                                    <w:div w:id="1191258235">
                                      <w:marLeft w:val="0"/>
                                      <w:marRight w:val="0"/>
                                      <w:marTop w:val="0"/>
                                      <w:marBottom w:val="0"/>
                                      <w:divBdr>
                                        <w:top w:val="none" w:sz="0" w:space="0" w:color="auto"/>
                                        <w:left w:val="none" w:sz="0" w:space="0" w:color="auto"/>
                                        <w:bottom w:val="none" w:sz="0" w:space="0" w:color="auto"/>
                                        <w:right w:val="none" w:sz="0" w:space="0" w:color="auto"/>
                                      </w:divBdr>
                                      <w:divsChild>
                                        <w:div w:id="192348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813935">
      <w:bodyDiv w:val="1"/>
      <w:marLeft w:val="0"/>
      <w:marRight w:val="0"/>
      <w:marTop w:val="0"/>
      <w:marBottom w:val="0"/>
      <w:divBdr>
        <w:top w:val="none" w:sz="0" w:space="0" w:color="auto"/>
        <w:left w:val="none" w:sz="0" w:space="0" w:color="auto"/>
        <w:bottom w:val="none" w:sz="0" w:space="0" w:color="auto"/>
        <w:right w:val="none" w:sz="0" w:space="0" w:color="auto"/>
      </w:divBdr>
      <w:divsChild>
        <w:div w:id="1211112767">
          <w:marLeft w:val="0"/>
          <w:marRight w:val="0"/>
          <w:marTop w:val="0"/>
          <w:marBottom w:val="0"/>
          <w:divBdr>
            <w:top w:val="none" w:sz="0" w:space="0" w:color="auto"/>
            <w:left w:val="none" w:sz="0" w:space="0" w:color="auto"/>
            <w:bottom w:val="none" w:sz="0" w:space="0" w:color="auto"/>
            <w:right w:val="none" w:sz="0" w:space="0" w:color="auto"/>
          </w:divBdr>
          <w:divsChild>
            <w:div w:id="1814178477">
              <w:marLeft w:val="0"/>
              <w:marRight w:val="0"/>
              <w:marTop w:val="0"/>
              <w:marBottom w:val="121"/>
              <w:divBdr>
                <w:top w:val="none" w:sz="0" w:space="0" w:color="auto"/>
                <w:left w:val="none" w:sz="0" w:space="0" w:color="auto"/>
                <w:bottom w:val="none" w:sz="0" w:space="0" w:color="auto"/>
                <w:right w:val="none" w:sz="0" w:space="0" w:color="auto"/>
              </w:divBdr>
              <w:divsChild>
                <w:div w:id="1314798379">
                  <w:marLeft w:val="0"/>
                  <w:marRight w:val="0"/>
                  <w:marTop w:val="0"/>
                  <w:marBottom w:val="0"/>
                  <w:divBdr>
                    <w:top w:val="none" w:sz="0" w:space="0" w:color="auto"/>
                    <w:left w:val="none" w:sz="0" w:space="0" w:color="auto"/>
                    <w:bottom w:val="none" w:sz="0" w:space="0" w:color="auto"/>
                    <w:right w:val="none" w:sz="0" w:space="0" w:color="auto"/>
                  </w:divBdr>
                  <w:divsChild>
                    <w:div w:id="877669725">
                      <w:marLeft w:val="0"/>
                      <w:marRight w:val="0"/>
                      <w:marTop w:val="0"/>
                      <w:marBottom w:val="0"/>
                      <w:divBdr>
                        <w:top w:val="none" w:sz="0" w:space="0" w:color="auto"/>
                        <w:left w:val="none" w:sz="0" w:space="0" w:color="auto"/>
                        <w:bottom w:val="none" w:sz="0" w:space="0" w:color="auto"/>
                        <w:right w:val="none" w:sz="0" w:space="0" w:color="auto"/>
                      </w:divBdr>
                      <w:divsChild>
                        <w:div w:id="1108502800">
                          <w:marLeft w:val="0"/>
                          <w:marRight w:val="0"/>
                          <w:marTop w:val="0"/>
                          <w:marBottom w:val="0"/>
                          <w:divBdr>
                            <w:top w:val="none" w:sz="0" w:space="0" w:color="auto"/>
                            <w:left w:val="none" w:sz="0" w:space="0" w:color="auto"/>
                            <w:bottom w:val="none" w:sz="0" w:space="0" w:color="auto"/>
                            <w:right w:val="none" w:sz="0" w:space="0" w:color="auto"/>
                          </w:divBdr>
                          <w:divsChild>
                            <w:div w:id="1689867111">
                              <w:marLeft w:val="0"/>
                              <w:marRight w:val="0"/>
                              <w:marTop w:val="0"/>
                              <w:marBottom w:val="0"/>
                              <w:divBdr>
                                <w:top w:val="none" w:sz="0" w:space="0" w:color="auto"/>
                                <w:left w:val="none" w:sz="0" w:space="0" w:color="auto"/>
                                <w:bottom w:val="none" w:sz="0" w:space="0" w:color="auto"/>
                                <w:right w:val="none" w:sz="0" w:space="0" w:color="auto"/>
                              </w:divBdr>
                              <w:divsChild>
                                <w:div w:id="1082222572">
                                  <w:marLeft w:val="0"/>
                                  <w:marRight w:val="0"/>
                                  <w:marTop w:val="182"/>
                                  <w:marBottom w:val="303"/>
                                  <w:divBdr>
                                    <w:top w:val="none" w:sz="0" w:space="0" w:color="auto"/>
                                    <w:left w:val="none" w:sz="0" w:space="0" w:color="auto"/>
                                    <w:bottom w:val="none" w:sz="0" w:space="0" w:color="auto"/>
                                    <w:right w:val="none" w:sz="0" w:space="0" w:color="auto"/>
                                  </w:divBdr>
                                  <w:divsChild>
                                    <w:div w:id="1500001866">
                                      <w:marLeft w:val="0"/>
                                      <w:marRight w:val="0"/>
                                      <w:marTop w:val="0"/>
                                      <w:marBottom w:val="0"/>
                                      <w:divBdr>
                                        <w:top w:val="none" w:sz="0" w:space="0" w:color="auto"/>
                                        <w:left w:val="none" w:sz="0" w:space="0" w:color="auto"/>
                                        <w:bottom w:val="none" w:sz="0" w:space="0" w:color="auto"/>
                                        <w:right w:val="none" w:sz="0" w:space="0" w:color="auto"/>
                                      </w:divBdr>
                                      <w:divsChild>
                                        <w:div w:id="177852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mins.upc.edu/estudis/tramits-academics" TargetMode="External"/><Relationship Id="rId18" Type="http://schemas.openxmlformats.org/officeDocument/2006/relationships/hyperlink" Target="https://camins.upc.edu/ca/estudis/tf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amins.upc.edu/universitat-empresa/practiques/tramitacio-i-documents" TargetMode="External"/><Relationship Id="rId7" Type="http://schemas.openxmlformats.org/officeDocument/2006/relationships/endnotes" Target="endnotes.xml"/><Relationship Id="rId12" Type="http://schemas.openxmlformats.org/officeDocument/2006/relationships/hyperlink" Target="http://www.camins.upc.edu/estudis/tramits-academics" TargetMode="External"/><Relationship Id="rId17" Type="http://schemas.openxmlformats.org/officeDocument/2006/relationships/hyperlink" Target="http://upcommons.upc.edu/pfc"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camins.upc.edu/ca/estudis/tramits-academics/secretaria-academica" TargetMode="External"/><Relationship Id="rId20" Type="http://schemas.openxmlformats.org/officeDocument/2006/relationships/hyperlink" Target="https://camins.upc.edu/ca/universitat-empresa/practiques/tramitaci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mins.upc.edu/ca/estudis/acces/acces-masters/resolucion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amins.upc.edu/estudis/matricula-masters" TargetMode="External"/><Relationship Id="rId23" Type="http://schemas.openxmlformats.org/officeDocument/2006/relationships/hyperlink" Target="http://www.camins.upc.edu/estudis/tramits-academics" TargetMode="External"/><Relationship Id="rId28" Type="http://schemas.openxmlformats.org/officeDocument/2006/relationships/fontTable" Target="fontTable.xml"/><Relationship Id="rId10" Type="http://schemas.openxmlformats.org/officeDocument/2006/relationships/hyperlink" Target="https://camins.upc.edu/ca/estudis/acces/acces-masters" TargetMode="External"/><Relationship Id="rId19" Type="http://schemas.openxmlformats.org/officeDocument/2006/relationships/hyperlink" Target="https://camins.upc.edu/ca/universitat-empresa/practiques/ofertes-convenis" TargetMode="External"/><Relationship Id="rId4" Type="http://schemas.openxmlformats.org/officeDocument/2006/relationships/settings" Target="settings.xml"/><Relationship Id="rId9" Type="http://schemas.openxmlformats.org/officeDocument/2006/relationships/hyperlink" Target="https://camins.upc.edu/ca/estudis/acces/acces-masters" TargetMode="External"/><Relationship Id="rId14" Type="http://schemas.openxmlformats.org/officeDocument/2006/relationships/hyperlink" Target="http://www.camins.upc.edu/estudis/matricula-masters" TargetMode="External"/><Relationship Id="rId22" Type="http://schemas.openxmlformats.org/officeDocument/2006/relationships/hyperlink" Target="http://www.camins.upc.edu/estudis/tramits-academics" TargetMode="External"/><Relationship Id="rId27"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5A3C1-CC77-4803-ABCE-A85DA907D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35</Pages>
  <Words>11367</Words>
  <Characters>64792</Characters>
  <Application>Microsoft Office Word</Application>
  <DocSecurity>0</DocSecurity>
  <Lines>539</Lines>
  <Paragraphs>152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UPCnet</Company>
  <LinksUpToDate>false</LinksUpToDate>
  <CharactersWithSpaces>76007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UPCnet</dc:creator>
  <cp:lastModifiedBy>Maria Merce Benet Pages</cp:lastModifiedBy>
  <cp:revision>15</cp:revision>
  <cp:lastPrinted>2017-07-06T15:17:00Z</cp:lastPrinted>
  <dcterms:created xsi:type="dcterms:W3CDTF">2017-07-06T12:05:00Z</dcterms:created>
  <dcterms:modified xsi:type="dcterms:W3CDTF">2017-07-10T08:16:00Z</dcterms:modified>
</cp:coreProperties>
</file>